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2931" w14:textId="564A3D43" w:rsidR="00992F91" w:rsidRDefault="00992F91" w:rsidP="00992F91">
      <w:pPr>
        <w:jc w:val="center"/>
        <w:rPr>
          <w:rFonts w:ascii="Times New Roman" w:hAnsi="Times New Roman" w:cs="Times New Roman"/>
          <w:b/>
          <w:bCs/>
          <w:sz w:val="24"/>
          <w:szCs w:val="24"/>
          <w:lang w:eastAsia="es-PE"/>
        </w:rPr>
      </w:pPr>
      <w:r w:rsidRPr="00992F91">
        <w:rPr>
          <w:rFonts w:ascii="Times New Roman" w:hAnsi="Times New Roman" w:cs="Times New Roman"/>
          <w:b/>
          <w:bCs/>
          <w:sz w:val="24"/>
          <w:szCs w:val="24"/>
          <w:lang w:eastAsia="es-PE"/>
        </w:rPr>
        <w:t>UNIDAD DE APRENDIZAJE N° 0</w:t>
      </w:r>
      <w:r w:rsidR="00700986">
        <w:rPr>
          <w:rFonts w:ascii="Times New Roman" w:hAnsi="Times New Roman" w:cs="Times New Roman"/>
          <w:b/>
          <w:bCs/>
          <w:sz w:val="24"/>
          <w:szCs w:val="24"/>
          <w:lang w:eastAsia="es-PE"/>
        </w:rPr>
        <w:t>1</w:t>
      </w:r>
    </w:p>
    <w:p w14:paraId="2047A9A0" w14:textId="4C45E319" w:rsidR="00700986" w:rsidRPr="00A44722" w:rsidRDefault="00700986" w:rsidP="00992F91">
      <w:pPr>
        <w:jc w:val="center"/>
        <w:rPr>
          <w:rFonts w:ascii="Times New Roman" w:hAnsi="Times New Roman" w:cs="Times New Roman"/>
          <w:b/>
          <w:bCs/>
        </w:rPr>
      </w:pPr>
      <w:r w:rsidRPr="00700986">
        <w:rPr>
          <w:rFonts w:ascii="Times New Roman" w:hAnsi="Times New Roman" w:cs="Times New Roman"/>
          <w:b/>
          <w:bCs/>
        </w:rPr>
        <w:t>"</w:t>
      </w:r>
      <w:r w:rsidRPr="00700986">
        <w:rPr>
          <w:rFonts w:ascii="Times New Roman" w:eastAsia="Times New Roman" w:hAnsi="Times New Roman" w:cs="Times New Roman"/>
          <w:b/>
          <w:bCs/>
          <w:sz w:val="24"/>
          <w:szCs w:val="24"/>
          <w:lang w:eastAsia="es-PE"/>
        </w:rPr>
        <w:t xml:space="preserve"> MI FUTURO, MI PALABRA: TRAZANDO RUTAS DE ÉXITO DESDE VISTA ALEGRE PARA EL PERÚ</w:t>
      </w:r>
      <w:r w:rsidRPr="00700986">
        <w:rPr>
          <w:rFonts w:ascii="Times New Roman" w:hAnsi="Times New Roman" w:cs="Times New Roman"/>
          <w:b/>
          <w:bCs/>
        </w:rPr>
        <w:t xml:space="preserve"> "</w:t>
      </w:r>
    </w:p>
    <w:p w14:paraId="4E563563" w14:textId="77777777" w:rsidR="00992F91" w:rsidRPr="001522D7" w:rsidRDefault="00992F91" w:rsidP="00992F91">
      <w:pPr>
        <w:pStyle w:val="Prrafodelista"/>
        <w:numPr>
          <w:ilvl w:val="0"/>
          <w:numId w:val="21"/>
        </w:numPr>
        <w:tabs>
          <w:tab w:val="left" w:pos="1110"/>
        </w:tabs>
        <w:ind w:left="284" w:hanging="284"/>
        <w:rPr>
          <w:rFonts w:ascii="Times New Roman" w:hAnsi="Times New Roman" w:cs="Times New Roman"/>
          <w:b/>
          <w:bCs/>
        </w:rPr>
      </w:pPr>
      <w:r w:rsidRPr="001522D7">
        <w:rPr>
          <w:rFonts w:ascii="Times New Roman" w:hAnsi="Times New Roman" w:cs="Times New Roman"/>
          <w:b/>
          <w:bCs/>
        </w:rPr>
        <w:t>DATOS INFORMATIVOS</w:t>
      </w:r>
    </w:p>
    <w:p w14:paraId="5C4AE2F1" w14:textId="77777777"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INSTITUCIÓN EDUCATIVA</w:t>
      </w:r>
      <w:r w:rsidRPr="001522D7">
        <w:rPr>
          <w:rFonts w:ascii="Times New Roman" w:hAnsi="Times New Roman" w:cs="Times New Roman"/>
          <w:b/>
          <w:bCs/>
        </w:rPr>
        <w:tab/>
        <w:t>:</w:t>
      </w:r>
      <w:r w:rsidRPr="001522D7">
        <w:rPr>
          <w:rFonts w:ascii="Times New Roman" w:hAnsi="Times New Roman" w:cs="Times New Roman"/>
          <w:b/>
          <w:bCs/>
        </w:rPr>
        <w:tab/>
      </w:r>
      <w:r w:rsidRPr="001522D7">
        <w:rPr>
          <w:rFonts w:ascii="Times New Roman" w:hAnsi="Times New Roman" w:cs="Times New Roman"/>
        </w:rPr>
        <w:t>José María Arguedas</w:t>
      </w:r>
    </w:p>
    <w:p w14:paraId="3FF1186F" w14:textId="77777777"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DISTRITO/LUGAR</w:t>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b/>
          <w:bCs/>
        </w:rPr>
        <w:tab/>
      </w:r>
      <w:r w:rsidRPr="001522D7">
        <w:rPr>
          <w:rFonts w:ascii="Times New Roman" w:hAnsi="Times New Roman" w:cs="Times New Roman"/>
        </w:rPr>
        <w:t>Asunción – Vista Alegre</w:t>
      </w:r>
    </w:p>
    <w:p w14:paraId="1F432ED8" w14:textId="4D5BAFC0"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DIRECTOR</w:t>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b/>
          <w:bCs/>
        </w:rPr>
        <w:tab/>
      </w:r>
      <w:r>
        <w:rPr>
          <w:rFonts w:ascii="Times New Roman" w:hAnsi="Times New Roman" w:cs="Times New Roman"/>
        </w:rPr>
        <w:t>Edilberto Marino Briceño Chávez</w:t>
      </w:r>
    </w:p>
    <w:p w14:paraId="6F68EA1C" w14:textId="77777777"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DOCENTE</w:t>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rPr>
        <w:tab/>
        <w:t>José Santos Minchán Llico</w:t>
      </w:r>
    </w:p>
    <w:p w14:paraId="26EA259D" w14:textId="77777777"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AREA</w:t>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b/>
          <w:bCs/>
        </w:rPr>
        <w:tab/>
      </w:r>
      <w:r w:rsidRPr="001522D7">
        <w:rPr>
          <w:rFonts w:ascii="Times New Roman" w:hAnsi="Times New Roman" w:cs="Times New Roman"/>
        </w:rPr>
        <w:t>Comunicación</w:t>
      </w:r>
    </w:p>
    <w:p w14:paraId="7FB1D22C" w14:textId="445C3FF9"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CICLO</w:t>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b/>
          <w:bCs/>
        </w:rPr>
        <w:tab/>
      </w:r>
      <w:r w:rsidRPr="001522D7">
        <w:rPr>
          <w:rFonts w:ascii="Times New Roman" w:hAnsi="Times New Roman" w:cs="Times New Roman"/>
        </w:rPr>
        <w:t>VI</w:t>
      </w:r>
      <w:r w:rsidR="00700986">
        <w:rPr>
          <w:rFonts w:ascii="Times New Roman" w:hAnsi="Times New Roman" w:cs="Times New Roman"/>
        </w:rPr>
        <w:t>I</w:t>
      </w:r>
    </w:p>
    <w:p w14:paraId="63D8CF87" w14:textId="57C0A764"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GRADO</w:t>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b/>
          <w:bCs/>
        </w:rPr>
        <w:tab/>
      </w:r>
      <w:r w:rsidR="006E22CE">
        <w:rPr>
          <w:rFonts w:ascii="Times New Roman" w:hAnsi="Times New Roman" w:cs="Times New Roman"/>
        </w:rPr>
        <w:t>Quinto</w:t>
      </w:r>
    </w:p>
    <w:p w14:paraId="0F9E5D77" w14:textId="77777777"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SECCIÓN</w:t>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b/>
          <w:bCs/>
        </w:rPr>
        <w:tab/>
      </w:r>
      <w:r w:rsidRPr="001522D7">
        <w:rPr>
          <w:rFonts w:ascii="Times New Roman" w:hAnsi="Times New Roman" w:cs="Times New Roman"/>
        </w:rPr>
        <w:t>Única</w:t>
      </w:r>
    </w:p>
    <w:p w14:paraId="49745587" w14:textId="6C5B1F1A" w:rsidR="00992F91" w:rsidRPr="001522D7"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DURACIÓN</w:t>
      </w:r>
      <w:r w:rsidRPr="001522D7">
        <w:rPr>
          <w:rFonts w:ascii="Times New Roman" w:hAnsi="Times New Roman" w:cs="Times New Roman"/>
          <w:b/>
          <w:bCs/>
        </w:rPr>
        <w:tab/>
      </w:r>
      <w:r w:rsidRPr="001522D7">
        <w:rPr>
          <w:rFonts w:ascii="Times New Roman" w:hAnsi="Times New Roman" w:cs="Times New Roman"/>
          <w:b/>
          <w:bCs/>
        </w:rPr>
        <w:tab/>
      </w:r>
      <w:r w:rsidRPr="001522D7">
        <w:rPr>
          <w:rFonts w:ascii="Times New Roman" w:hAnsi="Times New Roman" w:cs="Times New Roman"/>
          <w:b/>
          <w:bCs/>
        </w:rPr>
        <w:tab/>
        <w:t>:</w:t>
      </w:r>
      <w:r w:rsidRPr="001522D7">
        <w:rPr>
          <w:rFonts w:ascii="Times New Roman" w:hAnsi="Times New Roman" w:cs="Times New Roman"/>
          <w:b/>
          <w:bCs/>
        </w:rPr>
        <w:tab/>
      </w:r>
      <w:r>
        <w:rPr>
          <w:rFonts w:ascii="Times New Roman" w:hAnsi="Times New Roman" w:cs="Times New Roman"/>
        </w:rPr>
        <w:t>marzo</w:t>
      </w:r>
    </w:p>
    <w:p w14:paraId="0F01F7D5" w14:textId="6EAB800C" w:rsidR="00992F91" w:rsidRPr="00992F91" w:rsidRDefault="00992F91" w:rsidP="00992F91">
      <w:pPr>
        <w:pStyle w:val="Prrafodelista"/>
        <w:numPr>
          <w:ilvl w:val="0"/>
          <w:numId w:val="22"/>
        </w:numPr>
        <w:tabs>
          <w:tab w:val="left" w:pos="1110"/>
        </w:tabs>
        <w:rPr>
          <w:rFonts w:ascii="Times New Roman" w:hAnsi="Times New Roman" w:cs="Times New Roman"/>
          <w:b/>
          <w:bCs/>
        </w:rPr>
      </w:pPr>
      <w:r w:rsidRPr="001522D7">
        <w:rPr>
          <w:rFonts w:ascii="Times New Roman" w:hAnsi="Times New Roman" w:cs="Times New Roman"/>
          <w:b/>
          <w:bCs/>
        </w:rPr>
        <w:t>PERIODO DE EJECUCIÓN</w:t>
      </w:r>
      <w:r w:rsidRPr="001522D7">
        <w:rPr>
          <w:rFonts w:ascii="Times New Roman" w:hAnsi="Times New Roman" w:cs="Times New Roman"/>
          <w:b/>
          <w:bCs/>
        </w:rPr>
        <w:tab/>
        <w:t>:</w:t>
      </w:r>
      <w:r w:rsidRPr="001522D7">
        <w:rPr>
          <w:rFonts w:ascii="Times New Roman" w:hAnsi="Times New Roman" w:cs="Times New Roman"/>
          <w:b/>
          <w:bCs/>
        </w:rPr>
        <w:tab/>
      </w:r>
      <w:r w:rsidR="00700986">
        <w:rPr>
          <w:rFonts w:ascii="Times New Roman" w:hAnsi="Times New Roman" w:cs="Times New Roman"/>
        </w:rPr>
        <w:t>7</w:t>
      </w:r>
      <w:r w:rsidRPr="001522D7">
        <w:rPr>
          <w:rFonts w:ascii="Times New Roman" w:hAnsi="Times New Roman" w:cs="Times New Roman"/>
        </w:rPr>
        <w:t xml:space="preserve"> semanas</w:t>
      </w:r>
    </w:p>
    <w:p w14:paraId="4004D435" w14:textId="77777777" w:rsidR="00992F91" w:rsidRPr="001522D7" w:rsidRDefault="00992F91" w:rsidP="00992F91">
      <w:pPr>
        <w:pStyle w:val="Prrafodelista"/>
        <w:tabs>
          <w:tab w:val="left" w:pos="1110"/>
        </w:tabs>
        <w:ind w:left="644"/>
        <w:rPr>
          <w:rFonts w:ascii="Times New Roman" w:hAnsi="Times New Roman" w:cs="Times New Roman"/>
          <w:b/>
          <w:bCs/>
        </w:rPr>
      </w:pPr>
    </w:p>
    <w:p w14:paraId="3D520E4C" w14:textId="52125CCE" w:rsidR="00992F91" w:rsidRDefault="00992F91" w:rsidP="00992F91">
      <w:pPr>
        <w:pStyle w:val="Prrafodelista"/>
        <w:numPr>
          <w:ilvl w:val="0"/>
          <w:numId w:val="21"/>
        </w:numPr>
        <w:tabs>
          <w:tab w:val="left" w:pos="1110"/>
        </w:tabs>
        <w:ind w:left="284" w:hanging="284"/>
        <w:rPr>
          <w:rFonts w:ascii="Times New Roman" w:eastAsia="Times New Roman" w:hAnsi="Times New Roman" w:cs="Times New Roman"/>
          <w:b/>
          <w:bCs/>
          <w:sz w:val="24"/>
          <w:szCs w:val="24"/>
          <w:lang w:eastAsia="es-PE"/>
        </w:rPr>
      </w:pPr>
      <w:r w:rsidRPr="00992F91">
        <w:rPr>
          <w:rFonts w:ascii="Times New Roman" w:hAnsi="Times New Roman" w:cs="Times New Roman"/>
          <w:b/>
          <w:bCs/>
        </w:rPr>
        <w:t>Situación</w:t>
      </w:r>
      <w:r w:rsidRPr="00992F91">
        <w:rPr>
          <w:rFonts w:ascii="Times New Roman" w:eastAsia="Times New Roman" w:hAnsi="Times New Roman" w:cs="Times New Roman"/>
          <w:b/>
          <w:bCs/>
          <w:sz w:val="24"/>
          <w:szCs w:val="24"/>
          <w:lang w:eastAsia="es-PE"/>
        </w:rPr>
        <w:t xml:space="preserve"> significativa</w:t>
      </w:r>
    </w:p>
    <w:p w14:paraId="41E3367C" w14:textId="4FC49550" w:rsidR="00700986" w:rsidRPr="00700986" w:rsidRDefault="00700986" w:rsidP="00700986">
      <w:pPr>
        <w:spacing w:before="100" w:beforeAutospacing="1" w:after="100" w:afterAutospacing="1" w:line="240" w:lineRule="auto"/>
        <w:jc w:val="both"/>
        <w:rPr>
          <w:rFonts w:ascii="Times New Roman" w:eastAsia="Times New Roman" w:hAnsi="Times New Roman" w:cs="Times New Roman"/>
          <w:sz w:val="24"/>
          <w:szCs w:val="24"/>
          <w:lang w:eastAsia="es-PE"/>
        </w:rPr>
      </w:pPr>
      <w:r w:rsidRPr="00700986">
        <w:rPr>
          <w:rFonts w:ascii="Times New Roman" w:eastAsia="Times New Roman" w:hAnsi="Times New Roman" w:cs="Times New Roman"/>
          <w:sz w:val="24"/>
          <w:szCs w:val="24"/>
          <w:lang w:eastAsia="es-PE"/>
        </w:rPr>
        <w:t xml:space="preserve">En el corazón de la comunidad de </w:t>
      </w:r>
      <w:r w:rsidRPr="00700986">
        <w:rPr>
          <w:rFonts w:ascii="Times New Roman" w:eastAsia="Times New Roman" w:hAnsi="Times New Roman" w:cs="Times New Roman"/>
          <w:b/>
          <w:bCs/>
          <w:sz w:val="24"/>
          <w:szCs w:val="24"/>
          <w:lang w:eastAsia="es-PE"/>
        </w:rPr>
        <w:t>Vista Alegre</w:t>
      </w:r>
      <w:r w:rsidRPr="00700986">
        <w:rPr>
          <w:rFonts w:ascii="Times New Roman" w:eastAsia="Times New Roman" w:hAnsi="Times New Roman" w:cs="Times New Roman"/>
          <w:sz w:val="24"/>
          <w:szCs w:val="24"/>
          <w:lang w:eastAsia="es-PE"/>
        </w:rPr>
        <w:t xml:space="preserve">, en el distrito de Asunción, los estudiantes de </w:t>
      </w:r>
      <w:r w:rsidRPr="00700986">
        <w:rPr>
          <w:rFonts w:ascii="Times New Roman" w:eastAsia="Times New Roman" w:hAnsi="Times New Roman" w:cs="Times New Roman"/>
          <w:b/>
          <w:bCs/>
          <w:sz w:val="24"/>
          <w:szCs w:val="24"/>
          <w:lang w:eastAsia="es-PE"/>
        </w:rPr>
        <w:t>quinto grado de secundaria</w:t>
      </w:r>
      <w:r w:rsidRPr="00700986">
        <w:rPr>
          <w:rFonts w:ascii="Times New Roman" w:eastAsia="Times New Roman" w:hAnsi="Times New Roman" w:cs="Times New Roman"/>
          <w:sz w:val="24"/>
          <w:szCs w:val="24"/>
          <w:lang w:eastAsia="es-PE"/>
        </w:rPr>
        <w:t xml:space="preserve"> de la Institución Educativa José María Arguedas se encuentran en un momento decisivo de su formación, marcando la transición hacia su vida adulta. Con edades comprendidas entre los 1</w:t>
      </w:r>
      <w:r>
        <w:rPr>
          <w:rFonts w:ascii="Times New Roman" w:eastAsia="Times New Roman" w:hAnsi="Times New Roman" w:cs="Times New Roman"/>
          <w:sz w:val="24"/>
          <w:szCs w:val="24"/>
          <w:lang w:eastAsia="es-PE"/>
        </w:rPr>
        <w:t>6</w:t>
      </w:r>
      <w:r w:rsidRPr="00700986">
        <w:rPr>
          <w:rFonts w:ascii="Times New Roman" w:eastAsia="Times New Roman" w:hAnsi="Times New Roman" w:cs="Times New Roman"/>
          <w:sz w:val="24"/>
          <w:szCs w:val="24"/>
          <w:lang w:eastAsia="es-PE"/>
        </w:rPr>
        <w:t xml:space="preserve"> y 1</w:t>
      </w:r>
      <w:r>
        <w:rPr>
          <w:rFonts w:ascii="Times New Roman" w:eastAsia="Times New Roman" w:hAnsi="Times New Roman" w:cs="Times New Roman"/>
          <w:sz w:val="24"/>
          <w:szCs w:val="24"/>
          <w:lang w:eastAsia="es-PE"/>
        </w:rPr>
        <w:t>8</w:t>
      </w:r>
      <w:r w:rsidRPr="00700986">
        <w:rPr>
          <w:rFonts w:ascii="Times New Roman" w:eastAsia="Times New Roman" w:hAnsi="Times New Roman" w:cs="Times New Roman"/>
          <w:sz w:val="24"/>
          <w:szCs w:val="24"/>
          <w:lang w:eastAsia="es-PE"/>
        </w:rPr>
        <w:t xml:space="preserve"> años, estos jóvenes enfrentan la incertidumbre de un futuro que exige claridad en sus metas y un conocimiento profundo de las oportunidades que su región, Cajamarca, y el Perú entero les ofrecen. Sin embargo, se ha observado que muchos de ellos experimentan dificultades críticas para </w:t>
      </w:r>
      <w:r w:rsidRPr="00700986">
        <w:rPr>
          <w:rFonts w:ascii="Times New Roman" w:eastAsia="Times New Roman" w:hAnsi="Times New Roman" w:cs="Times New Roman"/>
          <w:b/>
          <w:bCs/>
          <w:sz w:val="24"/>
          <w:szCs w:val="24"/>
          <w:lang w:eastAsia="es-PE"/>
        </w:rPr>
        <w:t>leer, comunicarse y escribir</w:t>
      </w:r>
      <w:r w:rsidRPr="00700986">
        <w:rPr>
          <w:rFonts w:ascii="Times New Roman" w:eastAsia="Times New Roman" w:hAnsi="Times New Roman" w:cs="Times New Roman"/>
          <w:sz w:val="24"/>
          <w:szCs w:val="24"/>
          <w:lang w:eastAsia="es-PE"/>
        </w:rPr>
        <w:t xml:space="preserve"> de manera efectiva. Esta situación se manifiesta en una limitada capacidad para deducir información relevante sobre su entorno y en la falta de organización de sus ideas al proyectar sus aspiraciones personales.</w:t>
      </w:r>
    </w:p>
    <w:p w14:paraId="44AE1D98" w14:textId="77777777" w:rsidR="00700986" w:rsidRPr="00700986" w:rsidRDefault="00700986" w:rsidP="00700986">
      <w:pPr>
        <w:spacing w:before="100" w:beforeAutospacing="1" w:after="100" w:afterAutospacing="1" w:line="240" w:lineRule="auto"/>
        <w:jc w:val="both"/>
        <w:rPr>
          <w:rFonts w:ascii="Times New Roman" w:eastAsia="Times New Roman" w:hAnsi="Times New Roman" w:cs="Times New Roman"/>
          <w:sz w:val="24"/>
          <w:szCs w:val="24"/>
          <w:lang w:eastAsia="es-PE"/>
        </w:rPr>
      </w:pPr>
      <w:r w:rsidRPr="00700986">
        <w:rPr>
          <w:rFonts w:ascii="Times New Roman" w:eastAsia="Times New Roman" w:hAnsi="Times New Roman" w:cs="Times New Roman"/>
          <w:sz w:val="24"/>
          <w:szCs w:val="24"/>
          <w:lang w:eastAsia="es-PE"/>
        </w:rPr>
        <w:t>Las consecuencias de estas brechas en la comunicación son evidentes en un bajo rendimiento académico que no solo afecta sus calificaciones actuales, sino que también nubla su visión del mañana. Sin las herramientas necesarias para procesar información sobre el mercado laboral o para expresar con seguridad quiénes desean ser, el riesgo de tomar decisiones apresuradas o de abandonar sus sueños se vuelve latente. Es imperativo que los estudiantes de Vista Alegre reconozcan que su palabra es el motor de su desarrollo y que, a través de la comprensión y la redacción, pueden construir un camino sólido hacia el éxito personal y comunitario.</w:t>
      </w:r>
    </w:p>
    <w:p w14:paraId="66B2354C" w14:textId="77777777" w:rsidR="00700986" w:rsidRPr="00700986" w:rsidRDefault="00700986" w:rsidP="00700986">
      <w:pPr>
        <w:spacing w:before="100" w:beforeAutospacing="1" w:after="100" w:afterAutospacing="1" w:line="240" w:lineRule="auto"/>
        <w:jc w:val="both"/>
        <w:rPr>
          <w:rFonts w:ascii="Times New Roman" w:eastAsia="Times New Roman" w:hAnsi="Times New Roman" w:cs="Times New Roman"/>
          <w:sz w:val="24"/>
          <w:szCs w:val="24"/>
          <w:lang w:eastAsia="es-PE"/>
        </w:rPr>
      </w:pPr>
      <w:r w:rsidRPr="00700986">
        <w:rPr>
          <w:rFonts w:ascii="Times New Roman" w:eastAsia="Times New Roman" w:hAnsi="Times New Roman" w:cs="Times New Roman"/>
          <w:sz w:val="24"/>
          <w:szCs w:val="24"/>
          <w:lang w:eastAsia="es-PE"/>
        </w:rPr>
        <w:t xml:space="preserve">Bajo el título </w:t>
      </w:r>
      <w:r w:rsidRPr="00700986">
        <w:rPr>
          <w:rFonts w:ascii="Times New Roman" w:eastAsia="Times New Roman" w:hAnsi="Times New Roman" w:cs="Times New Roman"/>
          <w:b/>
          <w:bCs/>
          <w:sz w:val="24"/>
          <w:szCs w:val="24"/>
          <w:lang w:eastAsia="es-PE"/>
        </w:rPr>
        <w:t>Mi futuro, mi palabra: Trazando rutas de éxito desde Vista Alegre para el Perú</w:t>
      </w:r>
      <w:r w:rsidRPr="00700986">
        <w:rPr>
          <w:rFonts w:ascii="Times New Roman" w:eastAsia="Times New Roman" w:hAnsi="Times New Roman" w:cs="Times New Roman"/>
          <w:sz w:val="24"/>
          <w:szCs w:val="24"/>
          <w:lang w:eastAsia="es-PE"/>
        </w:rPr>
        <w:t xml:space="preserve">, este reto invita a los estudiantes a reflexionar sobre sus propias capacidades y las necesidades de su sociedad. A lo largo de esta unidad, se movilizarán aprendizajes para que cada joven </w:t>
      </w:r>
      <w:r w:rsidRPr="00700986">
        <w:rPr>
          <w:rFonts w:ascii="Times New Roman" w:eastAsia="Times New Roman" w:hAnsi="Times New Roman" w:cs="Times New Roman"/>
          <w:sz w:val="24"/>
          <w:szCs w:val="24"/>
          <w:lang w:eastAsia="es-PE"/>
        </w:rPr>
        <w:lastRenderedPageBreak/>
        <w:t>pueda responder a interrogantes fundamentales: ¿De qué manera la lectura crítica de nuestra realidad nos permite elegir un camino viable? ¿Cómo podemos transformar nuestras metas en un plan de acción concreto y en crónicas que narren nuestro compromiso con el desarrollo del país?. El desafío final consiste en tomar decisiones informadas y sustentarlas con firmeza ante los demás, asegurando que su proyecto de vida sea una promesa real de superación.</w:t>
      </w:r>
    </w:p>
    <w:p w14:paraId="5DB37FB8" w14:textId="77777777" w:rsidR="00700986" w:rsidRPr="00700986" w:rsidRDefault="00700986" w:rsidP="00700986">
      <w:pPr>
        <w:spacing w:before="100" w:beforeAutospacing="1" w:after="100" w:afterAutospacing="1" w:line="240" w:lineRule="auto"/>
        <w:jc w:val="both"/>
        <w:rPr>
          <w:rFonts w:ascii="Times New Roman" w:eastAsia="Times New Roman" w:hAnsi="Times New Roman" w:cs="Times New Roman"/>
          <w:sz w:val="24"/>
          <w:szCs w:val="24"/>
          <w:lang w:eastAsia="es-PE"/>
        </w:rPr>
      </w:pPr>
      <w:r w:rsidRPr="00700986">
        <w:rPr>
          <w:rFonts w:ascii="Times New Roman" w:eastAsia="Times New Roman" w:hAnsi="Times New Roman" w:cs="Times New Roman"/>
          <w:sz w:val="24"/>
          <w:szCs w:val="24"/>
          <w:lang w:eastAsia="es-PE"/>
        </w:rPr>
        <w:t xml:space="preserve">Para alcanzar este propósito, los estudiantes atravesarán una secuencia de aprendizaje que inicia con una evaluación diagnóstica mediante una </w:t>
      </w:r>
      <w:r w:rsidRPr="00700986">
        <w:rPr>
          <w:rFonts w:ascii="Times New Roman" w:eastAsia="Times New Roman" w:hAnsi="Times New Roman" w:cs="Times New Roman"/>
          <w:b/>
          <w:bCs/>
          <w:sz w:val="24"/>
          <w:szCs w:val="24"/>
          <w:lang w:eastAsia="es-PE"/>
        </w:rPr>
        <w:t>prueba objetiva</w:t>
      </w:r>
      <w:r w:rsidRPr="00700986">
        <w:rPr>
          <w:rFonts w:ascii="Times New Roman" w:eastAsia="Times New Roman" w:hAnsi="Times New Roman" w:cs="Times New Roman"/>
          <w:sz w:val="24"/>
          <w:szCs w:val="24"/>
          <w:lang w:eastAsia="es-PE"/>
        </w:rPr>
        <w:t xml:space="preserve"> centrada en la importancia de los proyectos de vida en su entorno rural. Posteriormente, diseñarán formalmente su </w:t>
      </w:r>
      <w:r w:rsidRPr="00700986">
        <w:rPr>
          <w:rFonts w:ascii="Times New Roman" w:eastAsia="Times New Roman" w:hAnsi="Times New Roman" w:cs="Times New Roman"/>
          <w:b/>
          <w:bCs/>
          <w:sz w:val="24"/>
          <w:szCs w:val="24"/>
          <w:lang w:eastAsia="es-PE"/>
        </w:rPr>
        <w:t>Plan de Proyecto de Vida</w:t>
      </w:r>
      <w:r w:rsidRPr="00700986">
        <w:rPr>
          <w:rFonts w:ascii="Times New Roman" w:eastAsia="Times New Roman" w:hAnsi="Times New Roman" w:cs="Times New Roman"/>
          <w:sz w:val="24"/>
          <w:szCs w:val="24"/>
          <w:lang w:eastAsia="es-PE"/>
        </w:rPr>
        <w:t xml:space="preserve"> y redactarán una </w:t>
      </w:r>
      <w:r w:rsidRPr="00700986">
        <w:rPr>
          <w:rFonts w:ascii="Times New Roman" w:eastAsia="Times New Roman" w:hAnsi="Times New Roman" w:cs="Times New Roman"/>
          <w:b/>
          <w:bCs/>
          <w:sz w:val="24"/>
          <w:szCs w:val="24"/>
          <w:lang w:eastAsia="es-PE"/>
        </w:rPr>
        <w:t>crónica</w:t>
      </w:r>
      <w:r w:rsidRPr="00700986">
        <w:rPr>
          <w:rFonts w:ascii="Times New Roman" w:eastAsia="Times New Roman" w:hAnsi="Times New Roman" w:cs="Times New Roman"/>
          <w:sz w:val="24"/>
          <w:szCs w:val="24"/>
          <w:lang w:eastAsia="es-PE"/>
        </w:rPr>
        <w:t xml:space="preserve"> sobre las profesiones y oficios más demandados, utilizando la escritura como una herramienta de análisis y planificación. Finalmente, participarán en una </w:t>
      </w:r>
      <w:r w:rsidRPr="00700986">
        <w:rPr>
          <w:rFonts w:ascii="Times New Roman" w:eastAsia="Times New Roman" w:hAnsi="Times New Roman" w:cs="Times New Roman"/>
          <w:b/>
          <w:bCs/>
          <w:sz w:val="24"/>
          <w:szCs w:val="24"/>
          <w:lang w:eastAsia="es-PE"/>
        </w:rPr>
        <w:t>mesa redonda</w:t>
      </w:r>
      <w:r w:rsidRPr="00700986">
        <w:rPr>
          <w:rFonts w:ascii="Times New Roman" w:eastAsia="Times New Roman" w:hAnsi="Times New Roman" w:cs="Times New Roman"/>
          <w:sz w:val="24"/>
          <w:szCs w:val="24"/>
          <w:lang w:eastAsia="es-PE"/>
        </w:rPr>
        <w:t xml:space="preserve"> donde comunicarán oralmente sus visiones y alternativas, fortaleciendo su capacidad de convicción y preparándose para asumir el liderazgo de su propio destino en el distrito de Asunción.</w:t>
      </w:r>
    </w:p>
    <w:p w14:paraId="59F53B8D" w14:textId="77777777" w:rsidR="00700986" w:rsidRDefault="00700986" w:rsidP="00700986">
      <w:pPr>
        <w:pStyle w:val="Prrafodelista"/>
        <w:tabs>
          <w:tab w:val="left" w:pos="1110"/>
        </w:tabs>
        <w:ind w:left="284"/>
        <w:rPr>
          <w:rFonts w:ascii="Times New Roman" w:eastAsia="Times New Roman" w:hAnsi="Times New Roman" w:cs="Times New Roman"/>
          <w:b/>
          <w:bCs/>
          <w:sz w:val="24"/>
          <w:szCs w:val="24"/>
          <w:lang w:eastAsia="es-PE"/>
        </w:rPr>
      </w:pPr>
    </w:p>
    <w:p w14:paraId="36473049" w14:textId="1A336216" w:rsidR="00992F91" w:rsidRDefault="00992F91" w:rsidP="00762FA8">
      <w:pPr>
        <w:pStyle w:val="Prrafodelista"/>
        <w:numPr>
          <w:ilvl w:val="0"/>
          <w:numId w:val="21"/>
        </w:numPr>
        <w:tabs>
          <w:tab w:val="left" w:pos="426"/>
        </w:tabs>
        <w:ind w:left="284" w:hanging="284"/>
        <w:rPr>
          <w:rFonts w:ascii="Times New Roman" w:eastAsia="Times New Roman" w:hAnsi="Times New Roman" w:cs="Times New Roman"/>
          <w:b/>
          <w:bCs/>
          <w:sz w:val="24"/>
          <w:szCs w:val="24"/>
          <w:lang w:eastAsia="es-PE"/>
        </w:rPr>
      </w:pPr>
      <w:r w:rsidRPr="00992F91">
        <w:rPr>
          <w:rFonts w:ascii="Times New Roman" w:eastAsia="Times New Roman" w:hAnsi="Times New Roman" w:cs="Times New Roman"/>
          <w:b/>
          <w:bCs/>
          <w:sz w:val="24"/>
          <w:szCs w:val="24"/>
          <w:lang w:eastAsia="es-PE"/>
        </w:rPr>
        <w:t>Competencias</w:t>
      </w:r>
      <w:r>
        <w:rPr>
          <w:rFonts w:ascii="Times New Roman" w:eastAsia="Times New Roman" w:hAnsi="Times New Roman" w:cs="Times New Roman"/>
          <w:b/>
          <w:bCs/>
          <w:sz w:val="24"/>
          <w:szCs w:val="24"/>
          <w:lang w:eastAsia="es-PE"/>
        </w:rPr>
        <w:t xml:space="preserve">, </w:t>
      </w:r>
      <w:r w:rsidRPr="00992F91">
        <w:rPr>
          <w:rFonts w:ascii="Times New Roman" w:eastAsia="Times New Roman" w:hAnsi="Times New Roman" w:cs="Times New Roman"/>
          <w:b/>
          <w:bCs/>
          <w:sz w:val="24"/>
          <w:szCs w:val="24"/>
          <w:lang w:eastAsia="es-PE"/>
        </w:rPr>
        <w:t>capacidades</w:t>
      </w:r>
      <w:r>
        <w:rPr>
          <w:rFonts w:ascii="Times New Roman" w:eastAsia="Times New Roman" w:hAnsi="Times New Roman" w:cs="Times New Roman"/>
          <w:b/>
          <w:bCs/>
          <w:sz w:val="24"/>
          <w:szCs w:val="24"/>
          <w:lang w:eastAsia="es-PE"/>
        </w:rPr>
        <w:t xml:space="preserve"> y desempeños</w:t>
      </w:r>
    </w:p>
    <w:tbl>
      <w:tblPr>
        <w:tblW w:w="0" w:type="auto"/>
        <w:tblCellSpacing w:w="15" w:type="dxa"/>
        <w:tblCellMar>
          <w:left w:w="0" w:type="dxa"/>
          <w:right w:w="0" w:type="dxa"/>
        </w:tblCellMar>
        <w:tblLook w:val="04A0" w:firstRow="1" w:lastRow="0" w:firstColumn="1" w:lastColumn="0" w:noHBand="0" w:noVBand="1"/>
      </w:tblPr>
      <w:tblGrid>
        <w:gridCol w:w="2911"/>
        <w:gridCol w:w="3951"/>
        <w:gridCol w:w="6842"/>
      </w:tblGrid>
      <w:tr w:rsidR="00124A3D" w:rsidRPr="00124A3D" w14:paraId="759E46A8" w14:textId="77777777" w:rsidTr="00124A3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5E5EA65"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Competencia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5E0353"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Capacidades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1B270C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Desempeños Precisados (Contextualizados a Vista Alegre)</w:t>
            </w:r>
          </w:p>
        </w:tc>
      </w:tr>
      <w:tr w:rsidR="00124A3D" w:rsidRPr="00124A3D" w14:paraId="0423AADC"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09813C"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Lee diversos tipos de textos escritos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35CD80" w14:textId="77777777" w:rsidR="00124A3D" w:rsidRDefault="00124A3D" w:rsidP="00CC5FC3">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Obtiene información del texto escrito.</w:t>
            </w:r>
          </w:p>
          <w:p w14:paraId="49BE4514" w14:textId="32CE9BA5" w:rsidR="00124A3D" w:rsidRPr="00124A3D" w:rsidRDefault="00124A3D" w:rsidP="00CC5FC3">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Infiere e interpreta información del texto.</w:t>
            </w:r>
          </w:p>
          <w:p w14:paraId="546EEAE3" w14:textId="2D023BD6" w:rsidR="00124A3D" w:rsidRP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 xml:space="preserve"> Reflexiona y evalúa la forma, el contenido y contexto del texto.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3D6D428" w14:textId="15B15D7D" w:rsid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Identifica información explícita, relevante y complementaria en textos sobre la importancia de los proyectos de vida y la demanda laboral.</w:t>
            </w:r>
          </w:p>
          <w:p w14:paraId="448D9BC8" w14:textId="77777777" w:rsid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Deduce relaciones lógicas y jerárquicas (ideas principales y tema) en reportes sobre profesiones y oficios demandados en el Perú.</w:t>
            </w:r>
          </w:p>
          <w:p w14:paraId="5B090578" w14:textId="6F0F99D6" w:rsidR="00124A3D" w:rsidRP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Opina sobre el contenido de los textos analizados en la prueba objetiva, evaluando la eficacia de la información para su toma de decisiones personales.</w:t>
            </w:r>
          </w:p>
        </w:tc>
      </w:tr>
      <w:tr w:rsidR="00124A3D" w:rsidRPr="00124A3D" w14:paraId="36104F2D"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75E5A5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Escribe diversos tipos de textos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5EA3845" w14:textId="77777777" w:rsid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Adecúa el texto a la situación comunicativa.</w:t>
            </w:r>
          </w:p>
          <w:p w14:paraId="4DD77B17" w14:textId="72FFAF05" w:rsidR="00124A3D" w:rsidRP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lastRenderedPageBreak/>
              <w:t>Organiza y desarrolla las ideas de forma coherente y cohesionada.</w:t>
            </w:r>
          </w:p>
          <w:p w14:paraId="53FBC233" w14:textId="2F756275" w:rsidR="00124A3D" w:rsidRP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Utiliza convenciones del lenguaje escrito de forma pertinente.</w:t>
            </w:r>
          </w:p>
          <w:p w14:paraId="07E40E4F" w14:textId="5FFC24DF" w:rsidR="00124A3D" w:rsidRP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Reflexiona y evalúa la forma, el contenido y contexto del texto escrito.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A172080" w14:textId="77777777" w:rsid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lastRenderedPageBreak/>
              <w:t>Adecúa su Plan de Proyecto de Vida y su crónica laboral a la situación comunicativa, considerando el propósito, el destinatario y el registro formal requerido.</w:t>
            </w:r>
          </w:p>
          <w:p w14:paraId="3A607FE5" w14:textId="2D29DD2F" w:rsidR="00124A3D" w:rsidRP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lastRenderedPageBreak/>
              <w:t>Organiza sus ideas en la crónica sobre profesiones, evitando digresiones o vacíos de información, y utilizando conectores para dar cohesión al texto.</w:t>
            </w:r>
          </w:p>
          <w:p w14:paraId="7CF3A9A6" w14:textId="77777777" w:rsid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Emplea recursos gramaticales y ortográficos (puntuación y tildación) que contribuyen al sentido de su relato sobre el mercado laboral.</w:t>
            </w:r>
          </w:p>
          <w:p w14:paraId="31DE3E7F" w14:textId="6DCD48FE" w:rsidR="00124A3D" w:rsidRP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Evalúa de manera permanente su crónica, revisando si se ajusta a la situación comunicativa y si el vocabulario es preciso para su entorno rural.</w:t>
            </w:r>
          </w:p>
        </w:tc>
      </w:tr>
      <w:tr w:rsidR="00124A3D" w:rsidRPr="00124A3D" w14:paraId="76249FEF"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ABA3E4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lastRenderedPageBreak/>
              <w:t>Se comunica oralmente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9EB1D60" w14:textId="77777777" w:rsid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Obtiene información de textos orales.</w:t>
            </w:r>
          </w:p>
          <w:p w14:paraId="258CD9DE" w14:textId="77777777" w:rsid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Infiere e interpreta información de textos orales.</w:t>
            </w:r>
          </w:p>
          <w:p w14:paraId="2B1C9818" w14:textId="77777777" w:rsid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Adecúa, organiza y desarrolla las ideas de forma coherente y cohesionada.</w:t>
            </w:r>
          </w:p>
          <w:p w14:paraId="53EF2761" w14:textId="77777777" w:rsid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Interactúa estratégicamente con distintos interlocutores.</w:t>
            </w:r>
          </w:p>
          <w:p w14:paraId="4731729D" w14:textId="19AB191D" w:rsidR="00124A3D" w:rsidRPr="00124A3D" w:rsidRDefault="00124A3D" w:rsidP="00124A3D">
            <w:pPr>
              <w:pStyle w:val="Prrafodelista"/>
              <w:numPr>
                <w:ilvl w:val="0"/>
                <w:numId w:val="26"/>
              </w:numPr>
              <w:spacing w:before="100" w:beforeAutospacing="1" w:after="100" w:afterAutospacing="1" w:line="240" w:lineRule="auto"/>
              <w:ind w:left="499"/>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Reflexiona y evalúa la forma, el contenido y contexto del texto oral.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98FDB95" w14:textId="77777777" w:rsid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Infiere la intención de los ponentes durante la mesa redonda sobre las profesiones y oficios más demandados en el Perú.</w:t>
            </w:r>
          </w:p>
          <w:p w14:paraId="2CB2C82D" w14:textId="041C37A8" w:rsidR="00124A3D" w:rsidRP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Expresa sus ideas y argumentos sobre su futuro profesional de forma clara, utilizando recursos no verbales (gestos) y paraverbales (volumen y entonación) adecuados al auditorio escolar.</w:t>
            </w:r>
          </w:p>
          <w:p w14:paraId="5769D9CB" w14:textId="77777777" w:rsid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Participa activamente en la mesa redonda, respondiendo a preguntas y aportando nuevas perspectivas sobre la realidad laboral de Asunción y Cajamarca.</w:t>
            </w:r>
          </w:p>
          <w:p w14:paraId="190529E3" w14:textId="5775A5E3" w:rsidR="00124A3D" w:rsidRPr="00124A3D" w:rsidRDefault="00124A3D" w:rsidP="00124A3D">
            <w:pPr>
              <w:pStyle w:val="Prrafodelista"/>
              <w:numPr>
                <w:ilvl w:val="0"/>
                <w:numId w:val="26"/>
              </w:numPr>
              <w:spacing w:before="100" w:beforeAutospacing="1" w:after="100" w:afterAutospacing="1" w:line="240" w:lineRule="auto"/>
              <w:ind w:left="499"/>
              <w:jc w:val="both"/>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lang w:eastAsia="es-PE"/>
              </w:rPr>
              <w:t>Evalúa la coherencia de sus argumentos y la pertinencia del registro lingüístico utilizado durante su intervención oral.</w:t>
            </w:r>
          </w:p>
        </w:tc>
      </w:tr>
    </w:tbl>
    <w:p w14:paraId="40469B91" w14:textId="77777777" w:rsidR="00806CB9" w:rsidRPr="00992F91" w:rsidRDefault="00806CB9" w:rsidP="00806CB9">
      <w:pPr>
        <w:pStyle w:val="Prrafodelista"/>
        <w:tabs>
          <w:tab w:val="left" w:pos="426"/>
        </w:tabs>
        <w:ind w:left="284"/>
        <w:rPr>
          <w:rFonts w:ascii="Times New Roman" w:eastAsia="Times New Roman" w:hAnsi="Times New Roman" w:cs="Times New Roman"/>
          <w:b/>
          <w:bCs/>
          <w:sz w:val="24"/>
          <w:szCs w:val="24"/>
          <w:lang w:eastAsia="es-PE"/>
        </w:rPr>
      </w:pPr>
    </w:p>
    <w:p w14:paraId="56AC7DB5" w14:textId="77777777" w:rsidR="001C7D2A" w:rsidRDefault="001C7D2A" w:rsidP="00806CB9">
      <w:pPr>
        <w:jc w:val="both"/>
        <w:rPr>
          <w:rFonts w:ascii="Times New Roman" w:hAnsi="Times New Roman" w:cs="Times New Roman"/>
          <w:sz w:val="24"/>
          <w:szCs w:val="24"/>
        </w:rPr>
      </w:pPr>
    </w:p>
    <w:p w14:paraId="5199BDE6" w14:textId="23DFD789" w:rsidR="005A1D94" w:rsidRDefault="005A1D94" w:rsidP="005A1D94">
      <w:pPr>
        <w:pStyle w:val="Prrafodelista"/>
        <w:tabs>
          <w:tab w:val="left" w:pos="426"/>
        </w:tabs>
        <w:ind w:left="284"/>
        <w:rPr>
          <w:rFonts w:ascii="Times New Roman" w:eastAsia="Times New Roman" w:hAnsi="Times New Roman" w:cs="Times New Roman"/>
          <w:sz w:val="24"/>
          <w:szCs w:val="24"/>
          <w:lang w:eastAsia="es-PE"/>
        </w:rPr>
      </w:pPr>
    </w:p>
    <w:p w14:paraId="33311D90" w14:textId="7C3DB6C5" w:rsidR="00992F91" w:rsidRDefault="00992F91" w:rsidP="00762FA8">
      <w:pPr>
        <w:pStyle w:val="Prrafodelista"/>
        <w:numPr>
          <w:ilvl w:val="0"/>
          <w:numId w:val="21"/>
        </w:numPr>
        <w:tabs>
          <w:tab w:val="left" w:pos="426"/>
        </w:tabs>
        <w:ind w:left="284" w:hanging="284"/>
        <w:rPr>
          <w:rFonts w:ascii="Times New Roman" w:eastAsia="Times New Roman" w:hAnsi="Times New Roman" w:cs="Times New Roman"/>
          <w:b/>
          <w:bCs/>
          <w:sz w:val="24"/>
          <w:szCs w:val="24"/>
          <w:lang w:eastAsia="es-PE"/>
        </w:rPr>
      </w:pPr>
      <w:r w:rsidRPr="00992F91">
        <w:rPr>
          <w:rFonts w:ascii="Times New Roman" w:eastAsia="Times New Roman" w:hAnsi="Times New Roman" w:cs="Times New Roman"/>
          <w:b/>
          <w:bCs/>
          <w:sz w:val="24"/>
          <w:szCs w:val="24"/>
          <w:lang w:eastAsia="es-PE"/>
        </w:rPr>
        <w:t>Secuencia de sesiones</w:t>
      </w:r>
    </w:p>
    <w:tbl>
      <w:tblPr>
        <w:tblW w:w="0" w:type="auto"/>
        <w:tblCellSpacing w:w="15" w:type="dxa"/>
        <w:tblCellMar>
          <w:left w:w="0" w:type="dxa"/>
          <w:right w:w="0" w:type="dxa"/>
        </w:tblCellMar>
        <w:tblLook w:val="04A0" w:firstRow="1" w:lastRow="0" w:firstColumn="1" w:lastColumn="0" w:noHBand="0" w:noVBand="1"/>
      </w:tblPr>
      <w:tblGrid>
        <w:gridCol w:w="1969"/>
        <w:gridCol w:w="1967"/>
        <w:gridCol w:w="2305"/>
        <w:gridCol w:w="2491"/>
        <w:gridCol w:w="2542"/>
        <w:gridCol w:w="2430"/>
      </w:tblGrid>
      <w:tr w:rsidR="00124A3D" w:rsidRPr="00124A3D" w14:paraId="692991EC" w14:textId="77777777" w:rsidTr="00124A3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7950A5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Competencia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BBB78A9"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Sesión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210D44B"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Propósito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AAD267A"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Estrategias metodológicas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A9D901"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Producto / Actuación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1F6EE87"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Criterios de evaluación</w:t>
            </w:r>
          </w:p>
        </w:tc>
      </w:tr>
      <w:tr w:rsidR="00124A3D" w:rsidRPr="00124A3D" w14:paraId="0596A617"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AD0059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Lee diversos tipos de textos escritos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974540B"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1:</w:t>
            </w:r>
            <w:r w:rsidRPr="00124A3D">
              <w:rPr>
                <w:rFonts w:ascii="Times New Roman" w:eastAsia="Times New Roman" w:hAnsi="Times New Roman" w:cs="Times New Roman"/>
                <w:color w:val="1F1F1F"/>
                <w:sz w:val="24"/>
                <w:szCs w:val="24"/>
                <w:bdr w:val="none" w:sz="0" w:space="0" w:color="auto" w:frame="1"/>
                <w:lang w:eastAsia="es-PE"/>
              </w:rPr>
              <w:t xml:space="preserve"> Analizamos la importancia del proyecto de vida en nuestra comunidad.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EC8F527"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Evaluar la capacidad de comprensión lectora mediante textos que vinculan el futuro personal con el entorno local.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E64EDDE" w14:textId="77777777" w:rsidR="00124A3D" w:rsidRPr="00124A3D" w:rsidRDefault="00124A3D" w:rsidP="00124A3D">
            <w:pPr>
              <w:spacing w:after="0" w:line="240" w:lineRule="auto"/>
              <w:rPr>
                <w:rFonts w:ascii="Times New Roman" w:eastAsia="Times New Roman" w:hAnsi="Times New Roman" w:cs="Times New Roman"/>
                <w:color w:val="1F1F1F"/>
                <w:sz w:val="24"/>
                <w:szCs w:val="24"/>
                <w:bdr w:val="none" w:sz="0" w:space="0" w:color="auto" w:frame="1"/>
                <w:lang w:eastAsia="es-PE"/>
              </w:rPr>
            </w:pPr>
            <w:r w:rsidRPr="00124A3D">
              <w:rPr>
                <w:rFonts w:ascii="Times New Roman" w:eastAsia="Times New Roman" w:hAnsi="Times New Roman" w:cs="Times New Roman"/>
                <w:b/>
                <w:bCs/>
                <w:color w:val="1F1F1F"/>
                <w:sz w:val="24"/>
                <w:szCs w:val="24"/>
                <w:bdr w:val="none" w:sz="0" w:space="0" w:color="auto" w:frame="1"/>
                <w:lang w:eastAsia="es-PE"/>
              </w:rPr>
              <w:t>Lectura Crítica:</w:t>
            </w:r>
            <w:r w:rsidRPr="00124A3D">
              <w:rPr>
                <w:rFonts w:ascii="Times New Roman" w:eastAsia="Times New Roman" w:hAnsi="Times New Roman" w:cs="Times New Roman"/>
                <w:color w:val="1F1F1F"/>
                <w:sz w:val="24"/>
                <w:szCs w:val="24"/>
                <w:bdr w:val="none" w:sz="0" w:space="0" w:color="auto" w:frame="1"/>
                <w:lang w:eastAsia="es-PE"/>
              </w:rPr>
              <w:t xml:space="preserve"> Análisis diversos textos</w:t>
            </w:r>
            <w:r w:rsidRPr="00124A3D">
              <w:rPr>
                <w:rFonts w:ascii="Times New Roman" w:eastAsia="Times New Roman" w:hAnsi="Times New Roman" w:cs="Times New Roman"/>
                <w:color w:val="1F1F1F"/>
                <w:sz w:val="24"/>
                <w:szCs w:val="24"/>
                <w:bdr w:val="none" w:sz="0" w:space="0" w:color="auto" w:frame="1"/>
                <w:lang w:eastAsia="es-PE"/>
              </w:rPr>
              <w:t xml:space="preserve"> </w:t>
            </w:r>
            <w:r w:rsidRPr="00124A3D">
              <w:rPr>
                <w:rFonts w:ascii="Times New Roman" w:eastAsia="Times New Roman" w:hAnsi="Times New Roman" w:cs="Times New Roman"/>
                <w:color w:val="1F1F1F"/>
                <w:sz w:val="24"/>
                <w:szCs w:val="24"/>
                <w:bdr w:val="none" w:sz="0" w:space="0" w:color="auto" w:frame="1"/>
                <w:lang w:eastAsia="es-PE"/>
              </w:rPr>
              <w:t>sobre la importancia de los proyectos de</w:t>
            </w:r>
          </w:p>
          <w:p w14:paraId="1E7193C4" w14:textId="710625CD"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vida de nuestro entorno y comunidad.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63E7B55"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Prueba objetiva de comprensión lectora</w:t>
            </w:r>
            <w:r w:rsidRPr="00124A3D">
              <w:rPr>
                <w:rFonts w:ascii="Times New Roman" w:eastAsia="Times New Roman" w:hAnsi="Times New Roman" w:cs="Times New Roman"/>
                <w:color w:val="1F1F1F"/>
                <w:sz w:val="24"/>
                <w:szCs w:val="24"/>
                <w:bdr w:val="none" w:sz="0" w:space="0" w:color="auto" w:frame="1"/>
                <w:lang w:eastAsia="es-PE"/>
              </w:rPr>
              <w:t xml:space="preserve"> (Basada en diversos textos contextualizados).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60E170A"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Identifica información explícita y complementaria. Deduce el propósito principal y las ideas implícitas del autor.</w:t>
            </w:r>
          </w:p>
        </w:tc>
      </w:tr>
      <w:tr w:rsidR="00124A3D" w:rsidRPr="00124A3D" w14:paraId="29605856"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6E7075"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Escribe diversos tipos de textos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DD29DF"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2:</w:t>
            </w:r>
            <w:r w:rsidRPr="00124A3D">
              <w:rPr>
                <w:rFonts w:ascii="Times New Roman" w:eastAsia="Times New Roman" w:hAnsi="Times New Roman" w:cs="Times New Roman"/>
                <w:color w:val="1F1F1F"/>
                <w:sz w:val="24"/>
                <w:szCs w:val="24"/>
                <w:bdr w:val="none" w:sz="0" w:space="0" w:color="auto" w:frame="1"/>
                <w:lang w:eastAsia="es-PE"/>
              </w:rPr>
              <w:t xml:space="preserve"> Diseñamos nuestra hoja de ruta personal.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19C231C"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 xml:space="preserve">Organizar de manera lógica y coherente las metas, fortalezas y debilidades para el futuro </w:t>
            </w:r>
            <w:proofErr w:type="spellStart"/>
            <w:r w:rsidRPr="00124A3D">
              <w:rPr>
                <w:rFonts w:ascii="Times New Roman" w:eastAsia="Times New Roman" w:hAnsi="Times New Roman" w:cs="Times New Roman"/>
                <w:color w:val="1F1F1F"/>
                <w:sz w:val="24"/>
                <w:szCs w:val="24"/>
                <w:bdr w:val="none" w:sz="0" w:space="0" w:color="auto" w:frame="1"/>
                <w:lang w:eastAsia="es-PE"/>
              </w:rPr>
              <w:t>post-secundaria</w:t>
            </w:r>
            <w:proofErr w:type="spellEnd"/>
            <w:r w:rsidRPr="00124A3D">
              <w:rPr>
                <w:rFonts w:ascii="Times New Roman" w:eastAsia="Times New Roman" w:hAnsi="Times New Roman" w:cs="Times New Roman"/>
                <w:color w:val="1F1F1F"/>
                <w:sz w:val="24"/>
                <w:szCs w:val="24"/>
                <w:bdr w:val="none" w:sz="0" w:space="0" w:color="auto" w:frame="1"/>
                <w:lang w:eastAsia="es-PE"/>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FBAD81"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Técnica del FODA Personal:</w:t>
            </w:r>
            <w:r w:rsidRPr="00124A3D">
              <w:rPr>
                <w:rFonts w:ascii="Times New Roman" w:eastAsia="Times New Roman" w:hAnsi="Times New Roman" w:cs="Times New Roman"/>
                <w:color w:val="1F1F1F"/>
                <w:sz w:val="24"/>
                <w:szCs w:val="24"/>
                <w:bdr w:val="none" w:sz="0" w:space="0" w:color="auto" w:frame="1"/>
                <w:lang w:eastAsia="es-PE"/>
              </w:rPr>
              <w:t xml:space="preserve"> Reflexión guiada sobre sus habilidades y las oportunidades en el distrito de Asunción.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3C20E1"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Plan de Proyecto de Vida</w:t>
            </w:r>
            <w:r w:rsidRPr="00124A3D">
              <w:rPr>
                <w:rFonts w:ascii="Times New Roman" w:eastAsia="Times New Roman" w:hAnsi="Times New Roman" w:cs="Times New Roman"/>
                <w:color w:val="1F1F1F"/>
                <w:sz w:val="24"/>
                <w:szCs w:val="24"/>
                <w:bdr w:val="none" w:sz="0" w:space="0" w:color="auto" w:frame="1"/>
                <w:lang w:eastAsia="es-PE"/>
              </w:rPr>
              <w:t xml:space="preserve"> (Esquema de metas y visión personal).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CC62AB0"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Adecúa el plan a su realidad y propósito personal. Organiza las ideas con coherencia y cohesión.</w:t>
            </w:r>
          </w:p>
        </w:tc>
      </w:tr>
      <w:tr w:rsidR="00124A3D" w:rsidRPr="00124A3D" w14:paraId="17991CFA"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029B022"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Escribe diversos tipos de textos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A5700D7"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3:</w:t>
            </w:r>
            <w:r w:rsidRPr="00124A3D">
              <w:rPr>
                <w:rFonts w:ascii="Times New Roman" w:eastAsia="Times New Roman" w:hAnsi="Times New Roman" w:cs="Times New Roman"/>
                <w:color w:val="1F1F1F"/>
                <w:sz w:val="24"/>
                <w:szCs w:val="24"/>
                <w:bdr w:val="none" w:sz="0" w:space="0" w:color="auto" w:frame="1"/>
                <w:lang w:eastAsia="es-PE"/>
              </w:rPr>
              <w:t xml:space="preserve"> Nos preparamos para escribir una crónica laboral.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C7EE94"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Planificar la narrativa de una crónica que conecte las profesiones soñadas con la realidad nacional.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187FA0"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Lluvia de ideas:</w:t>
            </w:r>
            <w:r w:rsidRPr="00124A3D">
              <w:rPr>
                <w:rFonts w:ascii="Times New Roman" w:eastAsia="Times New Roman" w:hAnsi="Times New Roman" w:cs="Times New Roman"/>
                <w:color w:val="1F1F1F"/>
                <w:sz w:val="24"/>
                <w:szCs w:val="24"/>
                <w:bdr w:val="none" w:sz="0" w:space="0" w:color="auto" w:frame="1"/>
                <w:lang w:eastAsia="es-PE"/>
              </w:rPr>
              <w:t xml:space="preserve"> Selección de profesiones y recopilación de datos estadísticos del Perú y la región.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9E5117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Plan de escritura de la crónica.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3DCC5B3"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Selecciona información relevante para su crónica. Define el destinatario y el registro formal.</w:t>
            </w:r>
          </w:p>
        </w:tc>
      </w:tr>
      <w:tr w:rsidR="00124A3D" w:rsidRPr="00124A3D" w14:paraId="58B83960"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7F95818"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lastRenderedPageBreak/>
              <w:t>Escribe diversos tipos de textos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3B5702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4:</w:t>
            </w:r>
            <w:r w:rsidRPr="00124A3D">
              <w:rPr>
                <w:rFonts w:ascii="Times New Roman" w:eastAsia="Times New Roman" w:hAnsi="Times New Roman" w:cs="Times New Roman"/>
                <w:color w:val="1F1F1F"/>
                <w:sz w:val="24"/>
                <w:szCs w:val="24"/>
                <w:bdr w:val="none" w:sz="0" w:space="0" w:color="auto" w:frame="1"/>
                <w:lang w:eastAsia="es-PE"/>
              </w:rPr>
              <w:t xml:space="preserve"> Escribimos una crónica sobre profesiones demandadas.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29D57EC"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Redactar un texto narrativo-informativo sobre los oficios y carreras más necesarios en nuestro país.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942CFF4"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Escritura creativa:</w:t>
            </w:r>
            <w:r w:rsidRPr="00124A3D">
              <w:rPr>
                <w:rFonts w:ascii="Times New Roman" w:eastAsia="Times New Roman" w:hAnsi="Times New Roman" w:cs="Times New Roman"/>
                <w:color w:val="1F1F1F"/>
                <w:sz w:val="24"/>
                <w:szCs w:val="24"/>
                <w:bdr w:val="none" w:sz="0" w:space="0" w:color="auto" w:frame="1"/>
                <w:lang w:eastAsia="es-PE"/>
              </w:rPr>
              <w:t xml:space="preserve"> Uso de descripciones y secuencias temporales para dar vida a la crónica.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30879B"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Primer borrador de la crónica.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7CEEF1E"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Utiliza recursos gramaticales y ortográficos de forma precisa. Estructura la crónica correctamente.</w:t>
            </w:r>
          </w:p>
        </w:tc>
      </w:tr>
      <w:tr w:rsidR="00124A3D" w:rsidRPr="00124A3D" w14:paraId="11127656"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E7E02C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Escribe diversos tipos de textos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33E2DAB"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5:</w:t>
            </w:r>
            <w:r w:rsidRPr="00124A3D">
              <w:rPr>
                <w:rFonts w:ascii="Times New Roman" w:eastAsia="Times New Roman" w:hAnsi="Times New Roman" w:cs="Times New Roman"/>
                <w:color w:val="1F1F1F"/>
                <w:sz w:val="24"/>
                <w:szCs w:val="24"/>
                <w:bdr w:val="none" w:sz="0" w:space="0" w:color="auto" w:frame="1"/>
                <w:lang w:eastAsia="es-PE"/>
              </w:rPr>
              <w:t xml:space="preserve"> Revisamos y corregimos nuestra crónica.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36ABFA0"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Perfeccionar la crónica asegurando que el mensaje sobre las profesiones sea claro y motivador.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1465A67"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Taller de edición:</w:t>
            </w:r>
            <w:r w:rsidRPr="00124A3D">
              <w:rPr>
                <w:rFonts w:ascii="Times New Roman" w:eastAsia="Times New Roman" w:hAnsi="Times New Roman" w:cs="Times New Roman"/>
                <w:color w:val="1F1F1F"/>
                <w:sz w:val="24"/>
                <w:szCs w:val="24"/>
                <w:bdr w:val="none" w:sz="0" w:space="0" w:color="auto" w:frame="1"/>
                <w:lang w:eastAsia="es-PE"/>
              </w:rPr>
              <w:t xml:space="preserve"> Uso de rúbricas de autoevaluación para identificar vacíos de información o errores de estilo.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307163B"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Versión final de la crónica.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1ECB618"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Evalúa si el texto se ajusta a la intención comunicativa. Mejora la precisión léxica.</w:t>
            </w:r>
          </w:p>
        </w:tc>
      </w:tr>
      <w:tr w:rsidR="00124A3D" w:rsidRPr="00124A3D" w14:paraId="0A23BF0E"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C527CE3"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Se comunica oralmente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38DDA6B"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6:</w:t>
            </w:r>
            <w:r w:rsidRPr="00124A3D">
              <w:rPr>
                <w:rFonts w:ascii="Times New Roman" w:eastAsia="Times New Roman" w:hAnsi="Times New Roman" w:cs="Times New Roman"/>
                <w:color w:val="1F1F1F"/>
                <w:sz w:val="24"/>
                <w:szCs w:val="24"/>
                <w:bdr w:val="none" w:sz="0" w:space="0" w:color="auto" w:frame="1"/>
                <w:lang w:eastAsia="es-PE"/>
              </w:rPr>
              <w:t xml:space="preserve"> Introducción a la mesa redonda.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4011F6E"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Comprender el intercambio de opiniones como estrategia para profundizar en el tema laboral.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1F694C"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Modelado:</w:t>
            </w:r>
            <w:r w:rsidRPr="00124A3D">
              <w:rPr>
                <w:rFonts w:ascii="Times New Roman" w:eastAsia="Times New Roman" w:hAnsi="Times New Roman" w:cs="Times New Roman"/>
                <w:color w:val="1F1F1F"/>
                <w:sz w:val="24"/>
                <w:szCs w:val="24"/>
                <w:bdr w:val="none" w:sz="0" w:space="0" w:color="auto" w:frame="1"/>
                <w:lang w:eastAsia="es-PE"/>
              </w:rPr>
              <w:t xml:space="preserve"> Observación de un debate o mesa redonda sobre educación superior en zonas rurales.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175423"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Apuntes críticos y selección de postura.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403A027"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Infiere información de textos orales. Identifica sesgos o argumentos en la comunicación.</w:t>
            </w:r>
          </w:p>
        </w:tc>
      </w:tr>
      <w:tr w:rsidR="00124A3D" w:rsidRPr="00124A3D" w14:paraId="52C3DA1E"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865291F"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Se comunica oralmente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E7441A"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7:</w:t>
            </w:r>
            <w:r w:rsidRPr="00124A3D">
              <w:rPr>
                <w:rFonts w:ascii="Times New Roman" w:eastAsia="Times New Roman" w:hAnsi="Times New Roman" w:cs="Times New Roman"/>
                <w:color w:val="1F1F1F"/>
                <w:sz w:val="24"/>
                <w:szCs w:val="24"/>
                <w:bdr w:val="none" w:sz="0" w:space="0" w:color="auto" w:frame="1"/>
                <w:lang w:eastAsia="es-PE"/>
              </w:rPr>
              <w:t xml:space="preserve"> Planificamos nuestra mesa redonda.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2CA256"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 xml:space="preserve">Preparar la participación oral basándose en la </w:t>
            </w:r>
            <w:r w:rsidRPr="00124A3D">
              <w:rPr>
                <w:rFonts w:ascii="Times New Roman" w:eastAsia="Times New Roman" w:hAnsi="Times New Roman" w:cs="Times New Roman"/>
                <w:color w:val="1F1F1F"/>
                <w:sz w:val="24"/>
                <w:szCs w:val="24"/>
                <w:bdr w:val="none" w:sz="0" w:space="0" w:color="auto" w:frame="1"/>
                <w:lang w:eastAsia="es-PE"/>
              </w:rPr>
              <w:lastRenderedPageBreak/>
              <w:t>investigación previa y la crónica escrita.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55CB80D"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lastRenderedPageBreak/>
              <w:t>Preparación de argumentos:</w:t>
            </w:r>
            <w:r w:rsidRPr="00124A3D">
              <w:rPr>
                <w:rFonts w:ascii="Times New Roman" w:eastAsia="Times New Roman" w:hAnsi="Times New Roman" w:cs="Times New Roman"/>
                <w:color w:val="1F1F1F"/>
                <w:sz w:val="24"/>
                <w:szCs w:val="24"/>
                <w:bdr w:val="none" w:sz="0" w:space="0" w:color="auto" w:frame="1"/>
                <w:lang w:eastAsia="es-PE"/>
              </w:rPr>
              <w:t xml:space="preserve"> Organización de </w:t>
            </w:r>
            <w:r w:rsidRPr="00124A3D">
              <w:rPr>
                <w:rFonts w:ascii="Times New Roman" w:eastAsia="Times New Roman" w:hAnsi="Times New Roman" w:cs="Times New Roman"/>
                <w:color w:val="1F1F1F"/>
                <w:sz w:val="24"/>
                <w:szCs w:val="24"/>
                <w:bdr w:val="none" w:sz="0" w:space="0" w:color="auto" w:frame="1"/>
                <w:lang w:eastAsia="es-PE"/>
              </w:rPr>
              <w:lastRenderedPageBreak/>
              <w:t>intervenciones según roles (moderador, expositor, público).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10D9979"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lastRenderedPageBreak/>
              <w:t>Guion de participación para la mesa redonda.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1C58D20"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 xml:space="preserve">Organiza argumentos de forma lógica. Adecúa su </w:t>
            </w:r>
            <w:r w:rsidRPr="00124A3D">
              <w:rPr>
                <w:rFonts w:ascii="Times New Roman" w:eastAsia="Times New Roman" w:hAnsi="Times New Roman" w:cs="Times New Roman"/>
                <w:color w:val="1F1F1F"/>
                <w:sz w:val="24"/>
                <w:szCs w:val="24"/>
                <w:bdr w:val="none" w:sz="0" w:space="0" w:color="auto" w:frame="1"/>
                <w:lang w:eastAsia="es-PE"/>
              </w:rPr>
              <w:lastRenderedPageBreak/>
              <w:t>discurso al contexto de la comunidad educativa.</w:t>
            </w:r>
          </w:p>
        </w:tc>
      </w:tr>
      <w:tr w:rsidR="00124A3D" w:rsidRPr="00124A3D" w14:paraId="5E9AF8A0" w14:textId="77777777" w:rsidTr="00124A3D">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E939467"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lastRenderedPageBreak/>
              <w:t>Se comunica oralmente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EB115A6"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8:</w:t>
            </w:r>
            <w:r w:rsidRPr="00124A3D">
              <w:rPr>
                <w:rFonts w:ascii="Times New Roman" w:eastAsia="Times New Roman" w:hAnsi="Times New Roman" w:cs="Times New Roman"/>
                <w:color w:val="1F1F1F"/>
                <w:sz w:val="24"/>
                <w:szCs w:val="24"/>
                <w:bdr w:val="none" w:sz="0" w:space="0" w:color="auto" w:frame="1"/>
                <w:lang w:eastAsia="es-PE"/>
              </w:rPr>
              <w:t xml:space="preserve"> Realizamos la mesa redonda.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A98602A"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Sustentar ideas sobre las profesiones con más demanda, demostrando dominio del tema y respeto al otro.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2AE0373"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b/>
                <w:bCs/>
                <w:color w:val="1F1F1F"/>
                <w:sz w:val="24"/>
                <w:szCs w:val="24"/>
                <w:bdr w:val="none" w:sz="0" w:space="0" w:color="auto" w:frame="1"/>
                <w:lang w:eastAsia="es-PE"/>
              </w:rPr>
              <w:t>Dinámica de grupo:</w:t>
            </w:r>
            <w:r w:rsidRPr="00124A3D">
              <w:rPr>
                <w:rFonts w:ascii="Times New Roman" w:eastAsia="Times New Roman" w:hAnsi="Times New Roman" w:cs="Times New Roman"/>
                <w:color w:val="1F1F1F"/>
                <w:sz w:val="24"/>
                <w:szCs w:val="24"/>
                <w:bdr w:val="none" w:sz="0" w:space="0" w:color="auto" w:frame="1"/>
                <w:lang w:eastAsia="es-PE"/>
              </w:rPr>
              <w:t xml:space="preserve"> Ejecución de la mesa redonda simulando un foro de orientación vocacional comunitario.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8C72499"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Participación en la Mesa Redonda.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AD3E8E8" w14:textId="77777777" w:rsidR="00124A3D" w:rsidRPr="00124A3D" w:rsidRDefault="00124A3D" w:rsidP="00124A3D">
            <w:pPr>
              <w:spacing w:after="0" w:line="240" w:lineRule="auto"/>
              <w:rPr>
                <w:rFonts w:ascii="Times New Roman" w:eastAsia="Times New Roman" w:hAnsi="Times New Roman" w:cs="Times New Roman"/>
                <w:color w:val="1F1F1F"/>
                <w:sz w:val="24"/>
                <w:szCs w:val="24"/>
                <w:lang w:eastAsia="es-PE"/>
              </w:rPr>
            </w:pPr>
            <w:r w:rsidRPr="00124A3D">
              <w:rPr>
                <w:rFonts w:ascii="Times New Roman" w:eastAsia="Times New Roman" w:hAnsi="Times New Roman" w:cs="Times New Roman"/>
                <w:color w:val="1F1F1F"/>
                <w:sz w:val="24"/>
                <w:szCs w:val="24"/>
                <w:bdr w:val="none" w:sz="0" w:space="0" w:color="auto" w:frame="1"/>
                <w:lang w:eastAsia="es-PE"/>
              </w:rPr>
              <w:t>Utiliza recursos no verbales (gestos, mirada) y paraverbales (volumen, tono). Responde con propiedad.</w:t>
            </w:r>
          </w:p>
        </w:tc>
      </w:tr>
    </w:tbl>
    <w:p w14:paraId="6699A0EB" w14:textId="0977296C" w:rsidR="00937486" w:rsidRDefault="00937486" w:rsidP="000E0F79">
      <w:pPr>
        <w:pStyle w:val="Prrafodelista"/>
        <w:tabs>
          <w:tab w:val="left" w:pos="426"/>
        </w:tabs>
        <w:ind w:left="284"/>
        <w:rPr>
          <w:rFonts w:ascii="Times New Roman" w:eastAsia="Times New Roman" w:hAnsi="Times New Roman" w:cs="Times New Roman"/>
          <w:b/>
          <w:bCs/>
          <w:sz w:val="24"/>
          <w:szCs w:val="24"/>
          <w:lang w:eastAsia="es-PE"/>
        </w:rPr>
      </w:pPr>
    </w:p>
    <w:p w14:paraId="3B7CBB93" w14:textId="77777777" w:rsidR="00937486" w:rsidRDefault="00937486">
      <w:pP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br w:type="page"/>
      </w:r>
    </w:p>
    <w:p w14:paraId="3411B9C4" w14:textId="77777777" w:rsidR="00DD717A" w:rsidRPr="00780DD0" w:rsidRDefault="00D561ED" w:rsidP="00DD717A">
      <w:pPr>
        <w:pStyle w:val="Prrafodelista"/>
        <w:numPr>
          <w:ilvl w:val="0"/>
          <w:numId w:val="21"/>
        </w:numPr>
        <w:tabs>
          <w:tab w:val="left" w:pos="426"/>
        </w:tabs>
        <w:ind w:left="284" w:hanging="284"/>
        <w:rPr>
          <w:rFonts w:ascii="Times New Roman" w:hAnsi="Times New Roman" w:cs="Times New Roman"/>
          <w:b/>
          <w:bCs/>
          <w:sz w:val="24"/>
          <w:szCs w:val="24"/>
        </w:rPr>
      </w:pPr>
      <w:r>
        <w:rPr>
          <w:rFonts w:ascii="Times New Roman" w:eastAsia="Times New Roman" w:hAnsi="Times New Roman" w:cs="Times New Roman"/>
          <w:b/>
          <w:bCs/>
          <w:sz w:val="24"/>
          <w:szCs w:val="24"/>
          <w:lang w:eastAsia="es-PE"/>
        </w:rPr>
        <w:lastRenderedPageBreak/>
        <w:t xml:space="preserve"> </w:t>
      </w:r>
      <w:r w:rsidR="00DD717A" w:rsidRPr="0028099E">
        <w:rPr>
          <w:rFonts w:ascii="Times New Roman" w:hAnsi="Times New Roman" w:cs="Times New Roman"/>
          <w:b/>
          <w:bCs/>
          <w:sz w:val="24"/>
          <w:szCs w:val="24"/>
        </w:rPr>
        <w:t xml:space="preserve">Matriz de Evidencias de Aprendizaje </w:t>
      </w:r>
    </w:p>
    <w:tbl>
      <w:tblPr>
        <w:tblW w:w="0" w:type="auto"/>
        <w:tblCellSpacing w:w="15" w:type="dxa"/>
        <w:tblCellMar>
          <w:left w:w="0" w:type="dxa"/>
          <w:right w:w="0" w:type="dxa"/>
        </w:tblCellMar>
        <w:tblLook w:val="04A0" w:firstRow="1" w:lastRow="0" w:firstColumn="1" w:lastColumn="0" w:noHBand="0" w:noVBand="1"/>
      </w:tblPr>
      <w:tblGrid>
        <w:gridCol w:w="2369"/>
        <w:gridCol w:w="2772"/>
        <w:gridCol w:w="3382"/>
        <w:gridCol w:w="5181"/>
      </w:tblGrid>
      <w:tr w:rsidR="00DD717A" w:rsidRPr="00DD717A" w14:paraId="65799641" w14:textId="77777777" w:rsidTr="00DD717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FEA51DB"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Competencia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532A62"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Capacidades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08DB3B1"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Evidencia de aprendizaje (actuación/producción)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73348B8"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Cómo se relaciona con el reto financiero y personal</w:t>
            </w:r>
          </w:p>
        </w:tc>
      </w:tr>
      <w:tr w:rsidR="00DD717A" w:rsidRPr="00DD717A" w14:paraId="375F3CF0" w14:textId="77777777" w:rsidTr="00DD717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4863800"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Lee diversos tipos de textos escritos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C1EF932" w14:textId="7F4D6525" w:rsidR="00DD717A" w:rsidRPr="00DD717A" w:rsidRDefault="00DD717A" w:rsidP="00DD717A">
            <w:pPr>
              <w:pStyle w:val="Prrafodelista"/>
              <w:numPr>
                <w:ilvl w:val="0"/>
                <w:numId w:val="27"/>
              </w:numPr>
              <w:spacing w:after="0" w:line="240" w:lineRule="auto"/>
              <w:ind w:left="390"/>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Obtiene información del texto.</w:t>
            </w:r>
          </w:p>
          <w:p w14:paraId="0D48D884" w14:textId="63C49FA5" w:rsidR="00DD717A" w:rsidRPr="00DD717A" w:rsidRDefault="00DD717A" w:rsidP="00DD717A">
            <w:pPr>
              <w:pStyle w:val="Prrafodelista"/>
              <w:numPr>
                <w:ilvl w:val="0"/>
                <w:numId w:val="27"/>
              </w:numPr>
              <w:spacing w:after="0" w:line="240" w:lineRule="auto"/>
              <w:ind w:left="390"/>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Infiere e interpreta información.</w:t>
            </w:r>
          </w:p>
          <w:p w14:paraId="6E3D7D43" w14:textId="3127CBEF" w:rsidR="00DD717A" w:rsidRPr="00DD717A" w:rsidRDefault="00DD717A" w:rsidP="00DD717A">
            <w:pPr>
              <w:pStyle w:val="Prrafodelista"/>
              <w:numPr>
                <w:ilvl w:val="0"/>
                <w:numId w:val="27"/>
              </w:numPr>
              <w:spacing w:after="0" w:line="240" w:lineRule="auto"/>
              <w:ind w:left="390"/>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Reflexiona y evalúa el texto.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FB67DA"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Prueba objetiva de comprensión lectora.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2CC016C"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bdr w:val="none" w:sz="0" w:space="0" w:color="auto" w:frame="1"/>
                <w:lang w:eastAsia="es-PE"/>
              </w:rPr>
              <w:t>Permite al estudiante analizar críticamente datos sobre la demanda laboral y la rentabilidad de diversas profesiones, sentando las bases para una elección que garantice su estabilidad económica futura.</w:t>
            </w:r>
          </w:p>
        </w:tc>
      </w:tr>
      <w:tr w:rsidR="00DD717A" w:rsidRPr="00DD717A" w14:paraId="5F10FDB2" w14:textId="77777777" w:rsidTr="00DD717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BB19F93"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Escribe diversos tipos de textos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C37B4D6" w14:textId="77777777" w:rsid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Adecúa el texto a la situación.</w:t>
            </w:r>
          </w:p>
          <w:p w14:paraId="143A6BA2" w14:textId="1EDB401F" w:rsidR="00DD717A" w:rsidRP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Organiza y desarrolla las ideas.</w:t>
            </w:r>
          </w:p>
          <w:p w14:paraId="4F725B4E" w14:textId="2BE78773" w:rsidR="00DD717A" w:rsidRP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Utiliza convenciones del lenguaje.</w:t>
            </w:r>
          </w:p>
          <w:p w14:paraId="498C2F5E" w14:textId="3C500D77" w:rsidR="00DD717A" w:rsidRP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Reflexiona sobre el texto.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01F31B"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Plan de Proyecto de Vida y Crónica sobre profesiones demandadas.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FD81100"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bdr w:val="none" w:sz="0" w:space="0" w:color="auto" w:frame="1"/>
                <w:lang w:eastAsia="es-PE"/>
              </w:rPr>
              <w:t>El plan organiza las metas financieras y personales a corto y largo plazo. La crónica permite investigar qué ocupaciones ofrecen mejores oportunidades económicas, fomentando una planificación realista frente a los gastos de educación superior.</w:t>
            </w:r>
          </w:p>
        </w:tc>
      </w:tr>
      <w:tr w:rsidR="00DD717A" w:rsidRPr="00DD717A" w14:paraId="08327E9D" w14:textId="77777777" w:rsidTr="00DD717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9E1878F"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t>Se comunica oralmente en su lengua materna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378CEA4" w14:textId="77777777" w:rsid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Obtiene información de textos orales.</w:t>
            </w:r>
          </w:p>
          <w:p w14:paraId="5CB4C235" w14:textId="238A80B8" w:rsidR="00DD717A" w:rsidRP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Adecúa y organiza ideas.</w:t>
            </w:r>
          </w:p>
          <w:p w14:paraId="03DAD067" w14:textId="11FB5310" w:rsidR="00DD717A" w:rsidRP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t>Interactúa estratégicamente.</w:t>
            </w:r>
          </w:p>
          <w:p w14:paraId="62FEF64D" w14:textId="67823D63" w:rsidR="00DD717A" w:rsidRPr="00DD717A" w:rsidRDefault="00DD717A" w:rsidP="00DD717A">
            <w:pPr>
              <w:pStyle w:val="Prrafodelista"/>
              <w:numPr>
                <w:ilvl w:val="0"/>
                <w:numId w:val="27"/>
              </w:numPr>
              <w:spacing w:after="0" w:line="240" w:lineRule="auto"/>
              <w:ind w:left="532"/>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lang w:eastAsia="es-PE"/>
              </w:rPr>
              <w:lastRenderedPageBreak/>
              <w:t>Reflexiona sobre el texto oral.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3BE1BB"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b/>
                <w:bCs/>
                <w:color w:val="1F1F1F"/>
                <w:sz w:val="24"/>
                <w:szCs w:val="24"/>
                <w:bdr w:val="none" w:sz="0" w:space="0" w:color="auto" w:frame="1"/>
                <w:lang w:eastAsia="es-PE"/>
              </w:rPr>
              <w:lastRenderedPageBreak/>
              <w:t>Participación en la Mesa Redonda sobre el mercado laboral.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64FA325" w14:textId="77777777" w:rsidR="00DD717A" w:rsidRPr="00DD717A" w:rsidRDefault="00DD717A" w:rsidP="00DD717A">
            <w:pPr>
              <w:spacing w:after="0" w:line="240" w:lineRule="auto"/>
              <w:rPr>
                <w:rFonts w:ascii="Times New Roman" w:eastAsia="Times New Roman" w:hAnsi="Times New Roman" w:cs="Times New Roman"/>
                <w:color w:val="1F1F1F"/>
                <w:sz w:val="24"/>
                <w:szCs w:val="24"/>
                <w:lang w:eastAsia="es-PE"/>
              </w:rPr>
            </w:pPr>
            <w:r w:rsidRPr="00DD717A">
              <w:rPr>
                <w:rFonts w:ascii="Times New Roman" w:eastAsia="Times New Roman" w:hAnsi="Times New Roman" w:cs="Times New Roman"/>
                <w:color w:val="1F1F1F"/>
                <w:sz w:val="24"/>
                <w:szCs w:val="24"/>
                <w:bdr w:val="none" w:sz="0" w:space="0" w:color="auto" w:frame="1"/>
                <w:lang w:eastAsia="es-PE"/>
              </w:rPr>
              <w:t>Exige al estudiante sustentar decisiones financieras y profesionales mediante el debate. Al confrontar sus ideas sobre las profesiones más demandadas, el joven evalúa la viabilidad económica de su proyecto de vida ante sus pares.</w:t>
            </w:r>
          </w:p>
        </w:tc>
      </w:tr>
    </w:tbl>
    <w:p w14:paraId="5AE36E3F" w14:textId="77777777" w:rsidR="0059089E" w:rsidRDefault="000E0F79" w:rsidP="000E0F79">
      <w:pPr>
        <w:tabs>
          <w:tab w:val="left" w:pos="1110"/>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1ED4132E" w14:textId="2783302A" w:rsidR="000E0F79" w:rsidRPr="001522D7" w:rsidRDefault="0059089E" w:rsidP="000E0F79">
      <w:pPr>
        <w:tabs>
          <w:tab w:val="left" w:pos="1110"/>
        </w:tabs>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0E0F79" w:rsidRPr="001522D7">
        <w:rPr>
          <w:rFonts w:ascii="Times New Roman" w:hAnsi="Times New Roman" w:cs="Times New Roman"/>
        </w:rPr>
        <w:t xml:space="preserve">Vista alegre, … </w:t>
      </w:r>
      <w:r w:rsidR="00DD717A">
        <w:rPr>
          <w:rFonts w:ascii="Times New Roman" w:hAnsi="Times New Roman" w:cs="Times New Roman"/>
        </w:rPr>
        <w:t>abril</w:t>
      </w:r>
      <w:r w:rsidR="000E0F79" w:rsidRPr="001522D7">
        <w:rPr>
          <w:rFonts w:ascii="Times New Roman" w:hAnsi="Times New Roman" w:cs="Times New Roman"/>
        </w:rPr>
        <w:t xml:space="preserve"> del 202</w:t>
      </w:r>
      <w:r w:rsidR="000E0F79">
        <w:rPr>
          <w:rFonts w:ascii="Times New Roman" w:hAnsi="Times New Roman" w:cs="Times New Roman"/>
        </w:rPr>
        <w:t>6</w:t>
      </w:r>
    </w:p>
    <w:p w14:paraId="48F09BF5" w14:textId="77777777" w:rsidR="000E0F79" w:rsidRPr="001522D7" w:rsidRDefault="000E0F79" w:rsidP="000E0F79">
      <w:pPr>
        <w:tabs>
          <w:tab w:val="left" w:pos="1110"/>
        </w:tabs>
        <w:rPr>
          <w:rFonts w:ascii="Times New Roman" w:hAnsi="Times New Roman" w:cs="Times New Roman"/>
        </w:rPr>
      </w:pPr>
      <w:r w:rsidRPr="001522D7">
        <w:rPr>
          <w:rFonts w:ascii="Times New Roman" w:hAnsi="Times New Roman" w:cs="Times New Roman"/>
          <w:noProof/>
        </w:rPr>
        <w:drawing>
          <wp:anchor distT="0" distB="0" distL="114300" distR="114300" simplePos="0" relativeHeight="251659264" behindDoc="1" locked="0" layoutInCell="1" allowOverlap="1" wp14:anchorId="6BD3A5BE" wp14:editId="318A67C1">
            <wp:simplePos x="0" y="0"/>
            <wp:positionH relativeFrom="column">
              <wp:posOffset>4114800</wp:posOffset>
            </wp:positionH>
            <wp:positionV relativeFrom="paragraph">
              <wp:posOffset>38100</wp:posOffset>
            </wp:positionV>
            <wp:extent cx="1463040" cy="742950"/>
            <wp:effectExtent l="0" t="0" r="3810" b="0"/>
            <wp:wrapTight wrapText="bothSides">
              <wp:wrapPolygon edited="0">
                <wp:start x="0" y="0"/>
                <wp:lineTo x="0" y="21046"/>
                <wp:lineTo x="21375" y="21046"/>
                <wp:lineTo x="2137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BEBA8EAE-BF5A-486C-A8C5-ECC9F3942E4B}">
                          <a14:imgProps xmlns:a14="http://schemas.microsoft.com/office/drawing/2010/main">
                            <a14:imgLayer r:embed="rId6">
                              <a14:imgEffect>
                                <a14:colorTemperature colorTemp="112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63040" cy="742950"/>
                    </a:xfrm>
                    <a:prstGeom prst="rect">
                      <a:avLst/>
                    </a:prstGeom>
                  </pic:spPr>
                </pic:pic>
              </a:graphicData>
            </a:graphic>
            <wp14:sizeRelH relativeFrom="page">
              <wp14:pctWidth>0</wp14:pctWidth>
            </wp14:sizeRelH>
            <wp14:sizeRelV relativeFrom="page">
              <wp14:pctHeight>0</wp14:pctHeight>
            </wp14:sizeRelV>
          </wp:anchor>
        </w:drawing>
      </w:r>
    </w:p>
    <w:p w14:paraId="519BF473" w14:textId="77777777" w:rsidR="000E0F79" w:rsidRPr="001522D7" w:rsidRDefault="000E0F79" w:rsidP="000E0F79">
      <w:pPr>
        <w:tabs>
          <w:tab w:val="left" w:pos="1110"/>
        </w:tabs>
        <w:rPr>
          <w:rFonts w:ascii="Times New Roman" w:hAnsi="Times New Roman" w:cs="Times New Roman"/>
        </w:rPr>
      </w:pPr>
    </w:p>
    <w:p w14:paraId="66FDAF93" w14:textId="77777777" w:rsidR="000E0F79" w:rsidRPr="001522D7" w:rsidRDefault="000E0F79" w:rsidP="000E0F79">
      <w:pPr>
        <w:tabs>
          <w:tab w:val="left" w:pos="1110"/>
        </w:tabs>
        <w:rPr>
          <w:rFonts w:ascii="Times New Roman" w:hAnsi="Times New Roman" w:cs="Times New Roman"/>
        </w:rPr>
      </w:pP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5"/>
        <w:gridCol w:w="2976"/>
      </w:tblGrid>
      <w:tr w:rsidR="000E0F79" w:rsidRPr="001522D7" w14:paraId="6C6DCED0" w14:textId="77777777" w:rsidTr="00AB0D46">
        <w:tc>
          <w:tcPr>
            <w:tcW w:w="2122" w:type="dxa"/>
            <w:tcBorders>
              <w:top w:val="single" w:sz="4" w:space="0" w:color="auto"/>
            </w:tcBorders>
          </w:tcPr>
          <w:p w14:paraId="2D458567" w14:textId="77777777" w:rsidR="000E0F79" w:rsidRPr="001522D7" w:rsidRDefault="000E0F79" w:rsidP="00AB0D46">
            <w:pPr>
              <w:tabs>
                <w:tab w:val="left" w:pos="1110"/>
              </w:tabs>
              <w:jc w:val="center"/>
              <w:rPr>
                <w:rFonts w:ascii="Times New Roman" w:hAnsi="Times New Roman" w:cs="Times New Roman"/>
                <w:b/>
                <w:bCs/>
              </w:rPr>
            </w:pPr>
            <w:r w:rsidRPr="001522D7">
              <w:rPr>
                <w:rFonts w:ascii="Times New Roman" w:hAnsi="Times New Roman" w:cs="Times New Roman"/>
              </w:rPr>
              <w:t>DIRECCIÓN</w:t>
            </w:r>
          </w:p>
        </w:tc>
        <w:tc>
          <w:tcPr>
            <w:tcW w:w="2835" w:type="dxa"/>
          </w:tcPr>
          <w:p w14:paraId="5F1B8294" w14:textId="77777777" w:rsidR="000E0F79" w:rsidRPr="001522D7" w:rsidRDefault="000E0F79" w:rsidP="00AB0D46">
            <w:pPr>
              <w:tabs>
                <w:tab w:val="left" w:pos="1110"/>
              </w:tabs>
              <w:rPr>
                <w:rFonts w:ascii="Times New Roman" w:hAnsi="Times New Roman" w:cs="Times New Roman"/>
                <w:b/>
                <w:bCs/>
              </w:rPr>
            </w:pPr>
          </w:p>
        </w:tc>
        <w:tc>
          <w:tcPr>
            <w:tcW w:w="2976" w:type="dxa"/>
            <w:tcBorders>
              <w:top w:val="single" w:sz="4" w:space="0" w:color="auto"/>
            </w:tcBorders>
          </w:tcPr>
          <w:p w14:paraId="3D6D5084" w14:textId="77777777" w:rsidR="000E0F79" w:rsidRPr="001522D7" w:rsidRDefault="000E0F79" w:rsidP="00AB0D46">
            <w:pPr>
              <w:tabs>
                <w:tab w:val="left" w:pos="1110"/>
              </w:tabs>
              <w:jc w:val="center"/>
              <w:rPr>
                <w:rFonts w:ascii="Times New Roman" w:hAnsi="Times New Roman" w:cs="Times New Roman"/>
              </w:rPr>
            </w:pPr>
            <w:r w:rsidRPr="001522D7">
              <w:rPr>
                <w:rFonts w:ascii="Times New Roman" w:hAnsi="Times New Roman" w:cs="Times New Roman"/>
              </w:rPr>
              <w:t>José Santos Minchán Llico</w:t>
            </w:r>
          </w:p>
          <w:p w14:paraId="25B6AF3F" w14:textId="77777777" w:rsidR="000E0F79" w:rsidRPr="001522D7" w:rsidRDefault="000E0F79" w:rsidP="00AB0D46">
            <w:pPr>
              <w:tabs>
                <w:tab w:val="left" w:pos="1110"/>
              </w:tabs>
              <w:jc w:val="center"/>
              <w:rPr>
                <w:rFonts w:ascii="Times New Roman" w:hAnsi="Times New Roman" w:cs="Times New Roman"/>
              </w:rPr>
            </w:pPr>
            <w:r w:rsidRPr="001522D7">
              <w:rPr>
                <w:rFonts w:ascii="Times New Roman" w:hAnsi="Times New Roman" w:cs="Times New Roman"/>
              </w:rPr>
              <w:t>Profesor</w:t>
            </w:r>
          </w:p>
        </w:tc>
      </w:tr>
    </w:tbl>
    <w:p w14:paraId="755A2897" w14:textId="77777777" w:rsidR="000E0F79" w:rsidRPr="00992F91" w:rsidRDefault="000E0F79" w:rsidP="00992F91">
      <w:pPr>
        <w:rPr>
          <w:rFonts w:ascii="Times New Roman" w:eastAsia="Times New Roman" w:hAnsi="Times New Roman" w:cs="Times New Roman"/>
          <w:sz w:val="24"/>
          <w:szCs w:val="24"/>
          <w:lang w:eastAsia="es-PE"/>
        </w:rPr>
      </w:pPr>
    </w:p>
    <w:sectPr w:rsidR="000E0F79" w:rsidRPr="00992F91" w:rsidSect="00700986">
      <w:type w:val="continuous"/>
      <w:pgSz w:w="16838" w:h="11906" w:orient="landscape"/>
      <w:pgMar w:top="1417" w:right="14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E6D"/>
    <w:multiLevelType w:val="hybridMultilevel"/>
    <w:tmpl w:val="1D8E4398"/>
    <w:lvl w:ilvl="0" w:tplc="A380EE92">
      <w:start w:val="1"/>
      <w:numFmt w:val="upperRoman"/>
      <w:lvlText w:val="%1."/>
      <w:lvlJc w:val="left"/>
      <w:pPr>
        <w:ind w:left="1830" w:hanging="720"/>
      </w:pPr>
      <w:rPr>
        <w:rFonts w:hint="default"/>
      </w:rPr>
    </w:lvl>
    <w:lvl w:ilvl="1" w:tplc="280A0019">
      <w:start w:val="1"/>
      <w:numFmt w:val="lowerLetter"/>
      <w:lvlText w:val="%2."/>
      <w:lvlJc w:val="left"/>
      <w:pPr>
        <w:ind w:left="2190" w:hanging="360"/>
      </w:pPr>
    </w:lvl>
    <w:lvl w:ilvl="2" w:tplc="280A001B" w:tentative="1">
      <w:start w:val="1"/>
      <w:numFmt w:val="lowerRoman"/>
      <w:lvlText w:val="%3."/>
      <w:lvlJc w:val="right"/>
      <w:pPr>
        <w:ind w:left="2910" w:hanging="180"/>
      </w:pPr>
    </w:lvl>
    <w:lvl w:ilvl="3" w:tplc="280A000F" w:tentative="1">
      <w:start w:val="1"/>
      <w:numFmt w:val="decimal"/>
      <w:lvlText w:val="%4."/>
      <w:lvlJc w:val="left"/>
      <w:pPr>
        <w:ind w:left="3630" w:hanging="360"/>
      </w:pPr>
    </w:lvl>
    <w:lvl w:ilvl="4" w:tplc="280A0019" w:tentative="1">
      <w:start w:val="1"/>
      <w:numFmt w:val="lowerLetter"/>
      <w:lvlText w:val="%5."/>
      <w:lvlJc w:val="left"/>
      <w:pPr>
        <w:ind w:left="4350" w:hanging="360"/>
      </w:pPr>
    </w:lvl>
    <w:lvl w:ilvl="5" w:tplc="280A001B" w:tentative="1">
      <w:start w:val="1"/>
      <w:numFmt w:val="lowerRoman"/>
      <w:lvlText w:val="%6."/>
      <w:lvlJc w:val="right"/>
      <w:pPr>
        <w:ind w:left="5070" w:hanging="180"/>
      </w:pPr>
    </w:lvl>
    <w:lvl w:ilvl="6" w:tplc="280A000F" w:tentative="1">
      <w:start w:val="1"/>
      <w:numFmt w:val="decimal"/>
      <w:lvlText w:val="%7."/>
      <w:lvlJc w:val="left"/>
      <w:pPr>
        <w:ind w:left="5790" w:hanging="360"/>
      </w:pPr>
    </w:lvl>
    <w:lvl w:ilvl="7" w:tplc="280A0019" w:tentative="1">
      <w:start w:val="1"/>
      <w:numFmt w:val="lowerLetter"/>
      <w:lvlText w:val="%8."/>
      <w:lvlJc w:val="left"/>
      <w:pPr>
        <w:ind w:left="6510" w:hanging="360"/>
      </w:pPr>
    </w:lvl>
    <w:lvl w:ilvl="8" w:tplc="280A001B" w:tentative="1">
      <w:start w:val="1"/>
      <w:numFmt w:val="lowerRoman"/>
      <w:lvlText w:val="%9."/>
      <w:lvlJc w:val="right"/>
      <w:pPr>
        <w:ind w:left="7230" w:hanging="180"/>
      </w:pPr>
    </w:lvl>
  </w:abstractNum>
  <w:abstractNum w:abstractNumId="1" w15:restartNumberingAfterBreak="0">
    <w:nsid w:val="03F32494"/>
    <w:multiLevelType w:val="multilevel"/>
    <w:tmpl w:val="D1E4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D632C"/>
    <w:multiLevelType w:val="multilevel"/>
    <w:tmpl w:val="A1D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179F2"/>
    <w:multiLevelType w:val="multilevel"/>
    <w:tmpl w:val="F934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A239E"/>
    <w:multiLevelType w:val="multilevel"/>
    <w:tmpl w:val="58F6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44DE4"/>
    <w:multiLevelType w:val="multilevel"/>
    <w:tmpl w:val="EDB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B0450"/>
    <w:multiLevelType w:val="multilevel"/>
    <w:tmpl w:val="2828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0143D"/>
    <w:multiLevelType w:val="multilevel"/>
    <w:tmpl w:val="398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953F0"/>
    <w:multiLevelType w:val="multilevel"/>
    <w:tmpl w:val="B832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0380D"/>
    <w:multiLevelType w:val="hybridMultilevel"/>
    <w:tmpl w:val="0BA05A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9072CB6"/>
    <w:multiLevelType w:val="hybridMultilevel"/>
    <w:tmpl w:val="F6E67752"/>
    <w:lvl w:ilvl="0" w:tplc="6D74887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 w15:restartNumberingAfterBreak="0">
    <w:nsid w:val="304B64A5"/>
    <w:multiLevelType w:val="multilevel"/>
    <w:tmpl w:val="C78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86755"/>
    <w:multiLevelType w:val="multilevel"/>
    <w:tmpl w:val="F508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42508"/>
    <w:multiLevelType w:val="multilevel"/>
    <w:tmpl w:val="AA8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D6BF8"/>
    <w:multiLevelType w:val="multilevel"/>
    <w:tmpl w:val="9F7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D7650"/>
    <w:multiLevelType w:val="multilevel"/>
    <w:tmpl w:val="747A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A36DD"/>
    <w:multiLevelType w:val="hybridMultilevel"/>
    <w:tmpl w:val="D46002B0"/>
    <w:lvl w:ilvl="0" w:tplc="807C7B5E">
      <w:numFmt w:val="bullet"/>
      <w:lvlText w:val="_"/>
      <w:lvlJc w:val="left"/>
      <w:pPr>
        <w:ind w:left="720" w:hanging="360"/>
      </w:pPr>
      <w:rPr>
        <w:rFonts w:ascii="Arial" w:eastAsia="Carlito" w:hAnsi="Arial" w:hint="default"/>
        <w:w w:val="94"/>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4AC1D50"/>
    <w:multiLevelType w:val="hybridMultilevel"/>
    <w:tmpl w:val="53D0B714"/>
    <w:lvl w:ilvl="0" w:tplc="807C7B5E">
      <w:numFmt w:val="bullet"/>
      <w:lvlText w:val="_"/>
      <w:lvlJc w:val="left"/>
      <w:pPr>
        <w:ind w:left="720" w:hanging="360"/>
      </w:pPr>
      <w:rPr>
        <w:rFonts w:ascii="Arial" w:eastAsia="Carlito" w:hAnsi="Arial" w:hint="default"/>
        <w:w w:val="94"/>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4F5754A"/>
    <w:multiLevelType w:val="hybridMultilevel"/>
    <w:tmpl w:val="13E6DB0C"/>
    <w:lvl w:ilvl="0" w:tplc="807C7B5E">
      <w:numFmt w:val="bullet"/>
      <w:lvlText w:val="_"/>
      <w:lvlJc w:val="left"/>
      <w:pPr>
        <w:ind w:left="720" w:hanging="360"/>
      </w:pPr>
      <w:rPr>
        <w:rFonts w:ascii="Arial" w:eastAsia="Carlito" w:hAnsi="Arial" w:hint="default"/>
        <w:w w:val="94"/>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D9166C"/>
    <w:multiLevelType w:val="multilevel"/>
    <w:tmpl w:val="D218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25AB1"/>
    <w:multiLevelType w:val="multilevel"/>
    <w:tmpl w:val="112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E288B"/>
    <w:multiLevelType w:val="multilevel"/>
    <w:tmpl w:val="426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30BEB"/>
    <w:multiLevelType w:val="multilevel"/>
    <w:tmpl w:val="D5B6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25E54"/>
    <w:multiLevelType w:val="multilevel"/>
    <w:tmpl w:val="0946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D37245"/>
    <w:multiLevelType w:val="multilevel"/>
    <w:tmpl w:val="32E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6112A"/>
    <w:multiLevelType w:val="multilevel"/>
    <w:tmpl w:val="7410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87052"/>
    <w:multiLevelType w:val="multilevel"/>
    <w:tmpl w:val="9C5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12"/>
  </w:num>
  <w:num w:numId="4">
    <w:abstractNumId w:val="26"/>
  </w:num>
  <w:num w:numId="5">
    <w:abstractNumId w:val="14"/>
  </w:num>
  <w:num w:numId="6">
    <w:abstractNumId w:val="20"/>
  </w:num>
  <w:num w:numId="7">
    <w:abstractNumId w:val="2"/>
  </w:num>
  <w:num w:numId="8">
    <w:abstractNumId w:val="15"/>
  </w:num>
  <w:num w:numId="9">
    <w:abstractNumId w:val="11"/>
  </w:num>
  <w:num w:numId="10">
    <w:abstractNumId w:val="6"/>
  </w:num>
  <w:num w:numId="11">
    <w:abstractNumId w:val="24"/>
  </w:num>
  <w:num w:numId="12">
    <w:abstractNumId w:val="23"/>
  </w:num>
  <w:num w:numId="13">
    <w:abstractNumId w:val="7"/>
  </w:num>
  <w:num w:numId="14">
    <w:abstractNumId w:val="13"/>
  </w:num>
  <w:num w:numId="15">
    <w:abstractNumId w:val="8"/>
  </w:num>
  <w:num w:numId="16">
    <w:abstractNumId w:val="25"/>
  </w:num>
  <w:num w:numId="17">
    <w:abstractNumId w:val="1"/>
  </w:num>
  <w:num w:numId="18">
    <w:abstractNumId w:val="21"/>
  </w:num>
  <w:num w:numId="19">
    <w:abstractNumId w:val="3"/>
  </w:num>
  <w:num w:numId="20">
    <w:abstractNumId w:val="4"/>
  </w:num>
  <w:num w:numId="21">
    <w:abstractNumId w:val="0"/>
  </w:num>
  <w:num w:numId="22">
    <w:abstractNumId w:val="10"/>
  </w:num>
  <w:num w:numId="23">
    <w:abstractNumId w:val="5"/>
  </w:num>
  <w:num w:numId="24">
    <w:abstractNumId w:val="9"/>
  </w:num>
  <w:num w:numId="25">
    <w:abstractNumId w:val="16"/>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91"/>
    <w:rsid w:val="00054229"/>
    <w:rsid w:val="000E0F79"/>
    <w:rsid w:val="000E75EF"/>
    <w:rsid w:val="00124A3D"/>
    <w:rsid w:val="0015426E"/>
    <w:rsid w:val="0015590F"/>
    <w:rsid w:val="001712E1"/>
    <w:rsid w:val="00193864"/>
    <w:rsid w:val="001C7D2A"/>
    <w:rsid w:val="003346A9"/>
    <w:rsid w:val="003F3771"/>
    <w:rsid w:val="00474FB5"/>
    <w:rsid w:val="0057537C"/>
    <w:rsid w:val="0059089E"/>
    <w:rsid w:val="005A1D94"/>
    <w:rsid w:val="00691F20"/>
    <w:rsid w:val="006D5B76"/>
    <w:rsid w:val="006E22CE"/>
    <w:rsid w:val="00700986"/>
    <w:rsid w:val="007353C4"/>
    <w:rsid w:val="00762FA8"/>
    <w:rsid w:val="00790E4E"/>
    <w:rsid w:val="007D4882"/>
    <w:rsid w:val="00806CB9"/>
    <w:rsid w:val="00886D0D"/>
    <w:rsid w:val="008A3674"/>
    <w:rsid w:val="008B5C9E"/>
    <w:rsid w:val="008C3688"/>
    <w:rsid w:val="00932BB6"/>
    <w:rsid w:val="00937486"/>
    <w:rsid w:val="00992F91"/>
    <w:rsid w:val="00A44722"/>
    <w:rsid w:val="00A71E58"/>
    <w:rsid w:val="00B44019"/>
    <w:rsid w:val="00B91729"/>
    <w:rsid w:val="00BD3E0D"/>
    <w:rsid w:val="00C46120"/>
    <w:rsid w:val="00CA443D"/>
    <w:rsid w:val="00D561ED"/>
    <w:rsid w:val="00DD717A"/>
    <w:rsid w:val="00E00297"/>
    <w:rsid w:val="00E81021"/>
    <w:rsid w:val="00F50D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0454"/>
  <w15:chartTrackingRefBased/>
  <w15:docId w15:val="{3321BE03-D55D-4750-BF56-7ACE9FAB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92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992F91"/>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992F91"/>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2F91"/>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992F91"/>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992F91"/>
    <w:rPr>
      <w:rFonts w:ascii="Times New Roman" w:eastAsia="Times New Roman" w:hAnsi="Times New Roman" w:cs="Times New Roman"/>
      <w:b/>
      <w:bCs/>
      <w:sz w:val="27"/>
      <w:szCs w:val="27"/>
      <w:lang w:eastAsia="es-PE"/>
    </w:rPr>
  </w:style>
  <w:style w:type="character" w:styleId="Textoennegrita">
    <w:name w:val="Strong"/>
    <w:basedOn w:val="Fuentedeprrafopredeter"/>
    <w:uiPriority w:val="22"/>
    <w:qFormat/>
    <w:rsid w:val="00992F91"/>
    <w:rPr>
      <w:b/>
      <w:bCs/>
    </w:rPr>
  </w:style>
  <w:style w:type="paragraph" w:styleId="NormalWeb">
    <w:name w:val="Normal (Web)"/>
    <w:basedOn w:val="Normal"/>
    <w:uiPriority w:val="99"/>
    <w:semiHidden/>
    <w:unhideWhenUsed/>
    <w:rsid w:val="00992F9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Bulleted List,Fundamentacion,Lista vistosa - Énfasis 11,Párrafo de lista2,Lista media 2 - Énfasis 41,Cita Pie de Página,titulo,List Paragraph,SubPárrafo de lista,Titulo de Fígura,TITULO A,Párrafo de lista1,Lista vistosa - Énfasis 111"/>
    <w:basedOn w:val="Normal"/>
    <w:link w:val="PrrafodelistaCar"/>
    <w:uiPriority w:val="34"/>
    <w:qFormat/>
    <w:rsid w:val="00992F91"/>
    <w:pPr>
      <w:ind w:left="720"/>
      <w:contextualSpacing/>
    </w:pPr>
  </w:style>
  <w:style w:type="character" w:customStyle="1" w:styleId="PrrafodelistaCar">
    <w:name w:val="Párrafo de lista Car"/>
    <w:aliases w:val="Bulleted List Car,Fundamentacion Car,Lista vistosa - Énfasis 11 Car,Párrafo de lista2 Car,Lista media 2 - Énfasis 41 Car,Cita Pie de Página Car,titulo Car,List Paragraph Car,SubPárrafo de lista Car,Titulo de Fígura Car,TITULO A Car"/>
    <w:basedOn w:val="Fuentedeprrafopredeter"/>
    <w:link w:val="Prrafodelista"/>
    <w:uiPriority w:val="34"/>
    <w:qFormat/>
    <w:rsid w:val="00992F91"/>
  </w:style>
  <w:style w:type="table" w:styleId="Tablaconcuadrcula">
    <w:name w:val="Table Grid"/>
    <w:basedOn w:val="Tablanormal"/>
    <w:uiPriority w:val="39"/>
    <w:rsid w:val="000E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97">
      <w:bodyDiv w:val="1"/>
      <w:marLeft w:val="0"/>
      <w:marRight w:val="0"/>
      <w:marTop w:val="0"/>
      <w:marBottom w:val="0"/>
      <w:divBdr>
        <w:top w:val="none" w:sz="0" w:space="0" w:color="auto"/>
        <w:left w:val="none" w:sz="0" w:space="0" w:color="auto"/>
        <w:bottom w:val="none" w:sz="0" w:space="0" w:color="auto"/>
        <w:right w:val="none" w:sz="0" w:space="0" w:color="auto"/>
      </w:divBdr>
    </w:div>
    <w:div w:id="41098341">
      <w:bodyDiv w:val="1"/>
      <w:marLeft w:val="0"/>
      <w:marRight w:val="0"/>
      <w:marTop w:val="0"/>
      <w:marBottom w:val="0"/>
      <w:divBdr>
        <w:top w:val="none" w:sz="0" w:space="0" w:color="auto"/>
        <w:left w:val="none" w:sz="0" w:space="0" w:color="auto"/>
        <w:bottom w:val="none" w:sz="0" w:space="0" w:color="auto"/>
        <w:right w:val="none" w:sz="0" w:space="0" w:color="auto"/>
      </w:divBdr>
    </w:div>
    <w:div w:id="88626223">
      <w:bodyDiv w:val="1"/>
      <w:marLeft w:val="0"/>
      <w:marRight w:val="0"/>
      <w:marTop w:val="0"/>
      <w:marBottom w:val="0"/>
      <w:divBdr>
        <w:top w:val="none" w:sz="0" w:space="0" w:color="auto"/>
        <w:left w:val="none" w:sz="0" w:space="0" w:color="auto"/>
        <w:bottom w:val="none" w:sz="0" w:space="0" w:color="auto"/>
        <w:right w:val="none" w:sz="0" w:space="0" w:color="auto"/>
      </w:divBdr>
    </w:div>
    <w:div w:id="106509848">
      <w:bodyDiv w:val="1"/>
      <w:marLeft w:val="0"/>
      <w:marRight w:val="0"/>
      <w:marTop w:val="0"/>
      <w:marBottom w:val="0"/>
      <w:divBdr>
        <w:top w:val="none" w:sz="0" w:space="0" w:color="auto"/>
        <w:left w:val="none" w:sz="0" w:space="0" w:color="auto"/>
        <w:bottom w:val="none" w:sz="0" w:space="0" w:color="auto"/>
        <w:right w:val="none" w:sz="0" w:space="0" w:color="auto"/>
      </w:divBdr>
    </w:div>
    <w:div w:id="125896850">
      <w:bodyDiv w:val="1"/>
      <w:marLeft w:val="0"/>
      <w:marRight w:val="0"/>
      <w:marTop w:val="0"/>
      <w:marBottom w:val="0"/>
      <w:divBdr>
        <w:top w:val="none" w:sz="0" w:space="0" w:color="auto"/>
        <w:left w:val="none" w:sz="0" w:space="0" w:color="auto"/>
        <w:bottom w:val="none" w:sz="0" w:space="0" w:color="auto"/>
        <w:right w:val="none" w:sz="0" w:space="0" w:color="auto"/>
      </w:divBdr>
    </w:div>
    <w:div w:id="142504421">
      <w:bodyDiv w:val="1"/>
      <w:marLeft w:val="0"/>
      <w:marRight w:val="0"/>
      <w:marTop w:val="0"/>
      <w:marBottom w:val="0"/>
      <w:divBdr>
        <w:top w:val="none" w:sz="0" w:space="0" w:color="auto"/>
        <w:left w:val="none" w:sz="0" w:space="0" w:color="auto"/>
        <w:bottom w:val="none" w:sz="0" w:space="0" w:color="auto"/>
        <w:right w:val="none" w:sz="0" w:space="0" w:color="auto"/>
      </w:divBdr>
    </w:div>
    <w:div w:id="188416683">
      <w:bodyDiv w:val="1"/>
      <w:marLeft w:val="0"/>
      <w:marRight w:val="0"/>
      <w:marTop w:val="0"/>
      <w:marBottom w:val="0"/>
      <w:divBdr>
        <w:top w:val="none" w:sz="0" w:space="0" w:color="auto"/>
        <w:left w:val="none" w:sz="0" w:space="0" w:color="auto"/>
        <w:bottom w:val="none" w:sz="0" w:space="0" w:color="auto"/>
        <w:right w:val="none" w:sz="0" w:space="0" w:color="auto"/>
      </w:divBdr>
    </w:div>
    <w:div w:id="198250337">
      <w:bodyDiv w:val="1"/>
      <w:marLeft w:val="0"/>
      <w:marRight w:val="0"/>
      <w:marTop w:val="0"/>
      <w:marBottom w:val="0"/>
      <w:divBdr>
        <w:top w:val="none" w:sz="0" w:space="0" w:color="auto"/>
        <w:left w:val="none" w:sz="0" w:space="0" w:color="auto"/>
        <w:bottom w:val="none" w:sz="0" w:space="0" w:color="auto"/>
        <w:right w:val="none" w:sz="0" w:space="0" w:color="auto"/>
      </w:divBdr>
    </w:div>
    <w:div w:id="214506827">
      <w:bodyDiv w:val="1"/>
      <w:marLeft w:val="0"/>
      <w:marRight w:val="0"/>
      <w:marTop w:val="0"/>
      <w:marBottom w:val="0"/>
      <w:divBdr>
        <w:top w:val="none" w:sz="0" w:space="0" w:color="auto"/>
        <w:left w:val="none" w:sz="0" w:space="0" w:color="auto"/>
        <w:bottom w:val="none" w:sz="0" w:space="0" w:color="auto"/>
        <w:right w:val="none" w:sz="0" w:space="0" w:color="auto"/>
      </w:divBdr>
    </w:div>
    <w:div w:id="256065760">
      <w:bodyDiv w:val="1"/>
      <w:marLeft w:val="0"/>
      <w:marRight w:val="0"/>
      <w:marTop w:val="0"/>
      <w:marBottom w:val="0"/>
      <w:divBdr>
        <w:top w:val="none" w:sz="0" w:space="0" w:color="auto"/>
        <w:left w:val="none" w:sz="0" w:space="0" w:color="auto"/>
        <w:bottom w:val="none" w:sz="0" w:space="0" w:color="auto"/>
        <w:right w:val="none" w:sz="0" w:space="0" w:color="auto"/>
      </w:divBdr>
    </w:div>
    <w:div w:id="300892067">
      <w:bodyDiv w:val="1"/>
      <w:marLeft w:val="0"/>
      <w:marRight w:val="0"/>
      <w:marTop w:val="0"/>
      <w:marBottom w:val="0"/>
      <w:divBdr>
        <w:top w:val="none" w:sz="0" w:space="0" w:color="auto"/>
        <w:left w:val="none" w:sz="0" w:space="0" w:color="auto"/>
        <w:bottom w:val="none" w:sz="0" w:space="0" w:color="auto"/>
        <w:right w:val="none" w:sz="0" w:space="0" w:color="auto"/>
      </w:divBdr>
    </w:div>
    <w:div w:id="415833951">
      <w:bodyDiv w:val="1"/>
      <w:marLeft w:val="0"/>
      <w:marRight w:val="0"/>
      <w:marTop w:val="0"/>
      <w:marBottom w:val="0"/>
      <w:divBdr>
        <w:top w:val="none" w:sz="0" w:space="0" w:color="auto"/>
        <w:left w:val="none" w:sz="0" w:space="0" w:color="auto"/>
        <w:bottom w:val="none" w:sz="0" w:space="0" w:color="auto"/>
        <w:right w:val="none" w:sz="0" w:space="0" w:color="auto"/>
      </w:divBdr>
    </w:div>
    <w:div w:id="449784663">
      <w:bodyDiv w:val="1"/>
      <w:marLeft w:val="0"/>
      <w:marRight w:val="0"/>
      <w:marTop w:val="0"/>
      <w:marBottom w:val="0"/>
      <w:divBdr>
        <w:top w:val="none" w:sz="0" w:space="0" w:color="auto"/>
        <w:left w:val="none" w:sz="0" w:space="0" w:color="auto"/>
        <w:bottom w:val="none" w:sz="0" w:space="0" w:color="auto"/>
        <w:right w:val="none" w:sz="0" w:space="0" w:color="auto"/>
      </w:divBdr>
    </w:div>
    <w:div w:id="578517911">
      <w:bodyDiv w:val="1"/>
      <w:marLeft w:val="0"/>
      <w:marRight w:val="0"/>
      <w:marTop w:val="0"/>
      <w:marBottom w:val="0"/>
      <w:divBdr>
        <w:top w:val="none" w:sz="0" w:space="0" w:color="auto"/>
        <w:left w:val="none" w:sz="0" w:space="0" w:color="auto"/>
        <w:bottom w:val="none" w:sz="0" w:space="0" w:color="auto"/>
        <w:right w:val="none" w:sz="0" w:space="0" w:color="auto"/>
      </w:divBdr>
    </w:div>
    <w:div w:id="578714290">
      <w:bodyDiv w:val="1"/>
      <w:marLeft w:val="0"/>
      <w:marRight w:val="0"/>
      <w:marTop w:val="0"/>
      <w:marBottom w:val="0"/>
      <w:divBdr>
        <w:top w:val="none" w:sz="0" w:space="0" w:color="auto"/>
        <w:left w:val="none" w:sz="0" w:space="0" w:color="auto"/>
        <w:bottom w:val="none" w:sz="0" w:space="0" w:color="auto"/>
        <w:right w:val="none" w:sz="0" w:space="0" w:color="auto"/>
      </w:divBdr>
    </w:div>
    <w:div w:id="607395619">
      <w:bodyDiv w:val="1"/>
      <w:marLeft w:val="0"/>
      <w:marRight w:val="0"/>
      <w:marTop w:val="0"/>
      <w:marBottom w:val="0"/>
      <w:divBdr>
        <w:top w:val="none" w:sz="0" w:space="0" w:color="auto"/>
        <w:left w:val="none" w:sz="0" w:space="0" w:color="auto"/>
        <w:bottom w:val="none" w:sz="0" w:space="0" w:color="auto"/>
        <w:right w:val="none" w:sz="0" w:space="0" w:color="auto"/>
      </w:divBdr>
    </w:div>
    <w:div w:id="614603284">
      <w:bodyDiv w:val="1"/>
      <w:marLeft w:val="0"/>
      <w:marRight w:val="0"/>
      <w:marTop w:val="0"/>
      <w:marBottom w:val="0"/>
      <w:divBdr>
        <w:top w:val="none" w:sz="0" w:space="0" w:color="auto"/>
        <w:left w:val="none" w:sz="0" w:space="0" w:color="auto"/>
        <w:bottom w:val="none" w:sz="0" w:space="0" w:color="auto"/>
        <w:right w:val="none" w:sz="0" w:space="0" w:color="auto"/>
      </w:divBdr>
    </w:div>
    <w:div w:id="645013434">
      <w:bodyDiv w:val="1"/>
      <w:marLeft w:val="0"/>
      <w:marRight w:val="0"/>
      <w:marTop w:val="0"/>
      <w:marBottom w:val="0"/>
      <w:divBdr>
        <w:top w:val="none" w:sz="0" w:space="0" w:color="auto"/>
        <w:left w:val="none" w:sz="0" w:space="0" w:color="auto"/>
        <w:bottom w:val="none" w:sz="0" w:space="0" w:color="auto"/>
        <w:right w:val="none" w:sz="0" w:space="0" w:color="auto"/>
      </w:divBdr>
    </w:div>
    <w:div w:id="647050210">
      <w:bodyDiv w:val="1"/>
      <w:marLeft w:val="0"/>
      <w:marRight w:val="0"/>
      <w:marTop w:val="0"/>
      <w:marBottom w:val="0"/>
      <w:divBdr>
        <w:top w:val="none" w:sz="0" w:space="0" w:color="auto"/>
        <w:left w:val="none" w:sz="0" w:space="0" w:color="auto"/>
        <w:bottom w:val="none" w:sz="0" w:space="0" w:color="auto"/>
        <w:right w:val="none" w:sz="0" w:space="0" w:color="auto"/>
      </w:divBdr>
    </w:div>
    <w:div w:id="658733664">
      <w:bodyDiv w:val="1"/>
      <w:marLeft w:val="0"/>
      <w:marRight w:val="0"/>
      <w:marTop w:val="0"/>
      <w:marBottom w:val="0"/>
      <w:divBdr>
        <w:top w:val="none" w:sz="0" w:space="0" w:color="auto"/>
        <w:left w:val="none" w:sz="0" w:space="0" w:color="auto"/>
        <w:bottom w:val="none" w:sz="0" w:space="0" w:color="auto"/>
        <w:right w:val="none" w:sz="0" w:space="0" w:color="auto"/>
      </w:divBdr>
    </w:div>
    <w:div w:id="662582992">
      <w:bodyDiv w:val="1"/>
      <w:marLeft w:val="0"/>
      <w:marRight w:val="0"/>
      <w:marTop w:val="0"/>
      <w:marBottom w:val="0"/>
      <w:divBdr>
        <w:top w:val="none" w:sz="0" w:space="0" w:color="auto"/>
        <w:left w:val="none" w:sz="0" w:space="0" w:color="auto"/>
        <w:bottom w:val="none" w:sz="0" w:space="0" w:color="auto"/>
        <w:right w:val="none" w:sz="0" w:space="0" w:color="auto"/>
      </w:divBdr>
    </w:div>
    <w:div w:id="693380762">
      <w:bodyDiv w:val="1"/>
      <w:marLeft w:val="0"/>
      <w:marRight w:val="0"/>
      <w:marTop w:val="0"/>
      <w:marBottom w:val="0"/>
      <w:divBdr>
        <w:top w:val="none" w:sz="0" w:space="0" w:color="auto"/>
        <w:left w:val="none" w:sz="0" w:space="0" w:color="auto"/>
        <w:bottom w:val="none" w:sz="0" w:space="0" w:color="auto"/>
        <w:right w:val="none" w:sz="0" w:space="0" w:color="auto"/>
      </w:divBdr>
    </w:div>
    <w:div w:id="784272085">
      <w:bodyDiv w:val="1"/>
      <w:marLeft w:val="0"/>
      <w:marRight w:val="0"/>
      <w:marTop w:val="0"/>
      <w:marBottom w:val="0"/>
      <w:divBdr>
        <w:top w:val="none" w:sz="0" w:space="0" w:color="auto"/>
        <w:left w:val="none" w:sz="0" w:space="0" w:color="auto"/>
        <w:bottom w:val="none" w:sz="0" w:space="0" w:color="auto"/>
        <w:right w:val="none" w:sz="0" w:space="0" w:color="auto"/>
      </w:divBdr>
    </w:div>
    <w:div w:id="806095889">
      <w:bodyDiv w:val="1"/>
      <w:marLeft w:val="0"/>
      <w:marRight w:val="0"/>
      <w:marTop w:val="0"/>
      <w:marBottom w:val="0"/>
      <w:divBdr>
        <w:top w:val="none" w:sz="0" w:space="0" w:color="auto"/>
        <w:left w:val="none" w:sz="0" w:space="0" w:color="auto"/>
        <w:bottom w:val="none" w:sz="0" w:space="0" w:color="auto"/>
        <w:right w:val="none" w:sz="0" w:space="0" w:color="auto"/>
      </w:divBdr>
    </w:div>
    <w:div w:id="819690357">
      <w:bodyDiv w:val="1"/>
      <w:marLeft w:val="0"/>
      <w:marRight w:val="0"/>
      <w:marTop w:val="0"/>
      <w:marBottom w:val="0"/>
      <w:divBdr>
        <w:top w:val="none" w:sz="0" w:space="0" w:color="auto"/>
        <w:left w:val="none" w:sz="0" w:space="0" w:color="auto"/>
        <w:bottom w:val="none" w:sz="0" w:space="0" w:color="auto"/>
        <w:right w:val="none" w:sz="0" w:space="0" w:color="auto"/>
      </w:divBdr>
    </w:div>
    <w:div w:id="844397973">
      <w:bodyDiv w:val="1"/>
      <w:marLeft w:val="0"/>
      <w:marRight w:val="0"/>
      <w:marTop w:val="0"/>
      <w:marBottom w:val="0"/>
      <w:divBdr>
        <w:top w:val="none" w:sz="0" w:space="0" w:color="auto"/>
        <w:left w:val="none" w:sz="0" w:space="0" w:color="auto"/>
        <w:bottom w:val="none" w:sz="0" w:space="0" w:color="auto"/>
        <w:right w:val="none" w:sz="0" w:space="0" w:color="auto"/>
      </w:divBdr>
    </w:div>
    <w:div w:id="895319811">
      <w:bodyDiv w:val="1"/>
      <w:marLeft w:val="0"/>
      <w:marRight w:val="0"/>
      <w:marTop w:val="0"/>
      <w:marBottom w:val="0"/>
      <w:divBdr>
        <w:top w:val="none" w:sz="0" w:space="0" w:color="auto"/>
        <w:left w:val="none" w:sz="0" w:space="0" w:color="auto"/>
        <w:bottom w:val="none" w:sz="0" w:space="0" w:color="auto"/>
        <w:right w:val="none" w:sz="0" w:space="0" w:color="auto"/>
      </w:divBdr>
    </w:div>
    <w:div w:id="944921777">
      <w:bodyDiv w:val="1"/>
      <w:marLeft w:val="0"/>
      <w:marRight w:val="0"/>
      <w:marTop w:val="0"/>
      <w:marBottom w:val="0"/>
      <w:divBdr>
        <w:top w:val="none" w:sz="0" w:space="0" w:color="auto"/>
        <w:left w:val="none" w:sz="0" w:space="0" w:color="auto"/>
        <w:bottom w:val="none" w:sz="0" w:space="0" w:color="auto"/>
        <w:right w:val="none" w:sz="0" w:space="0" w:color="auto"/>
      </w:divBdr>
    </w:div>
    <w:div w:id="1049305505">
      <w:bodyDiv w:val="1"/>
      <w:marLeft w:val="0"/>
      <w:marRight w:val="0"/>
      <w:marTop w:val="0"/>
      <w:marBottom w:val="0"/>
      <w:divBdr>
        <w:top w:val="none" w:sz="0" w:space="0" w:color="auto"/>
        <w:left w:val="none" w:sz="0" w:space="0" w:color="auto"/>
        <w:bottom w:val="none" w:sz="0" w:space="0" w:color="auto"/>
        <w:right w:val="none" w:sz="0" w:space="0" w:color="auto"/>
      </w:divBdr>
    </w:div>
    <w:div w:id="1081294449">
      <w:bodyDiv w:val="1"/>
      <w:marLeft w:val="0"/>
      <w:marRight w:val="0"/>
      <w:marTop w:val="0"/>
      <w:marBottom w:val="0"/>
      <w:divBdr>
        <w:top w:val="none" w:sz="0" w:space="0" w:color="auto"/>
        <w:left w:val="none" w:sz="0" w:space="0" w:color="auto"/>
        <w:bottom w:val="none" w:sz="0" w:space="0" w:color="auto"/>
        <w:right w:val="none" w:sz="0" w:space="0" w:color="auto"/>
      </w:divBdr>
    </w:div>
    <w:div w:id="1116217226">
      <w:bodyDiv w:val="1"/>
      <w:marLeft w:val="0"/>
      <w:marRight w:val="0"/>
      <w:marTop w:val="0"/>
      <w:marBottom w:val="0"/>
      <w:divBdr>
        <w:top w:val="none" w:sz="0" w:space="0" w:color="auto"/>
        <w:left w:val="none" w:sz="0" w:space="0" w:color="auto"/>
        <w:bottom w:val="none" w:sz="0" w:space="0" w:color="auto"/>
        <w:right w:val="none" w:sz="0" w:space="0" w:color="auto"/>
      </w:divBdr>
    </w:div>
    <w:div w:id="1126389755">
      <w:bodyDiv w:val="1"/>
      <w:marLeft w:val="0"/>
      <w:marRight w:val="0"/>
      <w:marTop w:val="0"/>
      <w:marBottom w:val="0"/>
      <w:divBdr>
        <w:top w:val="none" w:sz="0" w:space="0" w:color="auto"/>
        <w:left w:val="none" w:sz="0" w:space="0" w:color="auto"/>
        <w:bottom w:val="none" w:sz="0" w:space="0" w:color="auto"/>
        <w:right w:val="none" w:sz="0" w:space="0" w:color="auto"/>
      </w:divBdr>
    </w:div>
    <w:div w:id="1196848350">
      <w:bodyDiv w:val="1"/>
      <w:marLeft w:val="0"/>
      <w:marRight w:val="0"/>
      <w:marTop w:val="0"/>
      <w:marBottom w:val="0"/>
      <w:divBdr>
        <w:top w:val="none" w:sz="0" w:space="0" w:color="auto"/>
        <w:left w:val="none" w:sz="0" w:space="0" w:color="auto"/>
        <w:bottom w:val="none" w:sz="0" w:space="0" w:color="auto"/>
        <w:right w:val="none" w:sz="0" w:space="0" w:color="auto"/>
      </w:divBdr>
    </w:div>
    <w:div w:id="1288662297">
      <w:bodyDiv w:val="1"/>
      <w:marLeft w:val="0"/>
      <w:marRight w:val="0"/>
      <w:marTop w:val="0"/>
      <w:marBottom w:val="0"/>
      <w:divBdr>
        <w:top w:val="none" w:sz="0" w:space="0" w:color="auto"/>
        <w:left w:val="none" w:sz="0" w:space="0" w:color="auto"/>
        <w:bottom w:val="none" w:sz="0" w:space="0" w:color="auto"/>
        <w:right w:val="none" w:sz="0" w:space="0" w:color="auto"/>
      </w:divBdr>
    </w:div>
    <w:div w:id="1370570027">
      <w:bodyDiv w:val="1"/>
      <w:marLeft w:val="0"/>
      <w:marRight w:val="0"/>
      <w:marTop w:val="0"/>
      <w:marBottom w:val="0"/>
      <w:divBdr>
        <w:top w:val="none" w:sz="0" w:space="0" w:color="auto"/>
        <w:left w:val="none" w:sz="0" w:space="0" w:color="auto"/>
        <w:bottom w:val="none" w:sz="0" w:space="0" w:color="auto"/>
        <w:right w:val="none" w:sz="0" w:space="0" w:color="auto"/>
      </w:divBdr>
    </w:div>
    <w:div w:id="1521819184">
      <w:bodyDiv w:val="1"/>
      <w:marLeft w:val="0"/>
      <w:marRight w:val="0"/>
      <w:marTop w:val="0"/>
      <w:marBottom w:val="0"/>
      <w:divBdr>
        <w:top w:val="none" w:sz="0" w:space="0" w:color="auto"/>
        <w:left w:val="none" w:sz="0" w:space="0" w:color="auto"/>
        <w:bottom w:val="none" w:sz="0" w:space="0" w:color="auto"/>
        <w:right w:val="none" w:sz="0" w:space="0" w:color="auto"/>
      </w:divBdr>
    </w:div>
    <w:div w:id="1596740390">
      <w:bodyDiv w:val="1"/>
      <w:marLeft w:val="0"/>
      <w:marRight w:val="0"/>
      <w:marTop w:val="0"/>
      <w:marBottom w:val="0"/>
      <w:divBdr>
        <w:top w:val="none" w:sz="0" w:space="0" w:color="auto"/>
        <w:left w:val="none" w:sz="0" w:space="0" w:color="auto"/>
        <w:bottom w:val="none" w:sz="0" w:space="0" w:color="auto"/>
        <w:right w:val="none" w:sz="0" w:space="0" w:color="auto"/>
      </w:divBdr>
    </w:div>
    <w:div w:id="1661811148">
      <w:bodyDiv w:val="1"/>
      <w:marLeft w:val="0"/>
      <w:marRight w:val="0"/>
      <w:marTop w:val="0"/>
      <w:marBottom w:val="0"/>
      <w:divBdr>
        <w:top w:val="none" w:sz="0" w:space="0" w:color="auto"/>
        <w:left w:val="none" w:sz="0" w:space="0" w:color="auto"/>
        <w:bottom w:val="none" w:sz="0" w:space="0" w:color="auto"/>
        <w:right w:val="none" w:sz="0" w:space="0" w:color="auto"/>
      </w:divBdr>
    </w:div>
    <w:div w:id="1674650807">
      <w:bodyDiv w:val="1"/>
      <w:marLeft w:val="0"/>
      <w:marRight w:val="0"/>
      <w:marTop w:val="0"/>
      <w:marBottom w:val="0"/>
      <w:divBdr>
        <w:top w:val="none" w:sz="0" w:space="0" w:color="auto"/>
        <w:left w:val="none" w:sz="0" w:space="0" w:color="auto"/>
        <w:bottom w:val="none" w:sz="0" w:space="0" w:color="auto"/>
        <w:right w:val="none" w:sz="0" w:space="0" w:color="auto"/>
      </w:divBdr>
    </w:div>
    <w:div w:id="1681270620">
      <w:bodyDiv w:val="1"/>
      <w:marLeft w:val="0"/>
      <w:marRight w:val="0"/>
      <w:marTop w:val="0"/>
      <w:marBottom w:val="0"/>
      <w:divBdr>
        <w:top w:val="none" w:sz="0" w:space="0" w:color="auto"/>
        <w:left w:val="none" w:sz="0" w:space="0" w:color="auto"/>
        <w:bottom w:val="none" w:sz="0" w:space="0" w:color="auto"/>
        <w:right w:val="none" w:sz="0" w:space="0" w:color="auto"/>
      </w:divBdr>
    </w:div>
    <w:div w:id="1830243757">
      <w:bodyDiv w:val="1"/>
      <w:marLeft w:val="0"/>
      <w:marRight w:val="0"/>
      <w:marTop w:val="0"/>
      <w:marBottom w:val="0"/>
      <w:divBdr>
        <w:top w:val="none" w:sz="0" w:space="0" w:color="auto"/>
        <w:left w:val="none" w:sz="0" w:space="0" w:color="auto"/>
        <w:bottom w:val="none" w:sz="0" w:space="0" w:color="auto"/>
        <w:right w:val="none" w:sz="0" w:space="0" w:color="auto"/>
      </w:divBdr>
    </w:div>
    <w:div w:id="1849785259">
      <w:bodyDiv w:val="1"/>
      <w:marLeft w:val="0"/>
      <w:marRight w:val="0"/>
      <w:marTop w:val="0"/>
      <w:marBottom w:val="0"/>
      <w:divBdr>
        <w:top w:val="none" w:sz="0" w:space="0" w:color="auto"/>
        <w:left w:val="none" w:sz="0" w:space="0" w:color="auto"/>
        <w:bottom w:val="none" w:sz="0" w:space="0" w:color="auto"/>
        <w:right w:val="none" w:sz="0" w:space="0" w:color="auto"/>
      </w:divBdr>
    </w:div>
    <w:div w:id="1853103655">
      <w:bodyDiv w:val="1"/>
      <w:marLeft w:val="0"/>
      <w:marRight w:val="0"/>
      <w:marTop w:val="0"/>
      <w:marBottom w:val="0"/>
      <w:divBdr>
        <w:top w:val="none" w:sz="0" w:space="0" w:color="auto"/>
        <w:left w:val="none" w:sz="0" w:space="0" w:color="auto"/>
        <w:bottom w:val="none" w:sz="0" w:space="0" w:color="auto"/>
        <w:right w:val="none" w:sz="0" w:space="0" w:color="auto"/>
      </w:divBdr>
    </w:div>
    <w:div w:id="1909729354">
      <w:bodyDiv w:val="1"/>
      <w:marLeft w:val="0"/>
      <w:marRight w:val="0"/>
      <w:marTop w:val="0"/>
      <w:marBottom w:val="0"/>
      <w:divBdr>
        <w:top w:val="none" w:sz="0" w:space="0" w:color="auto"/>
        <w:left w:val="none" w:sz="0" w:space="0" w:color="auto"/>
        <w:bottom w:val="none" w:sz="0" w:space="0" w:color="auto"/>
        <w:right w:val="none" w:sz="0" w:space="0" w:color="auto"/>
      </w:divBdr>
    </w:div>
    <w:div w:id="1983464575">
      <w:bodyDiv w:val="1"/>
      <w:marLeft w:val="0"/>
      <w:marRight w:val="0"/>
      <w:marTop w:val="0"/>
      <w:marBottom w:val="0"/>
      <w:divBdr>
        <w:top w:val="none" w:sz="0" w:space="0" w:color="auto"/>
        <w:left w:val="none" w:sz="0" w:space="0" w:color="auto"/>
        <w:bottom w:val="none" w:sz="0" w:space="0" w:color="auto"/>
        <w:right w:val="none" w:sz="0" w:space="0" w:color="auto"/>
      </w:divBdr>
    </w:div>
    <w:div w:id="20186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8</Pages>
  <Words>1723</Words>
  <Characters>9481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2026-03-27T03:58:00Z</dcterms:created>
  <dcterms:modified xsi:type="dcterms:W3CDTF">2026-05-02T03:39:00Z</dcterms:modified>
</cp:coreProperties>
</file>