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7E116E" w14:textId="26D7184F" w:rsidR="003743E6" w:rsidRPr="00A72CEF" w:rsidRDefault="00DC64FB" w:rsidP="004E5064">
      <w:pPr>
        <w:rPr>
          <w:b/>
          <w:bCs/>
          <w:sz w:val="20"/>
          <w:szCs w:val="20"/>
        </w:rPr>
      </w:pPr>
      <w:r>
        <w:rPr>
          <w:noProof/>
          <w:spacing w:val="-45"/>
          <w:sz w:val="20"/>
        </w:rPr>
        <mc:AlternateContent>
          <mc:Choice Requires="wps">
            <w:drawing>
              <wp:anchor distT="0" distB="0" distL="114300" distR="114300" simplePos="0" relativeHeight="251672576" behindDoc="0" locked="0" layoutInCell="1" allowOverlap="1" wp14:anchorId="227FCC3D" wp14:editId="4DDC69F2">
                <wp:simplePos x="0" y="0"/>
                <wp:positionH relativeFrom="column">
                  <wp:posOffset>4843145</wp:posOffset>
                </wp:positionH>
                <wp:positionV relativeFrom="paragraph">
                  <wp:posOffset>29845</wp:posOffset>
                </wp:positionV>
                <wp:extent cx="1266825" cy="533400"/>
                <wp:effectExtent l="0" t="0" r="28575" b="19050"/>
                <wp:wrapNone/>
                <wp:docPr id="1600061562" name="Rectángulo 3"/>
                <wp:cNvGraphicFramePr/>
                <a:graphic xmlns:a="http://schemas.openxmlformats.org/drawingml/2006/main">
                  <a:graphicData uri="http://schemas.microsoft.com/office/word/2010/wordprocessingShape">
                    <wps:wsp>
                      <wps:cNvSpPr/>
                      <wps:spPr>
                        <a:xfrm>
                          <a:off x="0" y="0"/>
                          <a:ext cx="1266825" cy="533400"/>
                        </a:xfrm>
                        <a:prstGeom prst="rect">
                          <a:avLst/>
                        </a:prstGeom>
                        <a:solidFill>
                          <a:schemeClr val="accent1">
                            <a:lumMod val="40000"/>
                            <a:lumOff val="60000"/>
                          </a:schemeClr>
                        </a:solidFill>
                        <a:ln>
                          <a:solidFill>
                            <a:schemeClr val="accent1"/>
                          </a:solidFill>
                        </a:ln>
                        <a:effectLst>
                          <a:innerShdw blurRad="114300">
                            <a:prstClr val="black"/>
                          </a:innerShdw>
                        </a:effectLst>
                      </wps:spPr>
                      <wps:style>
                        <a:lnRef idx="1">
                          <a:schemeClr val="accent4"/>
                        </a:lnRef>
                        <a:fillRef idx="3">
                          <a:schemeClr val="accent4"/>
                        </a:fillRef>
                        <a:effectRef idx="2">
                          <a:schemeClr val="accent4"/>
                        </a:effectRef>
                        <a:fontRef idx="minor">
                          <a:schemeClr val="lt1"/>
                        </a:fontRef>
                      </wps:style>
                      <wps:txbx>
                        <w:txbxContent>
                          <w:p w14:paraId="4178E234" w14:textId="77777777" w:rsidR="00DC64FB" w:rsidRPr="00DC64FB" w:rsidRDefault="00DC64FB" w:rsidP="00DC64FB">
                            <w:pPr>
                              <w:jc w:val="center"/>
                              <w:rPr>
                                <w:rFonts w:cstheme="minorHAnsi"/>
                                <w:b/>
                                <w:bCs/>
                                <w:color w:val="000000" w:themeColor="text1"/>
                                <w:sz w:val="18"/>
                                <w:szCs w:val="18"/>
                              </w:rPr>
                            </w:pPr>
                            <w:r w:rsidRPr="00DC64FB">
                              <w:rPr>
                                <w:rFonts w:cstheme="minorHAnsi"/>
                                <w:b/>
                                <w:bCs/>
                                <w:color w:val="000000" w:themeColor="text1"/>
                                <w:sz w:val="18"/>
                                <w:szCs w:val="18"/>
                              </w:rPr>
                              <w:t>“Año de la Esperanza y el fortalecimiento de la Democracia”</w:t>
                            </w:r>
                          </w:p>
                          <w:p w14:paraId="14EB3419" w14:textId="77777777" w:rsidR="00DC64FB" w:rsidRDefault="00DC64FB" w:rsidP="00DC64F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7FCC3D" id="Rectángulo 3" o:spid="_x0000_s1026" style="position:absolute;margin-left:381.35pt;margin-top:2.35pt;width:99.75pt;height:4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" fillcolor="#bdd6ee [1300]" strokecolor="#5b9bd5 [3204]" strokeweight=".5pt">
                <v:textbox>
                  <w:txbxContent>
                    <w:p w14:paraId="4178E234" w14:textId="77777777" w:rsidR="00DC64FB" w:rsidRPr="00DC64FB" w:rsidRDefault="00DC64FB" w:rsidP="00DC64FB">
                      <w:pPr>
                        <w:jc w:val="center"/>
                        <w:rPr>
                          <w:rFonts w:cstheme="minorHAnsi"/>
                          <w:b/>
                          <w:bCs/>
                          <w:color w:val="000000" w:themeColor="text1"/>
                          <w:sz w:val="18"/>
                          <w:szCs w:val="18"/>
                        </w:rPr>
                      </w:pPr>
                      <w:r w:rsidRPr="00DC64FB">
                        <w:rPr>
                          <w:rFonts w:cstheme="minorHAnsi"/>
                          <w:b/>
                          <w:bCs/>
                          <w:color w:val="000000" w:themeColor="text1"/>
                          <w:sz w:val="18"/>
                          <w:szCs w:val="18"/>
                        </w:rPr>
                        <w:t>“Año de la Esperanza y el fortalecimiento de la Democracia”</w:t>
                      </w:r>
                    </w:p>
                    <w:p w14:paraId="14EB3419" w14:textId="77777777" w:rsidR="00DC64FB" w:rsidRDefault="00DC64FB" w:rsidP="00DC64FB">
                      <w:pPr>
                        <w:jc w:val="center"/>
                      </w:pPr>
                    </w:p>
                  </w:txbxContent>
                </v:textbox>
              </v:rect>
            </w:pict>
          </mc:Fallback>
        </mc:AlternateContent>
      </w:r>
      <w:r>
        <w:rPr>
          <w:noProof/>
          <w:spacing w:val="-45"/>
          <w:sz w:val="20"/>
          <w14:ligatures w14:val="standardContextual"/>
        </w:rPr>
        <w:drawing>
          <wp:anchor distT="0" distB="0" distL="114300" distR="114300" simplePos="0" relativeHeight="251669504" behindDoc="1" locked="0" layoutInCell="1" allowOverlap="1" wp14:anchorId="13A2545B" wp14:editId="7D3EABF7">
            <wp:simplePos x="0" y="0"/>
            <wp:positionH relativeFrom="margin">
              <wp:posOffset>-314325</wp:posOffset>
            </wp:positionH>
            <wp:positionV relativeFrom="paragraph">
              <wp:posOffset>10795</wp:posOffset>
            </wp:positionV>
            <wp:extent cx="524510" cy="600075"/>
            <wp:effectExtent l="0" t="0" r="8890" b="9525"/>
            <wp:wrapTight wrapText="bothSides">
              <wp:wrapPolygon edited="0">
                <wp:start x="0" y="0"/>
                <wp:lineTo x="0" y="21257"/>
                <wp:lineTo x="21182" y="21257"/>
                <wp:lineTo x="21182" y="0"/>
                <wp:lineTo x="0" y="0"/>
              </wp:wrapPolygon>
            </wp:wrapTight>
            <wp:docPr id="2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4510" cy="600075"/>
                    </a:xfrm>
                    <a:prstGeom prst="rect">
                      <a:avLst/>
                    </a:prstGeom>
                    <a:noFill/>
                    <a:ln>
                      <a:noFill/>
                    </a:ln>
                  </pic:spPr>
                </pic:pic>
              </a:graphicData>
            </a:graphic>
            <wp14:sizeRelV relativeFrom="margin">
              <wp14:pctHeight>0</wp14:pctHeight>
            </wp14:sizeRelV>
          </wp:anchor>
        </w:drawing>
      </w:r>
      <w:r>
        <w:rPr>
          <w:noProof/>
          <w:spacing w:val="-45"/>
          <w:sz w:val="20"/>
        </w:rPr>
        <mc:AlternateContent>
          <mc:Choice Requires="wps">
            <w:drawing>
              <wp:anchor distT="0" distB="0" distL="114300" distR="114300" simplePos="0" relativeHeight="251671552" behindDoc="1" locked="0" layoutInCell="1" allowOverlap="1" wp14:anchorId="331B9E34" wp14:editId="09BFD6C1">
                <wp:simplePos x="0" y="0"/>
                <wp:positionH relativeFrom="column">
                  <wp:posOffset>423545</wp:posOffset>
                </wp:positionH>
                <wp:positionV relativeFrom="paragraph">
                  <wp:posOffset>29845</wp:posOffset>
                </wp:positionV>
                <wp:extent cx="4276725" cy="521335"/>
                <wp:effectExtent l="19050" t="19050" r="28575" b="12065"/>
                <wp:wrapTight wrapText="bothSides">
                  <wp:wrapPolygon edited="0">
                    <wp:start x="-96" y="-789"/>
                    <wp:lineTo x="-96" y="21311"/>
                    <wp:lineTo x="21648" y="21311"/>
                    <wp:lineTo x="21648" y="-789"/>
                    <wp:lineTo x="-96" y="-789"/>
                  </wp:wrapPolygon>
                </wp:wrapTight>
                <wp:docPr id="21" name="Cuadro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6725" cy="521335"/>
                        </a:xfrm>
                        <a:prstGeom prst="rect">
                          <a:avLst/>
                        </a:prstGeom>
                        <a:noFill/>
                        <a:ln w="28575">
                          <a:solidFill>
                            <a:srgbClr val="5B9BD4"/>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6AC4359" w14:textId="77777777" w:rsidR="00DC64FB" w:rsidRPr="00DC64FB" w:rsidRDefault="00DC64FB" w:rsidP="00DC64FB">
                            <w:pPr>
                              <w:widowControl w:val="0"/>
                              <w:autoSpaceDE w:val="0"/>
                              <w:autoSpaceDN w:val="0"/>
                              <w:spacing w:before="73" w:after="0" w:line="240" w:lineRule="auto"/>
                              <w:ind w:left="1086" w:right="1085"/>
                              <w:jc w:val="center"/>
                              <w:rPr>
                                <w:rFonts w:ascii="Calibri" w:eastAsia="Times New Roman" w:hAnsi="Calibri" w:cs="Times New Roman"/>
                                <w:sz w:val="32"/>
                                <w:szCs w:val="20"/>
                                <w:lang w:val="es-ES"/>
                              </w:rPr>
                            </w:pPr>
                            <w:r w:rsidRPr="00DC64FB">
                              <w:rPr>
                                <w:rFonts w:ascii="Calibri" w:eastAsia="Times New Roman" w:hAnsi="Calibri" w:cs="Times New Roman"/>
                                <w:b/>
                                <w:bCs/>
                                <w:sz w:val="32"/>
                                <w:szCs w:val="20"/>
                                <w:lang w:val="es-ES"/>
                              </w:rPr>
                              <w:t>ÁREA:</w:t>
                            </w:r>
                            <w:r w:rsidRPr="00DC64FB">
                              <w:rPr>
                                <w:rFonts w:ascii="Calibri" w:eastAsia="Times New Roman" w:hAnsi="Calibri" w:cs="Times New Roman"/>
                                <w:spacing w:val="-6"/>
                                <w:sz w:val="32"/>
                                <w:szCs w:val="20"/>
                                <w:lang w:val="es-ES"/>
                              </w:rPr>
                              <w:t xml:space="preserve"> </w:t>
                            </w:r>
                            <w:r w:rsidRPr="00DC64FB">
                              <w:rPr>
                                <w:rFonts w:ascii="Calibri" w:eastAsia="Times New Roman" w:hAnsi="Calibri" w:cs="Times New Roman"/>
                                <w:sz w:val="32"/>
                                <w:szCs w:val="20"/>
                                <w:lang w:val="es-ES"/>
                              </w:rPr>
                              <w:t>CIENCIAS</w:t>
                            </w:r>
                            <w:r w:rsidRPr="00DC64FB">
                              <w:rPr>
                                <w:rFonts w:ascii="Calibri" w:eastAsia="Times New Roman" w:hAnsi="Calibri" w:cs="Times New Roman"/>
                                <w:spacing w:val="-2"/>
                                <w:sz w:val="32"/>
                                <w:szCs w:val="20"/>
                                <w:lang w:val="es-ES"/>
                              </w:rPr>
                              <w:t xml:space="preserve"> </w:t>
                            </w:r>
                            <w:r w:rsidRPr="00DC64FB">
                              <w:rPr>
                                <w:rFonts w:ascii="Calibri" w:eastAsia="Times New Roman" w:hAnsi="Calibri" w:cs="Times New Roman"/>
                                <w:sz w:val="32"/>
                                <w:szCs w:val="20"/>
                                <w:lang w:val="es-ES"/>
                              </w:rPr>
                              <w:t>SOCIALES</w:t>
                            </w:r>
                          </w:p>
                          <w:p w14:paraId="59A08F69" w14:textId="40196BD3" w:rsidR="00DC64FB" w:rsidRPr="00DC64FB" w:rsidRDefault="00DC64FB" w:rsidP="00DC64FB">
                            <w:pPr>
                              <w:widowControl w:val="0"/>
                              <w:autoSpaceDE w:val="0"/>
                              <w:autoSpaceDN w:val="0"/>
                              <w:spacing w:before="1" w:after="0" w:line="240" w:lineRule="auto"/>
                              <w:ind w:left="1086" w:right="1083"/>
                              <w:jc w:val="center"/>
                              <w:rPr>
                                <w:rFonts w:ascii="Calibri" w:eastAsia="Times New Roman" w:hAnsi="Times New Roman" w:cs="Times New Roman"/>
                                <w:b/>
                                <w:szCs w:val="20"/>
                                <w:lang w:val="es-ES"/>
                              </w:rPr>
                            </w:pPr>
                            <w:r w:rsidRPr="00DC64FB">
                              <w:rPr>
                                <w:rFonts w:ascii="Calibri" w:eastAsia="Times New Roman" w:hAnsi="Times New Roman" w:cs="Times New Roman"/>
                                <w:b/>
                                <w:szCs w:val="20"/>
                                <w:lang w:val="es-ES"/>
                              </w:rPr>
                              <w:t>FICHA 0</w:t>
                            </w:r>
                            <w:r w:rsidR="00D96642">
                              <w:rPr>
                                <w:rFonts w:ascii="Calibri" w:eastAsia="Times New Roman" w:hAnsi="Times New Roman" w:cs="Times New Roman"/>
                                <w:b/>
                                <w:szCs w:val="20"/>
                                <w:lang w:val="es-ES"/>
                              </w:rPr>
                              <w:t>4</w:t>
                            </w:r>
                            <w:r w:rsidRPr="00DC64FB">
                              <w:rPr>
                                <w:rFonts w:ascii="Calibri" w:eastAsia="Times New Roman" w:hAnsi="Times New Roman" w:cs="Times New Roman"/>
                                <w:b/>
                                <w:szCs w:val="20"/>
                                <w:lang w:val="es-ES"/>
                              </w:rPr>
                              <w:t xml:space="preserve"> - </w:t>
                            </w:r>
                            <w:r w:rsidRPr="00DC64FB">
                              <w:rPr>
                                <w:rFonts w:ascii="Calibri" w:eastAsia="Times New Roman" w:hAnsi="Times New Roman" w:cs="Times New Roman"/>
                                <w:b/>
                                <w:spacing w:val="-2"/>
                                <w:szCs w:val="20"/>
                                <w:lang w:val="es-ES"/>
                              </w:rPr>
                              <w:t>U</w:t>
                            </w:r>
                            <w:r w:rsidRPr="00DC64FB">
                              <w:rPr>
                                <w:rFonts w:ascii="Calibri" w:eastAsia="Times New Roman" w:hAnsi="Times New Roman" w:cs="Times New Roman"/>
                                <w:b/>
                                <w:szCs w:val="20"/>
                                <w:lang w:val="es-ES"/>
                              </w:rPr>
                              <w:t>2- I BIMESTRE.</w:t>
                            </w:r>
                          </w:p>
                          <w:p w14:paraId="3118DCEC" w14:textId="465F1794" w:rsidR="00144C81" w:rsidRPr="00972C20" w:rsidRDefault="00144C81" w:rsidP="00144C81">
                            <w:pPr>
                              <w:spacing w:before="1"/>
                              <w:ind w:left="1086" w:right="1083"/>
                              <w:jc w:val="center"/>
                              <w:rPr>
                                <w:rFonts w:ascii="Calibri"/>
                                <w:b/>
                                <w:szCs w:val="20"/>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31B9E34" id="_x0000_t202" coordsize="21600,21600" o:spt="202" path="m,l,21600r21600,l21600,xe">
                <v:stroke joinstyle="miter"/>
                <v:path gradientshapeok="t" o:connecttype="rect"/>
              </v:shapetype>
              <v:shape id="Cuadro de texto 21" o:spid="_x0000_s1027" type="#_x0000_t202" style="position:absolute;margin-left:33.35pt;margin-top:2.35pt;width:336.75pt;height:41.0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" filled="f" strokecolor="#5b9bd4" strokeweight="2.25pt">
                <v:textbox inset="0,0,0,0">
                  <w:txbxContent>
                    <w:p w14:paraId="46AC4359" w14:textId="77777777" w:rsidR="00DC64FB" w:rsidRPr="00DC64FB" w:rsidRDefault="00DC64FB" w:rsidP="00DC64FB">
                      <w:pPr>
                        <w:widowControl w:val="0"/>
                        <w:autoSpaceDE w:val="0"/>
                        <w:autoSpaceDN w:val="0"/>
                        <w:spacing w:before="73" w:after="0" w:line="240" w:lineRule="auto"/>
                        <w:ind w:left="1086" w:right="1085"/>
                        <w:jc w:val="center"/>
                        <w:rPr>
                          <w:rFonts w:ascii="Calibri" w:eastAsia="Times New Roman" w:hAnsi="Calibri" w:cs="Times New Roman"/>
                          <w:sz w:val="32"/>
                          <w:szCs w:val="20"/>
                          <w:lang w:val="es-ES"/>
                        </w:rPr>
                      </w:pPr>
                      <w:r w:rsidRPr="00DC64FB">
                        <w:rPr>
                          <w:rFonts w:ascii="Calibri" w:eastAsia="Times New Roman" w:hAnsi="Calibri" w:cs="Times New Roman"/>
                          <w:b/>
                          <w:bCs/>
                          <w:sz w:val="32"/>
                          <w:szCs w:val="20"/>
                          <w:lang w:val="es-ES"/>
                        </w:rPr>
                        <w:t>ÁREA:</w:t>
                      </w:r>
                      <w:r w:rsidRPr="00DC64FB">
                        <w:rPr>
                          <w:rFonts w:ascii="Calibri" w:eastAsia="Times New Roman" w:hAnsi="Calibri" w:cs="Times New Roman"/>
                          <w:spacing w:val="-6"/>
                          <w:sz w:val="32"/>
                          <w:szCs w:val="20"/>
                          <w:lang w:val="es-ES"/>
                        </w:rPr>
                        <w:t xml:space="preserve"> </w:t>
                      </w:r>
                      <w:r w:rsidRPr="00DC64FB">
                        <w:rPr>
                          <w:rFonts w:ascii="Calibri" w:eastAsia="Times New Roman" w:hAnsi="Calibri" w:cs="Times New Roman"/>
                          <w:sz w:val="32"/>
                          <w:szCs w:val="20"/>
                          <w:lang w:val="es-ES"/>
                        </w:rPr>
                        <w:t>CIENCIAS</w:t>
                      </w:r>
                      <w:r w:rsidRPr="00DC64FB">
                        <w:rPr>
                          <w:rFonts w:ascii="Calibri" w:eastAsia="Times New Roman" w:hAnsi="Calibri" w:cs="Times New Roman"/>
                          <w:spacing w:val="-2"/>
                          <w:sz w:val="32"/>
                          <w:szCs w:val="20"/>
                          <w:lang w:val="es-ES"/>
                        </w:rPr>
                        <w:t xml:space="preserve"> </w:t>
                      </w:r>
                      <w:r w:rsidRPr="00DC64FB">
                        <w:rPr>
                          <w:rFonts w:ascii="Calibri" w:eastAsia="Times New Roman" w:hAnsi="Calibri" w:cs="Times New Roman"/>
                          <w:sz w:val="32"/>
                          <w:szCs w:val="20"/>
                          <w:lang w:val="es-ES"/>
                        </w:rPr>
                        <w:t>SOCIALES</w:t>
                      </w:r>
                    </w:p>
                    <w:p w14:paraId="59A08F69" w14:textId="40196BD3" w:rsidR="00DC64FB" w:rsidRPr="00DC64FB" w:rsidRDefault="00DC64FB" w:rsidP="00DC64FB">
                      <w:pPr>
                        <w:widowControl w:val="0"/>
                        <w:autoSpaceDE w:val="0"/>
                        <w:autoSpaceDN w:val="0"/>
                        <w:spacing w:before="1" w:after="0" w:line="240" w:lineRule="auto"/>
                        <w:ind w:left="1086" w:right="1083"/>
                        <w:jc w:val="center"/>
                        <w:rPr>
                          <w:rFonts w:ascii="Calibri" w:eastAsia="Times New Roman" w:hAnsi="Times New Roman" w:cs="Times New Roman"/>
                          <w:b/>
                          <w:szCs w:val="20"/>
                          <w:lang w:val="es-ES"/>
                        </w:rPr>
                      </w:pPr>
                      <w:r w:rsidRPr="00DC64FB">
                        <w:rPr>
                          <w:rFonts w:ascii="Calibri" w:eastAsia="Times New Roman" w:hAnsi="Times New Roman" w:cs="Times New Roman"/>
                          <w:b/>
                          <w:szCs w:val="20"/>
                          <w:lang w:val="es-ES"/>
                        </w:rPr>
                        <w:t>FICHA 0</w:t>
                      </w:r>
                      <w:r w:rsidR="00D96642">
                        <w:rPr>
                          <w:rFonts w:ascii="Calibri" w:eastAsia="Times New Roman" w:hAnsi="Times New Roman" w:cs="Times New Roman"/>
                          <w:b/>
                          <w:szCs w:val="20"/>
                          <w:lang w:val="es-ES"/>
                        </w:rPr>
                        <w:t>4</w:t>
                      </w:r>
                      <w:r w:rsidRPr="00DC64FB">
                        <w:rPr>
                          <w:rFonts w:ascii="Calibri" w:eastAsia="Times New Roman" w:hAnsi="Times New Roman" w:cs="Times New Roman"/>
                          <w:b/>
                          <w:szCs w:val="20"/>
                          <w:lang w:val="es-ES"/>
                        </w:rPr>
                        <w:t xml:space="preserve"> - </w:t>
                      </w:r>
                      <w:r w:rsidRPr="00DC64FB">
                        <w:rPr>
                          <w:rFonts w:ascii="Calibri" w:eastAsia="Times New Roman" w:hAnsi="Times New Roman" w:cs="Times New Roman"/>
                          <w:b/>
                          <w:spacing w:val="-2"/>
                          <w:szCs w:val="20"/>
                          <w:lang w:val="es-ES"/>
                        </w:rPr>
                        <w:t>U</w:t>
                      </w:r>
                      <w:r w:rsidRPr="00DC64FB">
                        <w:rPr>
                          <w:rFonts w:ascii="Calibri" w:eastAsia="Times New Roman" w:hAnsi="Times New Roman" w:cs="Times New Roman"/>
                          <w:b/>
                          <w:szCs w:val="20"/>
                          <w:lang w:val="es-ES"/>
                        </w:rPr>
                        <w:t>2- I BIMESTRE.</w:t>
                      </w:r>
                    </w:p>
                    <w:p w14:paraId="3118DCEC" w14:textId="465F1794" w:rsidR="00144C81" w:rsidRPr="00972C20" w:rsidRDefault="00144C81" w:rsidP="00144C81">
                      <w:pPr>
                        <w:spacing w:before="1"/>
                        <w:ind w:left="1086" w:right="1083"/>
                        <w:jc w:val="center"/>
                        <w:rPr>
                          <w:rFonts w:ascii="Calibri"/>
                          <w:b/>
                          <w:szCs w:val="20"/>
                        </w:rPr>
                      </w:pPr>
                    </w:p>
                  </w:txbxContent>
                </v:textbox>
                <w10:wrap type="tight"/>
              </v:shape>
            </w:pict>
          </mc:Fallback>
        </mc:AlternateContent>
      </w:r>
      <w:r w:rsidR="004E5064" w:rsidRPr="003743E6">
        <w:rPr>
          <w:b/>
          <w:bCs/>
          <w:sz w:val="20"/>
          <w:szCs w:val="20"/>
        </w:rPr>
        <w:t xml:space="preserve">        </w:t>
      </w:r>
    </w:p>
    <w:p w14:paraId="02EF069A" w14:textId="77777777" w:rsidR="000F59FF" w:rsidRDefault="000F59FF" w:rsidP="00A72CEF">
      <w:pPr>
        <w:pStyle w:val="Sinespaciado"/>
        <w:jc w:val="center"/>
        <w:rPr>
          <w:rFonts w:cstheme="minorHAnsi"/>
          <w:b/>
          <w:bCs/>
          <w:sz w:val="28"/>
          <w:szCs w:val="28"/>
        </w:rPr>
      </w:pPr>
    </w:p>
    <w:p w14:paraId="2D1B1E8E" w14:textId="77777777" w:rsidR="00DC64FB" w:rsidRDefault="00DC64FB" w:rsidP="00DC64FB">
      <w:pPr>
        <w:pStyle w:val="Sinespaciado"/>
      </w:pPr>
    </w:p>
    <w:p w14:paraId="7BAE4E85" w14:textId="330814D1" w:rsidR="0086525F" w:rsidRPr="0086525F" w:rsidRDefault="00DC64FB" w:rsidP="0086525F">
      <w:pPr>
        <w:pStyle w:val="Sinespaciado"/>
        <w:jc w:val="center"/>
        <w:rPr>
          <w:b/>
          <w:bCs/>
        </w:rPr>
      </w:pPr>
      <w:r w:rsidRPr="00650917">
        <w:rPr>
          <w:b/>
          <w:bCs/>
          <w:color w:val="000000" w:themeColor="text1"/>
          <w:sz w:val="28"/>
          <w:szCs w:val="28"/>
        </w:rPr>
        <w:t>UNIDAD 02:</w:t>
      </w:r>
      <w:r w:rsidRPr="00DC64FB">
        <w:rPr>
          <w:color w:val="000000" w:themeColor="text1"/>
        </w:rPr>
        <w:t xml:space="preserve"> </w:t>
      </w:r>
      <w:r w:rsidRPr="00650917">
        <w:rPr>
          <w:b/>
          <w:bCs/>
        </w:rPr>
        <w:t>“Fortalecemos hábitos saludables, bienestar emocional e higiene personal con respeto y responsabilidad”</w:t>
      </w:r>
    </w:p>
    <w:tbl>
      <w:tblPr>
        <w:tblStyle w:val="Tablaconcuadrcula"/>
        <w:tblpPr w:leftFromText="141" w:rightFromText="141" w:vertAnchor="text" w:horzAnchor="page" w:tblpX="766" w:tblpY="215"/>
        <w:tblW w:w="10325" w:type="dxa"/>
        <w:tblLook w:val="04A0" w:firstRow="1" w:lastRow="0" w:firstColumn="1" w:lastColumn="0" w:noHBand="0" w:noVBand="1"/>
      </w:tblPr>
      <w:tblGrid>
        <w:gridCol w:w="2245"/>
        <w:gridCol w:w="8080"/>
      </w:tblGrid>
      <w:tr w:rsidR="0086525F" w:rsidRPr="00000E0D" w14:paraId="74965493" w14:textId="77777777" w:rsidTr="00790E4D">
        <w:trPr>
          <w:trHeight w:val="481"/>
        </w:trPr>
        <w:tc>
          <w:tcPr>
            <w:tcW w:w="2245" w:type="dxa"/>
            <w:tcBorders>
              <w:top w:val="single" w:sz="18" w:space="0" w:color="2F5496"/>
              <w:left w:val="single" w:sz="18" w:space="0" w:color="2F5496"/>
              <w:bottom w:val="single" w:sz="18" w:space="0" w:color="2F5496"/>
              <w:right w:val="single" w:sz="18" w:space="0" w:color="2F5496"/>
            </w:tcBorders>
            <w:shd w:val="clear" w:color="auto" w:fill="DEEAF6" w:themeFill="accent1" w:themeFillTint="33"/>
          </w:tcPr>
          <w:p w14:paraId="690730F6" w14:textId="77777777" w:rsidR="0086525F" w:rsidRPr="00000E0D" w:rsidRDefault="0086525F" w:rsidP="00865DA7">
            <w:pPr>
              <w:spacing w:line="280" w:lineRule="exact"/>
              <w:jc w:val="center"/>
              <w:rPr>
                <w:rFonts w:cstheme="minorHAnsi"/>
                <w:b/>
                <w:sz w:val="26"/>
                <w:szCs w:val="26"/>
              </w:rPr>
            </w:pPr>
            <w:r>
              <w:rPr>
                <w:rFonts w:cstheme="minorHAnsi"/>
                <w:b/>
                <w:sz w:val="26"/>
                <w:szCs w:val="26"/>
              </w:rPr>
              <w:t>Título de la sesión:</w:t>
            </w:r>
          </w:p>
        </w:tc>
        <w:tc>
          <w:tcPr>
            <w:tcW w:w="8080" w:type="dxa"/>
            <w:tcBorders>
              <w:top w:val="single" w:sz="18" w:space="0" w:color="2F5496"/>
              <w:left w:val="single" w:sz="18" w:space="0" w:color="2F5496"/>
              <w:bottom w:val="single" w:sz="18" w:space="0" w:color="2F5496"/>
              <w:right w:val="single" w:sz="18" w:space="0" w:color="2F5496"/>
            </w:tcBorders>
            <w:shd w:val="clear" w:color="auto" w:fill="DEEAF6" w:themeFill="accent1" w:themeFillTint="33"/>
          </w:tcPr>
          <w:p w14:paraId="53EE35E4" w14:textId="5E4F21BE" w:rsidR="0086525F" w:rsidRPr="00000E0D" w:rsidRDefault="005400CD" w:rsidP="00865DA7">
            <w:pPr>
              <w:spacing w:line="287" w:lineRule="exact"/>
              <w:ind w:right="7"/>
              <w:jc w:val="center"/>
              <w:rPr>
                <w:rFonts w:cstheme="minorHAnsi"/>
                <w:b/>
                <w:sz w:val="26"/>
                <w:szCs w:val="26"/>
              </w:rPr>
            </w:pPr>
            <w:r w:rsidRPr="005400CD">
              <w:rPr>
                <w:rFonts w:cstheme="minorHAnsi"/>
                <w:b/>
                <w:sz w:val="26"/>
                <w:szCs w:val="26"/>
              </w:rPr>
              <w:t>"Presupuestando nuestra salud: Del consumismo publicitario al consumo responsable"</w:t>
            </w:r>
          </w:p>
        </w:tc>
      </w:tr>
    </w:tbl>
    <w:p w14:paraId="4637890F" w14:textId="77777777" w:rsidR="0086525F" w:rsidRDefault="0086525F" w:rsidP="0086525F">
      <w:pPr>
        <w:rPr>
          <w:rFonts w:cstheme="minorHAnsi"/>
          <w:b/>
          <w:bCs/>
          <w:sz w:val="18"/>
          <w:szCs w:val="18"/>
        </w:rPr>
      </w:pPr>
    </w:p>
    <w:tbl>
      <w:tblPr>
        <w:tblStyle w:val="Tablaconcuadrcula"/>
        <w:tblW w:w="10207" w:type="dxa"/>
        <w:tblInd w:w="-431" w:type="dxa"/>
        <w:tblLook w:val="04A0" w:firstRow="1" w:lastRow="0" w:firstColumn="1" w:lastColumn="0" w:noHBand="0" w:noVBand="1"/>
      </w:tblPr>
      <w:tblGrid>
        <w:gridCol w:w="5808"/>
        <w:gridCol w:w="4399"/>
      </w:tblGrid>
      <w:tr w:rsidR="0086525F" w14:paraId="6D38D09F" w14:textId="77777777" w:rsidTr="00790E4D">
        <w:tc>
          <w:tcPr>
            <w:tcW w:w="5808" w:type="dxa"/>
          </w:tcPr>
          <w:p w14:paraId="5B91CF73" w14:textId="197D9053" w:rsidR="0086525F" w:rsidRDefault="0086525F" w:rsidP="00790E4D">
            <w:pPr>
              <w:ind w:left="142"/>
              <w:rPr>
                <w:rFonts w:cstheme="minorHAnsi"/>
                <w:b/>
                <w:bCs/>
                <w:sz w:val="18"/>
                <w:szCs w:val="18"/>
              </w:rPr>
            </w:pPr>
            <w:r>
              <w:rPr>
                <w:rFonts w:ascii="Calibri"/>
                <w:b/>
                <w:szCs w:val="36"/>
              </w:rPr>
              <w:t xml:space="preserve">Profesora: </w:t>
            </w:r>
            <w:r w:rsidR="004A4A56">
              <w:rPr>
                <w:rFonts w:ascii="Calibri"/>
                <w:b/>
                <w:szCs w:val="36"/>
              </w:rPr>
              <w:t>Gloria Claris RUJEL SEMINARIO.</w:t>
            </w:r>
          </w:p>
        </w:tc>
        <w:tc>
          <w:tcPr>
            <w:tcW w:w="4399" w:type="dxa"/>
          </w:tcPr>
          <w:p w14:paraId="03D0682A" w14:textId="1ED3C0FA" w:rsidR="0086525F" w:rsidRDefault="0086525F" w:rsidP="00790E4D">
            <w:pPr>
              <w:ind w:left="142"/>
              <w:rPr>
                <w:rFonts w:cstheme="minorHAnsi"/>
                <w:b/>
                <w:bCs/>
                <w:sz w:val="18"/>
                <w:szCs w:val="18"/>
              </w:rPr>
            </w:pPr>
            <w:r>
              <w:rPr>
                <w:rFonts w:ascii="Calibri"/>
                <w:b/>
                <w:szCs w:val="36"/>
              </w:rPr>
              <w:t xml:space="preserve">Fecha: </w:t>
            </w:r>
            <w:r>
              <w:rPr>
                <w:rFonts w:ascii="Calibri"/>
                <w:bCs/>
                <w:szCs w:val="36"/>
              </w:rPr>
              <w:t xml:space="preserve">del </w:t>
            </w:r>
            <w:r w:rsidR="005400CD">
              <w:rPr>
                <w:rFonts w:ascii="Calibri"/>
                <w:bCs/>
                <w:szCs w:val="36"/>
              </w:rPr>
              <w:t>11</w:t>
            </w:r>
            <w:r>
              <w:rPr>
                <w:rFonts w:ascii="Calibri"/>
                <w:bCs/>
                <w:szCs w:val="36"/>
              </w:rPr>
              <w:t xml:space="preserve"> al </w:t>
            </w:r>
            <w:r w:rsidR="005400CD">
              <w:rPr>
                <w:rFonts w:ascii="Calibri"/>
                <w:bCs/>
                <w:szCs w:val="36"/>
              </w:rPr>
              <w:t>15</w:t>
            </w:r>
            <w:r>
              <w:rPr>
                <w:rFonts w:ascii="Calibri"/>
                <w:bCs/>
                <w:szCs w:val="36"/>
              </w:rPr>
              <w:t xml:space="preserve"> de mayo</w:t>
            </w:r>
          </w:p>
        </w:tc>
      </w:tr>
      <w:tr w:rsidR="0086525F" w14:paraId="23DF17C8" w14:textId="77777777" w:rsidTr="00790E4D">
        <w:tc>
          <w:tcPr>
            <w:tcW w:w="5808" w:type="dxa"/>
          </w:tcPr>
          <w:p w14:paraId="37A85AE6" w14:textId="77777777" w:rsidR="0086525F" w:rsidRDefault="0086525F" w:rsidP="00790E4D">
            <w:pPr>
              <w:ind w:left="142"/>
              <w:rPr>
                <w:rFonts w:cstheme="minorHAnsi"/>
                <w:b/>
                <w:bCs/>
                <w:sz w:val="18"/>
                <w:szCs w:val="18"/>
              </w:rPr>
            </w:pPr>
            <w:r>
              <w:rPr>
                <w:rFonts w:ascii="Calibri"/>
                <w:b/>
                <w:szCs w:val="36"/>
              </w:rPr>
              <w:t>Estudiante:</w:t>
            </w:r>
          </w:p>
        </w:tc>
        <w:tc>
          <w:tcPr>
            <w:tcW w:w="4399" w:type="dxa"/>
          </w:tcPr>
          <w:p w14:paraId="50B3FC33" w14:textId="3D843E74" w:rsidR="0086525F" w:rsidRDefault="0086525F" w:rsidP="00790E4D">
            <w:pPr>
              <w:ind w:left="142"/>
              <w:rPr>
                <w:rFonts w:cstheme="minorHAnsi"/>
                <w:b/>
                <w:bCs/>
                <w:sz w:val="18"/>
                <w:szCs w:val="18"/>
              </w:rPr>
            </w:pPr>
            <w:r>
              <w:rPr>
                <w:rFonts w:ascii="Calibri"/>
                <w:b/>
                <w:szCs w:val="36"/>
              </w:rPr>
              <w:t xml:space="preserve">Grado y sección: </w:t>
            </w:r>
          </w:p>
        </w:tc>
      </w:tr>
    </w:tbl>
    <w:p w14:paraId="40A012AC" w14:textId="77777777" w:rsidR="0086525F" w:rsidRDefault="0086525F" w:rsidP="00790E4D">
      <w:pPr>
        <w:pStyle w:val="Textoindependiente"/>
        <w:spacing w:before="9" w:after="1"/>
        <w:ind w:left="142"/>
        <w:jc w:val="left"/>
        <w:rPr>
          <w:rFonts w:ascii="Calibri"/>
          <w:b/>
          <w:sz w:val="15"/>
        </w:rPr>
      </w:pPr>
    </w:p>
    <w:tbl>
      <w:tblPr>
        <w:tblStyle w:val="TableNormal"/>
        <w:tblW w:w="10207"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0"/>
        <w:gridCol w:w="4112"/>
        <w:gridCol w:w="4535"/>
      </w:tblGrid>
      <w:tr w:rsidR="0086525F" w:rsidRPr="00B14CCE" w14:paraId="67DA5E47" w14:textId="77777777" w:rsidTr="00790E4D">
        <w:trPr>
          <w:trHeight w:val="347"/>
        </w:trPr>
        <w:tc>
          <w:tcPr>
            <w:tcW w:w="1560" w:type="dxa"/>
            <w:shd w:val="clear" w:color="auto" w:fill="DEEAF6" w:themeFill="accent1" w:themeFillTint="33"/>
          </w:tcPr>
          <w:p w14:paraId="57F9211B" w14:textId="77777777" w:rsidR="0086525F" w:rsidRPr="00B14CCE" w:rsidRDefault="0086525F" w:rsidP="00790E4D">
            <w:pPr>
              <w:pStyle w:val="TableParagraph"/>
              <w:spacing w:before="1"/>
              <w:ind w:left="142"/>
              <w:rPr>
                <w:rFonts w:asciiTheme="minorHAnsi" w:hAnsiTheme="minorHAnsi" w:cstheme="minorHAnsi"/>
                <w:b/>
                <w:sz w:val="18"/>
                <w:szCs w:val="18"/>
              </w:rPr>
            </w:pPr>
            <w:r>
              <w:rPr>
                <w:rFonts w:asciiTheme="minorHAnsi" w:hAnsiTheme="minorHAnsi" w:cstheme="minorHAnsi"/>
                <w:b/>
                <w:sz w:val="18"/>
                <w:szCs w:val="18"/>
              </w:rPr>
              <w:t>COMPETENCIA</w:t>
            </w:r>
          </w:p>
        </w:tc>
        <w:tc>
          <w:tcPr>
            <w:tcW w:w="4112" w:type="dxa"/>
            <w:shd w:val="clear" w:color="auto" w:fill="DEEAF6" w:themeFill="accent1" w:themeFillTint="33"/>
          </w:tcPr>
          <w:p w14:paraId="0B77F3BC" w14:textId="77777777" w:rsidR="0086525F" w:rsidRPr="00B14CCE" w:rsidRDefault="0086525F" w:rsidP="00790E4D">
            <w:pPr>
              <w:pStyle w:val="TableParagraph"/>
              <w:spacing w:before="1"/>
              <w:ind w:left="142" w:right="1389"/>
              <w:jc w:val="center"/>
              <w:rPr>
                <w:rFonts w:asciiTheme="minorHAnsi" w:hAnsiTheme="minorHAnsi" w:cstheme="minorHAnsi"/>
                <w:b/>
                <w:sz w:val="18"/>
                <w:szCs w:val="18"/>
              </w:rPr>
            </w:pPr>
            <w:r>
              <w:rPr>
                <w:rFonts w:asciiTheme="minorHAnsi" w:hAnsiTheme="minorHAnsi" w:cstheme="minorHAnsi"/>
                <w:b/>
                <w:sz w:val="18"/>
                <w:szCs w:val="18"/>
              </w:rPr>
              <w:t>CAPACIDADES</w:t>
            </w:r>
          </w:p>
        </w:tc>
        <w:tc>
          <w:tcPr>
            <w:tcW w:w="4535" w:type="dxa"/>
            <w:shd w:val="clear" w:color="auto" w:fill="DEEAF6" w:themeFill="accent1" w:themeFillTint="33"/>
          </w:tcPr>
          <w:p w14:paraId="13CE2E7E" w14:textId="4C15BD34" w:rsidR="0086525F" w:rsidRPr="00B14CCE" w:rsidRDefault="0086525F" w:rsidP="00790E4D">
            <w:pPr>
              <w:pStyle w:val="TableParagraph"/>
              <w:spacing w:before="1"/>
              <w:ind w:left="142"/>
              <w:rPr>
                <w:rFonts w:asciiTheme="minorHAnsi" w:hAnsiTheme="minorHAnsi" w:cstheme="minorHAnsi"/>
                <w:b/>
                <w:sz w:val="18"/>
                <w:szCs w:val="18"/>
              </w:rPr>
            </w:pPr>
            <w:r>
              <w:rPr>
                <w:rFonts w:asciiTheme="minorHAnsi" w:hAnsiTheme="minorHAnsi" w:cstheme="minorHAnsi"/>
                <w:b/>
                <w:sz w:val="18"/>
                <w:szCs w:val="18"/>
              </w:rPr>
              <w:t>PROPÓSITO</w:t>
            </w:r>
            <w:r>
              <w:rPr>
                <w:rFonts w:asciiTheme="minorHAnsi" w:hAnsiTheme="minorHAnsi" w:cstheme="minorHAnsi"/>
                <w:b/>
                <w:spacing w:val="1"/>
                <w:sz w:val="18"/>
                <w:szCs w:val="18"/>
              </w:rPr>
              <w:t xml:space="preserve"> </w:t>
            </w:r>
            <w:r>
              <w:rPr>
                <w:rFonts w:asciiTheme="minorHAnsi" w:hAnsiTheme="minorHAnsi" w:cstheme="minorHAnsi"/>
                <w:b/>
                <w:sz w:val="18"/>
                <w:szCs w:val="18"/>
              </w:rPr>
              <w:t>DE</w:t>
            </w:r>
            <w:r>
              <w:rPr>
                <w:rFonts w:asciiTheme="minorHAnsi" w:hAnsiTheme="minorHAnsi" w:cstheme="minorHAnsi"/>
                <w:b/>
                <w:spacing w:val="-3"/>
                <w:sz w:val="18"/>
                <w:szCs w:val="18"/>
              </w:rPr>
              <w:t xml:space="preserve"> </w:t>
            </w:r>
            <w:r>
              <w:rPr>
                <w:rFonts w:asciiTheme="minorHAnsi" w:hAnsiTheme="minorHAnsi" w:cstheme="minorHAnsi"/>
                <w:b/>
                <w:sz w:val="18"/>
                <w:szCs w:val="18"/>
              </w:rPr>
              <w:t>APRENDIZAJE</w:t>
            </w:r>
          </w:p>
        </w:tc>
      </w:tr>
      <w:tr w:rsidR="0086525F" w:rsidRPr="00B14CCE" w14:paraId="159EAC21" w14:textId="77777777" w:rsidTr="00790E4D">
        <w:trPr>
          <w:trHeight w:val="666"/>
        </w:trPr>
        <w:tc>
          <w:tcPr>
            <w:tcW w:w="1560" w:type="dxa"/>
          </w:tcPr>
          <w:p w14:paraId="3F5FC713" w14:textId="521B0C81" w:rsidR="0086525F" w:rsidRPr="00B14CCE" w:rsidRDefault="0086525F" w:rsidP="00790E4D">
            <w:pPr>
              <w:pStyle w:val="TableParagraph"/>
              <w:spacing w:line="242" w:lineRule="auto"/>
              <w:ind w:left="142" w:right="136"/>
              <w:rPr>
                <w:rFonts w:asciiTheme="minorHAnsi" w:hAnsiTheme="minorHAnsi" w:cstheme="minorHAnsi"/>
                <w:sz w:val="18"/>
                <w:szCs w:val="18"/>
              </w:rPr>
            </w:pPr>
            <w:r w:rsidRPr="0086525F">
              <w:rPr>
                <w:rFonts w:asciiTheme="minorHAnsi" w:hAnsiTheme="minorHAnsi" w:cstheme="minorHAnsi"/>
                <w:sz w:val="18"/>
                <w:szCs w:val="18"/>
              </w:rPr>
              <w:t>Gestiona responsablemente los recursos económicos</w:t>
            </w:r>
          </w:p>
        </w:tc>
        <w:tc>
          <w:tcPr>
            <w:tcW w:w="4112" w:type="dxa"/>
          </w:tcPr>
          <w:p w14:paraId="48B3B374" w14:textId="77777777" w:rsidR="0086525F" w:rsidRPr="0086525F" w:rsidRDefault="0086525F" w:rsidP="00790E4D">
            <w:pPr>
              <w:pStyle w:val="TableParagraph"/>
              <w:numPr>
                <w:ilvl w:val="0"/>
                <w:numId w:val="29"/>
              </w:numPr>
              <w:tabs>
                <w:tab w:val="left" w:pos="421"/>
              </w:tabs>
              <w:spacing w:line="264" w:lineRule="exact"/>
              <w:ind w:left="142"/>
              <w:rPr>
                <w:rFonts w:asciiTheme="minorHAnsi" w:hAnsiTheme="minorHAnsi" w:cstheme="minorHAnsi"/>
                <w:sz w:val="18"/>
                <w:szCs w:val="18"/>
              </w:rPr>
            </w:pPr>
            <w:r w:rsidRPr="0086525F">
              <w:rPr>
                <w:rFonts w:asciiTheme="minorHAnsi" w:hAnsiTheme="minorHAnsi" w:cstheme="minorHAnsi"/>
                <w:sz w:val="18"/>
                <w:szCs w:val="18"/>
              </w:rPr>
              <w:t>Comprende las relaciones entre los elementos del sistema económico y financiero.</w:t>
            </w:r>
          </w:p>
          <w:p w14:paraId="0CAD017E" w14:textId="410013E8" w:rsidR="0086525F" w:rsidRPr="00B14CCE" w:rsidRDefault="0086525F" w:rsidP="00790E4D">
            <w:pPr>
              <w:pStyle w:val="TableParagraph"/>
              <w:numPr>
                <w:ilvl w:val="0"/>
                <w:numId w:val="29"/>
              </w:numPr>
              <w:tabs>
                <w:tab w:val="left" w:pos="421"/>
              </w:tabs>
              <w:spacing w:line="264" w:lineRule="exact"/>
              <w:ind w:left="142"/>
              <w:rPr>
                <w:rFonts w:asciiTheme="minorHAnsi" w:hAnsiTheme="minorHAnsi" w:cstheme="minorHAnsi"/>
                <w:sz w:val="18"/>
                <w:szCs w:val="18"/>
              </w:rPr>
            </w:pPr>
            <w:r w:rsidRPr="0086525F">
              <w:rPr>
                <w:rFonts w:asciiTheme="minorHAnsi" w:hAnsiTheme="minorHAnsi" w:cstheme="minorHAnsi"/>
                <w:sz w:val="18"/>
                <w:szCs w:val="18"/>
              </w:rPr>
              <w:t>Toma decisiones económicas y financieras</w:t>
            </w:r>
          </w:p>
        </w:tc>
        <w:tc>
          <w:tcPr>
            <w:tcW w:w="4535" w:type="dxa"/>
          </w:tcPr>
          <w:p w14:paraId="641F08BA" w14:textId="7C196C07" w:rsidR="0086525F" w:rsidRPr="00B14CCE" w:rsidRDefault="0086525F" w:rsidP="004A4A56">
            <w:pPr>
              <w:pStyle w:val="TableParagraph"/>
              <w:spacing w:line="242" w:lineRule="auto"/>
              <w:ind w:left="57" w:right="54"/>
              <w:jc w:val="both"/>
              <w:rPr>
                <w:rFonts w:asciiTheme="minorHAnsi" w:hAnsiTheme="minorHAnsi" w:cstheme="minorHAnsi"/>
                <w:sz w:val="18"/>
                <w:szCs w:val="18"/>
              </w:rPr>
            </w:pPr>
            <w:r w:rsidRPr="0086525F">
              <w:rPr>
                <w:rFonts w:asciiTheme="minorHAnsi" w:hAnsiTheme="minorHAnsi" w:cstheme="minorHAnsi"/>
                <w:sz w:val="18"/>
                <w:szCs w:val="18"/>
              </w:rPr>
              <w:t>Analizar el rol de las empresas y el Estado en el mercado alimentario, evaluando cómo la publicidad influye en sus hábitos de vida, proponiendo alternativas de consumo responsable que protejan la salud pública, la economía familiar y el equilibrio ambiental.</w:t>
            </w:r>
          </w:p>
        </w:tc>
      </w:tr>
      <w:tr w:rsidR="0086525F" w:rsidRPr="00B14CCE" w14:paraId="29E1AC0B" w14:textId="77777777" w:rsidTr="00790E4D">
        <w:trPr>
          <w:trHeight w:val="344"/>
        </w:trPr>
        <w:tc>
          <w:tcPr>
            <w:tcW w:w="1560" w:type="dxa"/>
            <w:shd w:val="clear" w:color="auto" w:fill="DEEAF6" w:themeFill="accent1" w:themeFillTint="33"/>
          </w:tcPr>
          <w:p w14:paraId="033E1854" w14:textId="77777777" w:rsidR="0086525F" w:rsidRPr="00B14CCE" w:rsidRDefault="0086525F" w:rsidP="00790E4D">
            <w:pPr>
              <w:pStyle w:val="TableParagraph"/>
              <w:spacing w:before="1" w:line="292" w:lineRule="exact"/>
              <w:ind w:left="142"/>
              <w:rPr>
                <w:rFonts w:asciiTheme="minorHAnsi" w:hAnsiTheme="minorHAnsi" w:cstheme="minorHAnsi"/>
                <w:b/>
                <w:sz w:val="18"/>
                <w:szCs w:val="18"/>
              </w:rPr>
            </w:pPr>
            <w:r>
              <w:rPr>
                <w:rFonts w:asciiTheme="minorHAnsi" w:hAnsiTheme="minorHAnsi" w:cstheme="minorHAnsi"/>
                <w:b/>
                <w:sz w:val="18"/>
                <w:szCs w:val="18"/>
              </w:rPr>
              <w:t>CRITERIO DE</w:t>
            </w:r>
          </w:p>
          <w:p w14:paraId="0037F3AF" w14:textId="77777777" w:rsidR="0086525F" w:rsidRPr="00B14CCE" w:rsidRDefault="0086525F" w:rsidP="00790E4D">
            <w:pPr>
              <w:pStyle w:val="TableParagraph"/>
              <w:spacing w:line="272" w:lineRule="exact"/>
              <w:ind w:left="142"/>
              <w:rPr>
                <w:rFonts w:asciiTheme="minorHAnsi" w:hAnsiTheme="minorHAnsi" w:cstheme="minorHAnsi"/>
                <w:b/>
                <w:sz w:val="18"/>
                <w:szCs w:val="18"/>
              </w:rPr>
            </w:pPr>
            <w:r>
              <w:rPr>
                <w:rFonts w:asciiTheme="minorHAnsi" w:hAnsiTheme="minorHAnsi" w:cstheme="minorHAnsi"/>
                <w:b/>
                <w:sz w:val="18"/>
                <w:szCs w:val="18"/>
              </w:rPr>
              <w:t>EVALUACIÓN</w:t>
            </w:r>
          </w:p>
        </w:tc>
        <w:tc>
          <w:tcPr>
            <w:tcW w:w="8647" w:type="dxa"/>
            <w:gridSpan w:val="2"/>
          </w:tcPr>
          <w:p w14:paraId="75924C54" w14:textId="77777777" w:rsidR="002A2D1F" w:rsidRPr="002A2D1F" w:rsidRDefault="002A2D1F" w:rsidP="004A4A56">
            <w:pPr>
              <w:pStyle w:val="Sinespaciado"/>
              <w:numPr>
                <w:ilvl w:val="0"/>
                <w:numId w:val="30"/>
              </w:numPr>
              <w:ind w:left="357" w:right="57" w:hanging="300"/>
              <w:jc w:val="both"/>
              <w:rPr>
                <w:rFonts w:cstheme="minorHAnsi"/>
                <w:sz w:val="18"/>
                <w:szCs w:val="18"/>
                <w:lang w:val="es-PE"/>
              </w:rPr>
            </w:pPr>
            <w:r w:rsidRPr="002A2D1F">
              <w:rPr>
                <w:rFonts w:cstheme="minorHAnsi"/>
                <w:sz w:val="18"/>
                <w:szCs w:val="18"/>
                <w:lang w:val="es-PE"/>
              </w:rPr>
              <w:t>Explica con sus propias palabras qué es el mercado, la oferta y la demanda, y cómo se relacionan con el precio de los alimentos.</w:t>
            </w:r>
          </w:p>
          <w:p w14:paraId="0887175F" w14:textId="77777777" w:rsidR="002A2D1F" w:rsidRPr="002A2D1F" w:rsidRDefault="002A2D1F" w:rsidP="004A4A56">
            <w:pPr>
              <w:pStyle w:val="Sinespaciado"/>
              <w:numPr>
                <w:ilvl w:val="0"/>
                <w:numId w:val="30"/>
              </w:numPr>
              <w:ind w:left="357" w:right="57" w:hanging="300"/>
              <w:jc w:val="both"/>
              <w:rPr>
                <w:rFonts w:cstheme="minorHAnsi"/>
                <w:sz w:val="18"/>
                <w:szCs w:val="18"/>
                <w:lang w:val="es-PE"/>
              </w:rPr>
            </w:pPr>
            <w:r w:rsidRPr="002A2D1F">
              <w:rPr>
                <w:rFonts w:cstheme="minorHAnsi"/>
                <w:sz w:val="18"/>
                <w:szCs w:val="18"/>
                <w:lang w:val="es-PE"/>
              </w:rPr>
              <w:t>Elabora un presupuesto semanal/mensual que prioriza la adquisición de alimentos saludables del mercado frente a productos ultraprocesados.</w:t>
            </w:r>
          </w:p>
          <w:p w14:paraId="41985DDF" w14:textId="77777777" w:rsidR="002A2D1F" w:rsidRPr="002A2D1F" w:rsidRDefault="002A2D1F" w:rsidP="004A4A56">
            <w:pPr>
              <w:pStyle w:val="Sinespaciado"/>
              <w:numPr>
                <w:ilvl w:val="0"/>
                <w:numId w:val="30"/>
              </w:numPr>
              <w:ind w:left="357" w:right="57" w:hanging="300"/>
              <w:jc w:val="both"/>
              <w:rPr>
                <w:rFonts w:cstheme="minorHAnsi"/>
                <w:sz w:val="18"/>
                <w:szCs w:val="18"/>
                <w:lang w:val="es-PE"/>
              </w:rPr>
            </w:pPr>
            <w:r w:rsidRPr="002A2D1F">
              <w:rPr>
                <w:rFonts w:cstheme="minorHAnsi"/>
                <w:sz w:val="18"/>
                <w:szCs w:val="18"/>
                <w:lang w:val="es-PE"/>
              </w:rPr>
              <w:t>Evalúa y sustenta cómo sus decisiones económicas impactan positivamente en el ahorro financiero del hogar.</w:t>
            </w:r>
          </w:p>
          <w:p w14:paraId="0D55FCFF" w14:textId="77777777" w:rsidR="002A2D1F" w:rsidRPr="002A2D1F" w:rsidRDefault="002A2D1F" w:rsidP="004A4A56">
            <w:pPr>
              <w:pStyle w:val="Sinespaciado"/>
              <w:numPr>
                <w:ilvl w:val="0"/>
                <w:numId w:val="30"/>
              </w:numPr>
              <w:ind w:left="357" w:right="57" w:hanging="300"/>
              <w:jc w:val="both"/>
              <w:rPr>
                <w:rFonts w:cstheme="minorHAnsi"/>
                <w:sz w:val="18"/>
                <w:szCs w:val="18"/>
                <w:lang w:val="es-PE"/>
              </w:rPr>
            </w:pPr>
            <w:r w:rsidRPr="002A2D1F">
              <w:rPr>
                <w:rFonts w:cstheme="minorHAnsi"/>
                <w:sz w:val="18"/>
                <w:szCs w:val="18"/>
                <w:lang w:val="es-PE"/>
              </w:rPr>
              <w:t>Produce un video que documenta su visita al mercado, explicando conceptos económicos (mercado, oferta, demanda, presupuesto) con claridad.</w:t>
            </w:r>
          </w:p>
          <w:p w14:paraId="32B020A8" w14:textId="36D772F7" w:rsidR="0086525F" w:rsidRPr="002A2D1F" w:rsidRDefault="002A2D1F" w:rsidP="004A4A56">
            <w:pPr>
              <w:pStyle w:val="Sinespaciado"/>
              <w:numPr>
                <w:ilvl w:val="0"/>
                <w:numId w:val="30"/>
              </w:numPr>
              <w:ind w:left="357" w:right="57" w:hanging="300"/>
              <w:jc w:val="both"/>
              <w:rPr>
                <w:rFonts w:cstheme="minorHAnsi"/>
                <w:sz w:val="18"/>
                <w:szCs w:val="18"/>
                <w:lang w:val="es-PE"/>
              </w:rPr>
            </w:pPr>
            <w:r w:rsidRPr="002A2D1F">
              <w:rPr>
                <w:rFonts w:cstheme="minorHAnsi"/>
                <w:sz w:val="18"/>
                <w:szCs w:val="18"/>
                <w:lang w:val="es-PE"/>
              </w:rPr>
              <w:t>Propone alternativas de consumo que reducen la huella ecológica dentro de su plan de gastos.</w:t>
            </w:r>
          </w:p>
        </w:tc>
      </w:tr>
      <w:tr w:rsidR="0086525F" w:rsidRPr="00B14CCE" w14:paraId="535253F2" w14:textId="77777777" w:rsidTr="00790E4D">
        <w:trPr>
          <w:trHeight w:val="173"/>
        </w:trPr>
        <w:tc>
          <w:tcPr>
            <w:tcW w:w="1560" w:type="dxa"/>
            <w:shd w:val="clear" w:color="auto" w:fill="DEEAF6" w:themeFill="accent1" w:themeFillTint="33"/>
          </w:tcPr>
          <w:p w14:paraId="5191E1C2" w14:textId="77777777" w:rsidR="0086525F" w:rsidRPr="00B14CCE" w:rsidRDefault="0086525F" w:rsidP="00790E4D">
            <w:pPr>
              <w:pStyle w:val="TableParagraph"/>
              <w:spacing w:before="1" w:line="274" w:lineRule="exact"/>
              <w:ind w:left="142"/>
              <w:rPr>
                <w:rFonts w:asciiTheme="minorHAnsi" w:hAnsiTheme="minorHAnsi" w:cstheme="minorHAnsi"/>
                <w:b/>
                <w:sz w:val="18"/>
                <w:szCs w:val="18"/>
              </w:rPr>
            </w:pPr>
            <w:r>
              <w:rPr>
                <w:rFonts w:asciiTheme="minorHAnsi" w:hAnsiTheme="minorHAnsi" w:cstheme="minorHAnsi"/>
                <w:b/>
                <w:sz w:val="18"/>
                <w:szCs w:val="18"/>
              </w:rPr>
              <w:t>EVIDENCIA</w:t>
            </w:r>
          </w:p>
        </w:tc>
        <w:tc>
          <w:tcPr>
            <w:tcW w:w="8647" w:type="dxa"/>
            <w:gridSpan w:val="2"/>
          </w:tcPr>
          <w:p w14:paraId="648EBF6B" w14:textId="70F9F828" w:rsidR="0086525F" w:rsidRPr="00BA3F6A" w:rsidRDefault="003400B3" w:rsidP="003400B3">
            <w:pPr>
              <w:pStyle w:val="TableParagraph"/>
              <w:ind w:left="142"/>
              <w:rPr>
                <w:rFonts w:asciiTheme="minorHAnsi" w:hAnsiTheme="minorHAnsi" w:cstheme="minorHAnsi"/>
                <w:sz w:val="18"/>
                <w:szCs w:val="18"/>
                <w:lang w:val="es-PE"/>
              </w:rPr>
            </w:pPr>
            <w:r w:rsidRPr="003400B3">
              <w:rPr>
                <w:rFonts w:asciiTheme="minorHAnsi" w:hAnsiTheme="minorHAnsi" w:cstheme="minorHAnsi"/>
                <w:sz w:val="18"/>
                <w:szCs w:val="18"/>
                <w:lang w:val="es-PE"/>
              </w:rPr>
              <w:t>Video de visita al mercado con registro de precios</w:t>
            </w:r>
          </w:p>
        </w:tc>
      </w:tr>
    </w:tbl>
    <w:p w14:paraId="73BD3F59" w14:textId="77777777" w:rsidR="00701B90" w:rsidRPr="00701B90" w:rsidRDefault="00701B90" w:rsidP="00790E4D">
      <w:pPr>
        <w:pStyle w:val="Sinespaciado"/>
        <w:ind w:left="142" w:right="-227"/>
        <w:jc w:val="both"/>
        <w:rPr>
          <w:rFonts w:ascii="Arial Narrow" w:hAnsi="Arial Narrow"/>
          <w:sz w:val="12"/>
          <w:szCs w:val="12"/>
        </w:rPr>
      </w:pPr>
    </w:p>
    <w:p w14:paraId="195A0744" w14:textId="33D5A689" w:rsidR="00701B90" w:rsidRPr="00701B90" w:rsidRDefault="005E4B13" w:rsidP="005E4B13">
      <w:pPr>
        <w:pStyle w:val="Sinespaciado"/>
        <w:ind w:right="-227"/>
        <w:jc w:val="both"/>
        <w:rPr>
          <w:rFonts w:ascii="Arial Narrow" w:hAnsi="Arial Narrow"/>
          <w:sz w:val="22"/>
          <w:szCs w:val="22"/>
        </w:rPr>
      </w:pPr>
      <w:r w:rsidRPr="005E4B13">
        <w:rPr>
          <w:rFonts w:cstheme="minorHAnsi"/>
          <w:b/>
          <w:bCs/>
          <w:noProof/>
          <w:sz w:val="22"/>
          <w:szCs w:val="22"/>
        </w:rPr>
        <mc:AlternateContent>
          <mc:Choice Requires="wps">
            <w:drawing>
              <wp:anchor distT="0" distB="0" distL="114300" distR="114300" simplePos="0" relativeHeight="251673600" behindDoc="0" locked="0" layoutInCell="1" allowOverlap="1" wp14:anchorId="6306DEFA" wp14:editId="2D19A551">
                <wp:simplePos x="0" y="0"/>
                <wp:positionH relativeFrom="column">
                  <wp:posOffset>3845560</wp:posOffset>
                </wp:positionH>
                <wp:positionV relativeFrom="paragraph">
                  <wp:posOffset>4445</wp:posOffset>
                </wp:positionV>
                <wp:extent cx="2369820" cy="2598420"/>
                <wp:effectExtent l="0" t="0" r="11430" b="11430"/>
                <wp:wrapSquare wrapText="bothSides"/>
                <wp:docPr id="743447499" name="Cuadro de texto 3"/>
                <wp:cNvGraphicFramePr/>
                <a:graphic xmlns:a="http://schemas.openxmlformats.org/drawingml/2006/main">
                  <a:graphicData uri="http://schemas.microsoft.com/office/word/2010/wordprocessingShape">
                    <wps:wsp>
                      <wps:cNvSpPr txBox="1"/>
                      <wps:spPr>
                        <a:xfrm>
                          <a:off x="0" y="0"/>
                          <a:ext cx="2369820" cy="2598420"/>
                        </a:xfrm>
                        <a:prstGeom prst="rect">
                          <a:avLst/>
                        </a:prstGeom>
                        <a:solidFill>
                          <a:schemeClr val="lt1"/>
                        </a:solidFill>
                        <a:ln w="6350">
                          <a:solidFill>
                            <a:prstClr val="black"/>
                          </a:solidFill>
                        </a:ln>
                      </wps:spPr>
                      <wps:txbx>
                        <w:txbxContent>
                          <w:p w14:paraId="0D41485B" w14:textId="77777777" w:rsidR="00C934DB" w:rsidRPr="005E4B13" w:rsidRDefault="00C934DB" w:rsidP="00C934DB">
                            <w:r w:rsidRPr="005E4B13">
                              <w:rPr>
                                <w:rFonts w:ascii="Arial" w:eastAsia="Arial" w:hAnsi="Arial" w:cs="Arial"/>
                                <w:b/>
                                <w:bCs/>
                                <w:sz w:val="20"/>
                                <w:szCs w:val="20"/>
                              </w:rPr>
                              <w:t>Conceptos clave del video:</w:t>
                            </w:r>
                          </w:p>
                          <w:p w14:paraId="1C81843B" w14:textId="77777777" w:rsidR="00C934DB" w:rsidRDefault="00C934DB" w:rsidP="005E4B13">
                            <w:pPr>
                              <w:pStyle w:val="Prrafodelista"/>
                              <w:numPr>
                                <w:ilvl w:val="0"/>
                                <w:numId w:val="34"/>
                              </w:numPr>
                              <w:spacing w:after="50" w:line="240" w:lineRule="auto"/>
                              <w:ind w:left="142" w:hanging="153"/>
                              <w:contextualSpacing w:val="0"/>
                            </w:pPr>
                            <w:r w:rsidRPr="005E4B13">
                              <w:rPr>
                                <w:rFonts w:ascii="Arial" w:eastAsia="Arial" w:hAnsi="Arial" w:cs="Arial"/>
                                <w:b/>
                                <w:bCs/>
                                <w:sz w:val="20"/>
                                <w:szCs w:val="20"/>
                              </w:rPr>
                              <w:t>Mercado:</w:t>
                            </w:r>
                            <w:r>
                              <w:rPr>
                                <w:rFonts w:ascii="Arial" w:eastAsia="Arial" w:hAnsi="Arial" w:cs="Arial"/>
                                <w:sz w:val="20"/>
                                <w:szCs w:val="20"/>
                              </w:rPr>
                              <w:t xml:space="preserve"> espacio donde se intercambian bienes y servicios entre ofertantes y demandantes.</w:t>
                            </w:r>
                          </w:p>
                          <w:p w14:paraId="2FBA959D" w14:textId="77777777" w:rsidR="00C934DB" w:rsidRDefault="00C934DB" w:rsidP="005E4B13">
                            <w:pPr>
                              <w:pStyle w:val="Prrafodelista"/>
                              <w:numPr>
                                <w:ilvl w:val="0"/>
                                <w:numId w:val="34"/>
                              </w:numPr>
                              <w:spacing w:after="50" w:line="240" w:lineRule="auto"/>
                              <w:ind w:left="142" w:hanging="153"/>
                              <w:contextualSpacing w:val="0"/>
                            </w:pPr>
                            <w:r w:rsidRPr="005E4B13">
                              <w:rPr>
                                <w:rFonts w:ascii="Arial" w:eastAsia="Arial" w:hAnsi="Arial" w:cs="Arial"/>
                                <w:b/>
                                <w:bCs/>
                                <w:sz w:val="20"/>
                                <w:szCs w:val="20"/>
                              </w:rPr>
                              <w:t>Oferta:</w:t>
                            </w:r>
                            <w:r>
                              <w:rPr>
                                <w:rFonts w:ascii="Arial" w:eastAsia="Arial" w:hAnsi="Arial" w:cs="Arial"/>
                                <w:sz w:val="20"/>
                                <w:szCs w:val="20"/>
                              </w:rPr>
                              <w:t xml:space="preserve"> cantidad de productos disponibles a distintos precios.</w:t>
                            </w:r>
                          </w:p>
                          <w:p w14:paraId="240A7B22" w14:textId="77777777" w:rsidR="00C934DB" w:rsidRDefault="00C934DB" w:rsidP="005E4B13">
                            <w:pPr>
                              <w:pStyle w:val="Prrafodelista"/>
                              <w:numPr>
                                <w:ilvl w:val="0"/>
                                <w:numId w:val="34"/>
                              </w:numPr>
                              <w:spacing w:after="50" w:line="240" w:lineRule="auto"/>
                              <w:ind w:left="142" w:hanging="153"/>
                              <w:contextualSpacing w:val="0"/>
                            </w:pPr>
                            <w:r w:rsidRPr="005E4B13">
                              <w:rPr>
                                <w:rFonts w:ascii="Arial" w:eastAsia="Arial" w:hAnsi="Arial" w:cs="Arial"/>
                                <w:b/>
                                <w:bCs/>
                                <w:sz w:val="20"/>
                                <w:szCs w:val="20"/>
                              </w:rPr>
                              <w:t xml:space="preserve">Demanda: </w:t>
                            </w:r>
                            <w:r>
                              <w:rPr>
                                <w:rFonts w:ascii="Arial" w:eastAsia="Arial" w:hAnsi="Arial" w:cs="Arial"/>
                                <w:sz w:val="20"/>
                                <w:szCs w:val="20"/>
                              </w:rPr>
                              <w:t>deseo y capacidad de compra de los consumidores.</w:t>
                            </w:r>
                          </w:p>
                          <w:p w14:paraId="41228BB0" w14:textId="77777777" w:rsidR="00C934DB" w:rsidRDefault="00C934DB" w:rsidP="005E4B13">
                            <w:pPr>
                              <w:pStyle w:val="Prrafodelista"/>
                              <w:numPr>
                                <w:ilvl w:val="0"/>
                                <w:numId w:val="34"/>
                              </w:numPr>
                              <w:spacing w:after="50" w:line="240" w:lineRule="auto"/>
                              <w:ind w:left="142" w:hanging="153"/>
                              <w:contextualSpacing w:val="0"/>
                            </w:pPr>
                            <w:r w:rsidRPr="005E4B13">
                              <w:rPr>
                                <w:rFonts w:ascii="Arial" w:eastAsia="Arial" w:hAnsi="Arial" w:cs="Arial"/>
                                <w:b/>
                                <w:bCs/>
                                <w:sz w:val="20"/>
                                <w:szCs w:val="20"/>
                              </w:rPr>
                              <w:t>Precio de equilibrio</w:t>
                            </w:r>
                            <w:r>
                              <w:rPr>
                                <w:rFonts w:ascii="Arial" w:eastAsia="Arial" w:hAnsi="Arial" w:cs="Arial"/>
                                <w:sz w:val="20"/>
                                <w:szCs w:val="20"/>
                              </w:rPr>
                              <w:t>: punto donde oferta y demanda se igualan.</w:t>
                            </w:r>
                          </w:p>
                          <w:p w14:paraId="018741DB" w14:textId="77777777" w:rsidR="005E4B13" w:rsidRPr="005E4B13" w:rsidRDefault="00C934DB" w:rsidP="005E4B13">
                            <w:pPr>
                              <w:pStyle w:val="Prrafodelista"/>
                              <w:numPr>
                                <w:ilvl w:val="0"/>
                                <w:numId w:val="34"/>
                              </w:numPr>
                              <w:spacing w:after="50" w:line="240" w:lineRule="auto"/>
                              <w:ind w:left="142" w:hanging="153"/>
                              <w:contextualSpacing w:val="0"/>
                            </w:pPr>
                            <w:r w:rsidRPr="005E4B13">
                              <w:rPr>
                                <w:rFonts w:ascii="Arial" w:eastAsia="Arial" w:hAnsi="Arial" w:cs="Arial"/>
                                <w:b/>
                                <w:bCs/>
                                <w:sz w:val="20"/>
                                <w:szCs w:val="20"/>
                              </w:rPr>
                              <w:t>Marketing emocional</w:t>
                            </w:r>
                            <w:r>
                              <w:rPr>
                                <w:rFonts w:ascii="Arial" w:eastAsia="Arial" w:hAnsi="Arial" w:cs="Arial"/>
                                <w:sz w:val="20"/>
                                <w:szCs w:val="20"/>
                              </w:rPr>
                              <w:t>: técnica que convierte deseos en "necesidades percibidas".</w:t>
                            </w:r>
                          </w:p>
                          <w:p w14:paraId="77A85E42" w14:textId="285C8C83" w:rsidR="00C934DB" w:rsidRDefault="00C934DB" w:rsidP="005E4B13">
                            <w:pPr>
                              <w:pStyle w:val="Prrafodelista"/>
                              <w:numPr>
                                <w:ilvl w:val="0"/>
                                <w:numId w:val="34"/>
                              </w:numPr>
                              <w:spacing w:after="50" w:line="240" w:lineRule="auto"/>
                              <w:ind w:left="142" w:hanging="153"/>
                              <w:contextualSpacing w:val="0"/>
                            </w:pPr>
                            <w:r w:rsidRPr="005E4B13">
                              <w:rPr>
                                <w:rFonts w:ascii="Arial" w:eastAsia="Arial" w:hAnsi="Arial" w:cs="Arial"/>
                                <w:b/>
                                <w:bCs/>
                                <w:sz w:val="20"/>
                                <w:szCs w:val="20"/>
                              </w:rPr>
                              <w:t>Asimetría de información</w:t>
                            </w:r>
                            <w:r w:rsidRPr="005E4B13">
                              <w:rPr>
                                <w:rFonts w:ascii="Arial" w:eastAsia="Arial" w:hAnsi="Arial" w:cs="Arial"/>
                                <w:sz w:val="20"/>
                                <w:szCs w:val="20"/>
                              </w:rPr>
                              <w:t>: cuando el vendedor sabe más que el comprador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06DEFA" id="Cuadro de texto 3" o:spid="_x0000_s1028" type="#_x0000_t202" style="position:absolute;left:0;text-align:left;margin-left:302.8pt;margin-top:.35pt;width:186.6pt;height:204.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" fillcolor="white [3201]" strokeweight=".5pt">
                <v:textbox>
                  <w:txbxContent>
                    <w:p w14:paraId="0D41485B" w14:textId="77777777" w:rsidR="00C934DB" w:rsidRPr="005E4B13" w:rsidRDefault="00C934DB" w:rsidP="00C934DB">
                      <w:r w:rsidRPr="005E4B13">
                        <w:rPr>
                          <w:rFonts w:ascii="Arial" w:eastAsia="Arial" w:hAnsi="Arial" w:cs="Arial"/>
                          <w:b/>
                          <w:bCs/>
                          <w:sz w:val="20"/>
                          <w:szCs w:val="20"/>
                        </w:rPr>
                        <w:t>Conceptos clave del video:</w:t>
                      </w:r>
                    </w:p>
                    <w:p w14:paraId="1C81843B" w14:textId="77777777" w:rsidR="00C934DB" w:rsidRDefault="00C934DB" w:rsidP="005E4B13">
                      <w:pPr>
                        <w:pStyle w:val="Prrafodelista"/>
                        <w:numPr>
                          <w:ilvl w:val="0"/>
                          <w:numId w:val="34"/>
                        </w:numPr>
                        <w:spacing w:after="50" w:line="240" w:lineRule="auto"/>
                        <w:ind w:left="142" w:hanging="153"/>
                        <w:contextualSpacing w:val="0"/>
                      </w:pPr>
                      <w:r w:rsidRPr="005E4B13">
                        <w:rPr>
                          <w:rFonts w:ascii="Arial" w:eastAsia="Arial" w:hAnsi="Arial" w:cs="Arial"/>
                          <w:b/>
                          <w:bCs/>
                          <w:sz w:val="20"/>
                          <w:szCs w:val="20"/>
                        </w:rPr>
                        <w:t>Mercado:</w:t>
                      </w:r>
                      <w:r>
                        <w:rPr>
                          <w:rFonts w:ascii="Arial" w:eastAsia="Arial" w:hAnsi="Arial" w:cs="Arial"/>
                          <w:sz w:val="20"/>
                          <w:szCs w:val="20"/>
                        </w:rPr>
                        <w:t xml:space="preserve"> espacio donde se intercambian bienes y servicios entre ofertantes y demandantes.</w:t>
                      </w:r>
                    </w:p>
                    <w:p w14:paraId="2FBA959D" w14:textId="77777777" w:rsidR="00C934DB" w:rsidRDefault="00C934DB" w:rsidP="005E4B13">
                      <w:pPr>
                        <w:pStyle w:val="Prrafodelista"/>
                        <w:numPr>
                          <w:ilvl w:val="0"/>
                          <w:numId w:val="34"/>
                        </w:numPr>
                        <w:spacing w:after="50" w:line="240" w:lineRule="auto"/>
                        <w:ind w:left="142" w:hanging="153"/>
                        <w:contextualSpacing w:val="0"/>
                      </w:pPr>
                      <w:r w:rsidRPr="005E4B13">
                        <w:rPr>
                          <w:rFonts w:ascii="Arial" w:eastAsia="Arial" w:hAnsi="Arial" w:cs="Arial"/>
                          <w:b/>
                          <w:bCs/>
                          <w:sz w:val="20"/>
                          <w:szCs w:val="20"/>
                        </w:rPr>
                        <w:t>Oferta:</w:t>
                      </w:r>
                      <w:r>
                        <w:rPr>
                          <w:rFonts w:ascii="Arial" w:eastAsia="Arial" w:hAnsi="Arial" w:cs="Arial"/>
                          <w:sz w:val="20"/>
                          <w:szCs w:val="20"/>
                        </w:rPr>
                        <w:t xml:space="preserve"> cantidad de productos disponibles a distintos precios.</w:t>
                      </w:r>
                    </w:p>
                    <w:p w14:paraId="240A7B22" w14:textId="77777777" w:rsidR="00C934DB" w:rsidRDefault="00C934DB" w:rsidP="005E4B13">
                      <w:pPr>
                        <w:pStyle w:val="Prrafodelista"/>
                        <w:numPr>
                          <w:ilvl w:val="0"/>
                          <w:numId w:val="34"/>
                        </w:numPr>
                        <w:spacing w:after="50" w:line="240" w:lineRule="auto"/>
                        <w:ind w:left="142" w:hanging="153"/>
                        <w:contextualSpacing w:val="0"/>
                      </w:pPr>
                      <w:r w:rsidRPr="005E4B13">
                        <w:rPr>
                          <w:rFonts w:ascii="Arial" w:eastAsia="Arial" w:hAnsi="Arial" w:cs="Arial"/>
                          <w:b/>
                          <w:bCs/>
                          <w:sz w:val="20"/>
                          <w:szCs w:val="20"/>
                        </w:rPr>
                        <w:t xml:space="preserve">Demanda: </w:t>
                      </w:r>
                      <w:r>
                        <w:rPr>
                          <w:rFonts w:ascii="Arial" w:eastAsia="Arial" w:hAnsi="Arial" w:cs="Arial"/>
                          <w:sz w:val="20"/>
                          <w:szCs w:val="20"/>
                        </w:rPr>
                        <w:t>deseo y capacidad de compra de los consumidores.</w:t>
                      </w:r>
                    </w:p>
                    <w:p w14:paraId="41228BB0" w14:textId="77777777" w:rsidR="00C934DB" w:rsidRDefault="00C934DB" w:rsidP="005E4B13">
                      <w:pPr>
                        <w:pStyle w:val="Prrafodelista"/>
                        <w:numPr>
                          <w:ilvl w:val="0"/>
                          <w:numId w:val="34"/>
                        </w:numPr>
                        <w:spacing w:after="50" w:line="240" w:lineRule="auto"/>
                        <w:ind w:left="142" w:hanging="153"/>
                        <w:contextualSpacing w:val="0"/>
                      </w:pPr>
                      <w:r w:rsidRPr="005E4B13">
                        <w:rPr>
                          <w:rFonts w:ascii="Arial" w:eastAsia="Arial" w:hAnsi="Arial" w:cs="Arial"/>
                          <w:b/>
                          <w:bCs/>
                          <w:sz w:val="20"/>
                          <w:szCs w:val="20"/>
                        </w:rPr>
                        <w:t>Precio de equilibrio</w:t>
                      </w:r>
                      <w:r>
                        <w:rPr>
                          <w:rFonts w:ascii="Arial" w:eastAsia="Arial" w:hAnsi="Arial" w:cs="Arial"/>
                          <w:sz w:val="20"/>
                          <w:szCs w:val="20"/>
                        </w:rPr>
                        <w:t>: punto donde oferta y demanda se igualan.</w:t>
                      </w:r>
                    </w:p>
                    <w:p w14:paraId="018741DB" w14:textId="77777777" w:rsidR="005E4B13" w:rsidRPr="005E4B13" w:rsidRDefault="00C934DB" w:rsidP="005E4B13">
                      <w:pPr>
                        <w:pStyle w:val="Prrafodelista"/>
                        <w:numPr>
                          <w:ilvl w:val="0"/>
                          <w:numId w:val="34"/>
                        </w:numPr>
                        <w:spacing w:after="50" w:line="240" w:lineRule="auto"/>
                        <w:ind w:left="142" w:hanging="153"/>
                        <w:contextualSpacing w:val="0"/>
                      </w:pPr>
                      <w:r w:rsidRPr="005E4B13">
                        <w:rPr>
                          <w:rFonts w:ascii="Arial" w:eastAsia="Arial" w:hAnsi="Arial" w:cs="Arial"/>
                          <w:b/>
                          <w:bCs/>
                          <w:sz w:val="20"/>
                          <w:szCs w:val="20"/>
                        </w:rPr>
                        <w:t>Marketing emocional</w:t>
                      </w:r>
                      <w:r>
                        <w:rPr>
                          <w:rFonts w:ascii="Arial" w:eastAsia="Arial" w:hAnsi="Arial" w:cs="Arial"/>
                          <w:sz w:val="20"/>
                          <w:szCs w:val="20"/>
                        </w:rPr>
                        <w:t>: técnica que convierte deseos en "necesidades percibidas".</w:t>
                      </w:r>
                    </w:p>
                    <w:p w14:paraId="77A85E42" w14:textId="285C8C83" w:rsidR="00C934DB" w:rsidRDefault="00C934DB" w:rsidP="005E4B13">
                      <w:pPr>
                        <w:pStyle w:val="Prrafodelista"/>
                        <w:numPr>
                          <w:ilvl w:val="0"/>
                          <w:numId w:val="34"/>
                        </w:numPr>
                        <w:spacing w:after="50" w:line="240" w:lineRule="auto"/>
                        <w:ind w:left="142" w:hanging="153"/>
                        <w:contextualSpacing w:val="0"/>
                      </w:pPr>
                      <w:r w:rsidRPr="005E4B13">
                        <w:rPr>
                          <w:rFonts w:ascii="Arial" w:eastAsia="Arial" w:hAnsi="Arial" w:cs="Arial"/>
                          <w:b/>
                          <w:bCs/>
                          <w:sz w:val="20"/>
                          <w:szCs w:val="20"/>
                        </w:rPr>
                        <w:t>Asimetría de información</w:t>
                      </w:r>
                      <w:r w:rsidRPr="005E4B13">
                        <w:rPr>
                          <w:rFonts w:ascii="Arial" w:eastAsia="Arial" w:hAnsi="Arial" w:cs="Arial"/>
                          <w:sz w:val="20"/>
                          <w:szCs w:val="20"/>
                        </w:rPr>
                        <w:t>: cuando el vendedor sabe más que el comprador</w:t>
                      </w:r>
                    </w:p>
                  </w:txbxContent>
                </v:textbox>
                <w10:wrap type="square"/>
              </v:shape>
            </w:pict>
          </mc:Fallback>
        </mc:AlternateContent>
      </w:r>
    </w:p>
    <w:p w14:paraId="3E249EBC" w14:textId="02EAF90B" w:rsidR="00DA56D3" w:rsidRPr="005E4B13" w:rsidRDefault="00005A38" w:rsidP="006D0D92">
      <w:pPr>
        <w:spacing w:after="0" w:line="240" w:lineRule="auto"/>
        <w:ind w:left="-567" w:right="-57"/>
        <w:jc w:val="both"/>
        <w:rPr>
          <w:rFonts w:eastAsia="Times New Roman" w:cstheme="minorHAnsi"/>
          <w:b/>
          <w:bCs/>
          <w:kern w:val="36"/>
          <w:sz w:val="22"/>
          <w:szCs w:val="22"/>
          <w:lang w:val="es-ES" w:eastAsia="es-ES"/>
        </w:rPr>
      </w:pPr>
      <w:r w:rsidRPr="005E4B13">
        <w:rPr>
          <w:rFonts w:cstheme="minorHAnsi"/>
          <w:b/>
          <w:bCs/>
          <w:sz w:val="22"/>
          <w:szCs w:val="22"/>
        </w:rPr>
        <w:t xml:space="preserve">FUENTE 1: </w:t>
      </w:r>
      <w:r w:rsidR="00DA56D3" w:rsidRPr="005E4B13">
        <w:rPr>
          <w:rFonts w:eastAsia="Times New Roman" w:cstheme="minorHAnsi"/>
          <w:b/>
          <w:bCs/>
          <w:kern w:val="36"/>
          <w:sz w:val="22"/>
          <w:szCs w:val="22"/>
          <w:lang w:val="es-ES" w:eastAsia="es-ES"/>
        </w:rPr>
        <w:t xml:space="preserve">(VIDEO): </w:t>
      </w:r>
      <w:r w:rsidR="00C934DB" w:rsidRPr="005E4B13">
        <w:rPr>
          <w:rFonts w:eastAsia="Times New Roman" w:cstheme="minorHAnsi"/>
          <w:b/>
          <w:bCs/>
          <w:kern w:val="36"/>
          <w:sz w:val="22"/>
          <w:szCs w:val="22"/>
          <w:lang w:val="es-ES" w:eastAsia="es-ES"/>
        </w:rPr>
        <w:t>¿QUÉ ES LA OFERTA Y LA DEMANDA?</w:t>
      </w:r>
    </w:p>
    <w:p w14:paraId="28BE281C" w14:textId="66CC7EA3" w:rsidR="00DA56D3" w:rsidRPr="005E4B13" w:rsidRDefault="00DA56D3" w:rsidP="006D0D92">
      <w:pPr>
        <w:spacing w:after="0" w:line="240" w:lineRule="auto"/>
        <w:ind w:left="-567"/>
        <w:rPr>
          <w:rFonts w:cstheme="minorHAnsi"/>
          <w:sz w:val="22"/>
          <w:szCs w:val="22"/>
        </w:rPr>
      </w:pPr>
      <w:r w:rsidRPr="005E4B13">
        <w:rPr>
          <w:rFonts w:eastAsia="Arial" w:cstheme="minorHAnsi"/>
          <w:color w:val="333333"/>
          <w:sz w:val="22"/>
          <w:szCs w:val="22"/>
        </w:rPr>
        <w:t xml:space="preserve">Mira el siguiente video </w:t>
      </w:r>
      <w:r w:rsidR="00C934DB" w:rsidRPr="005E4B13">
        <w:rPr>
          <w:rFonts w:eastAsia="Arial" w:cstheme="minorHAnsi"/>
          <w:color w:val="333333"/>
          <w:sz w:val="22"/>
          <w:szCs w:val="22"/>
        </w:rPr>
        <w:t xml:space="preserve">corto </w:t>
      </w:r>
      <w:r w:rsidRPr="005E4B13">
        <w:rPr>
          <w:rFonts w:eastAsia="Arial" w:cstheme="minorHAnsi"/>
          <w:color w:val="333333"/>
          <w:sz w:val="22"/>
          <w:szCs w:val="22"/>
        </w:rPr>
        <w:t>y responde las preguntas:</w:t>
      </w:r>
    </w:p>
    <w:p w14:paraId="4355746C" w14:textId="3F9EE3CA" w:rsidR="006D0D92" w:rsidRPr="005E4B13" w:rsidRDefault="00C934DB" w:rsidP="006D0D92">
      <w:pPr>
        <w:pStyle w:val="Sinespaciado"/>
        <w:ind w:left="-567" w:right="-227"/>
        <w:jc w:val="both"/>
        <w:rPr>
          <w:rFonts w:cstheme="minorHAnsi"/>
          <w:sz w:val="22"/>
          <w:szCs w:val="22"/>
        </w:rPr>
      </w:pPr>
      <w:hyperlink r:id="rId9" w:history="1">
        <w:r w:rsidRPr="005E4B13">
          <w:rPr>
            <w:rStyle w:val="Hipervnculo"/>
            <w:rFonts w:cstheme="minorHAnsi"/>
            <w:sz w:val="22"/>
            <w:szCs w:val="22"/>
          </w:rPr>
          <w:t>https://www.youtube.com/shorts/EQHxqAtIEIk</w:t>
        </w:r>
      </w:hyperlink>
      <w:r w:rsidRPr="005E4B13">
        <w:rPr>
          <w:rFonts w:cstheme="minorHAnsi"/>
          <w:sz w:val="22"/>
          <w:szCs w:val="22"/>
        </w:rPr>
        <w:t xml:space="preserve"> </w:t>
      </w:r>
    </w:p>
    <w:p w14:paraId="47BEAE8A" w14:textId="07041CE7" w:rsidR="00C934DB" w:rsidRPr="00A5153E" w:rsidRDefault="00C934DB" w:rsidP="00C934DB">
      <w:pPr>
        <w:spacing w:after="70"/>
        <w:jc w:val="both"/>
        <w:rPr>
          <w:rFonts w:cstheme="minorHAnsi"/>
          <w:b/>
          <w:color w:val="833C0B" w:themeColor="accent2" w:themeShade="80"/>
          <w:sz w:val="14"/>
          <w:szCs w:val="14"/>
        </w:rPr>
      </w:pPr>
    </w:p>
    <w:p w14:paraId="5E8E0001" w14:textId="1A2DE706" w:rsidR="00C934DB" w:rsidRDefault="00C934DB" w:rsidP="005E4B13">
      <w:pPr>
        <w:pStyle w:val="Prrafodelista"/>
        <w:numPr>
          <w:ilvl w:val="0"/>
          <w:numId w:val="35"/>
        </w:numPr>
        <w:spacing w:after="70"/>
        <w:ind w:left="-142"/>
        <w:jc w:val="both"/>
        <w:rPr>
          <w:rFonts w:cstheme="minorHAnsi"/>
          <w:sz w:val="22"/>
          <w:szCs w:val="22"/>
        </w:rPr>
      </w:pPr>
      <w:r w:rsidRPr="005E4B13">
        <w:rPr>
          <w:rFonts w:cstheme="minorHAnsi"/>
          <w:sz w:val="22"/>
          <w:szCs w:val="22"/>
        </w:rPr>
        <w:t xml:space="preserve">¿Qué agentes participan en el mercado? </w:t>
      </w:r>
      <w:r w:rsidR="00A5153E">
        <w:rPr>
          <w:rFonts w:cstheme="minorHAnsi"/>
          <w:sz w:val="22"/>
          <w:szCs w:val="22"/>
        </w:rPr>
        <w:t>…………………………………………</w:t>
      </w:r>
    </w:p>
    <w:p w14:paraId="41D46B00" w14:textId="04FE0C20" w:rsidR="00A5153E" w:rsidRPr="005E4B13" w:rsidRDefault="00A5153E" w:rsidP="00A5153E">
      <w:pPr>
        <w:pStyle w:val="Prrafodelista"/>
        <w:spacing w:after="70"/>
        <w:ind w:left="-142"/>
        <w:jc w:val="both"/>
        <w:rPr>
          <w:rFonts w:cstheme="minorHAnsi"/>
          <w:sz w:val="22"/>
          <w:szCs w:val="22"/>
        </w:rPr>
      </w:pPr>
      <w:r>
        <w:rPr>
          <w:rFonts w:cstheme="minorHAnsi"/>
          <w:sz w:val="22"/>
          <w:szCs w:val="22"/>
        </w:rPr>
        <w:t>……………………………………………………………………………………………………….</w:t>
      </w:r>
    </w:p>
    <w:p w14:paraId="749B6AE6" w14:textId="13B42363" w:rsidR="00C934DB" w:rsidRDefault="00C934DB" w:rsidP="005E4B13">
      <w:pPr>
        <w:pStyle w:val="Prrafodelista"/>
        <w:numPr>
          <w:ilvl w:val="0"/>
          <w:numId w:val="35"/>
        </w:numPr>
        <w:spacing w:after="70"/>
        <w:ind w:left="-142"/>
        <w:jc w:val="both"/>
        <w:rPr>
          <w:rFonts w:cstheme="minorHAnsi"/>
          <w:sz w:val="22"/>
          <w:szCs w:val="22"/>
        </w:rPr>
      </w:pPr>
      <w:r w:rsidRPr="005E4B13">
        <w:rPr>
          <w:rFonts w:cstheme="minorHAnsi"/>
          <w:sz w:val="22"/>
          <w:szCs w:val="22"/>
        </w:rPr>
        <w:t xml:space="preserve">¿Cómo se determinan los precios? </w:t>
      </w:r>
      <w:r w:rsidR="00A5153E">
        <w:rPr>
          <w:rFonts w:cstheme="minorHAnsi"/>
          <w:sz w:val="22"/>
          <w:szCs w:val="22"/>
        </w:rPr>
        <w:t>…………………………………………………</w:t>
      </w:r>
    </w:p>
    <w:p w14:paraId="1E397B09" w14:textId="4A7F6EA3" w:rsidR="00A5153E" w:rsidRPr="005E4B13" w:rsidRDefault="00A5153E" w:rsidP="00A5153E">
      <w:pPr>
        <w:pStyle w:val="Prrafodelista"/>
        <w:spacing w:after="70"/>
        <w:ind w:left="-142"/>
        <w:jc w:val="both"/>
        <w:rPr>
          <w:rFonts w:cstheme="minorHAnsi"/>
          <w:sz w:val="22"/>
          <w:szCs w:val="22"/>
        </w:rPr>
      </w:pPr>
      <w:r>
        <w:rPr>
          <w:rFonts w:cstheme="minorHAnsi"/>
          <w:sz w:val="22"/>
          <w:szCs w:val="22"/>
        </w:rPr>
        <w:t>……………………………………………………………………………………………………….</w:t>
      </w:r>
    </w:p>
    <w:p w14:paraId="5EE627E6" w14:textId="0718F0D9" w:rsidR="00C934DB" w:rsidRDefault="00C934DB" w:rsidP="005E4B13">
      <w:pPr>
        <w:pStyle w:val="Prrafodelista"/>
        <w:numPr>
          <w:ilvl w:val="0"/>
          <w:numId w:val="35"/>
        </w:numPr>
        <w:spacing w:after="70"/>
        <w:ind w:left="-142"/>
        <w:jc w:val="both"/>
        <w:rPr>
          <w:rFonts w:cstheme="minorHAnsi"/>
          <w:sz w:val="22"/>
          <w:szCs w:val="22"/>
        </w:rPr>
      </w:pPr>
      <w:r w:rsidRPr="005E4B13">
        <w:rPr>
          <w:rFonts w:cstheme="minorHAnsi"/>
          <w:sz w:val="22"/>
          <w:szCs w:val="22"/>
        </w:rPr>
        <w:t>¿Qué pasa cuando hay mucha publicidad en un mercado?</w:t>
      </w:r>
    </w:p>
    <w:p w14:paraId="25E282B0" w14:textId="7C02A5CD" w:rsidR="00A5153E" w:rsidRPr="005E4B13" w:rsidRDefault="00A5153E" w:rsidP="00A5153E">
      <w:pPr>
        <w:pStyle w:val="Prrafodelista"/>
        <w:spacing w:after="70"/>
        <w:ind w:left="-142"/>
        <w:jc w:val="both"/>
        <w:rPr>
          <w:rFonts w:cstheme="minorHAnsi"/>
          <w:sz w:val="22"/>
          <w:szCs w:val="22"/>
        </w:rPr>
      </w:pPr>
      <w:r>
        <w:rPr>
          <w:rFonts w:cstheme="minorHAnsi"/>
          <w:sz w:val="22"/>
          <w:szCs w:val="22"/>
        </w:rPr>
        <w:t>………………………………………………………………………………………………………</w:t>
      </w:r>
    </w:p>
    <w:p w14:paraId="6F6C1B1B" w14:textId="7E86052A" w:rsidR="00C934DB" w:rsidRPr="00A5153E" w:rsidRDefault="00C934DB" w:rsidP="005E4B13">
      <w:pPr>
        <w:pStyle w:val="Prrafodelista"/>
        <w:numPr>
          <w:ilvl w:val="0"/>
          <w:numId w:val="35"/>
        </w:numPr>
        <w:spacing w:after="70"/>
        <w:ind w:left="-142"/>
        <w:jc w:val="both"/>
        <w:rPr>
          <w:rFonts w:cstheme="minorHAnsi"/>
          <w:sz w:val="22"/>
          <w:szCs w:val="22"/>
        </w:rPr>
      </w:pPr>
      <w:r w:rsidRPr="005E4B13">
        <w:rPr>
          <w:rFonts w:eastAsia="Arial" w:cstheme="minorHAnsi"/>
          <w:sz w:val="22"/>
          <w:szCs w:val="22"/>
        </w:rPr>
        <w:t>¿Qué papel juega el mercado (oferta y demanda) en la disponibilidad masiva de productos ultraprocesados?</w:t>
      </w:r>
      <w:r w:rsidR="00A5153E">
        <w:rPr>
          <w:rFonts w:eastAsia="Arial" w:cstheme="minorHAnsi"/>
          <w:sz w:val="22"/>
          <w:szCs w:val="22"/>
        </w:rPr>
        <w:t>.......................</w:t>
      </w:r>
    </w:p>
    <w:p w14:paraId="78A65FAE" w14:textId="10286E29" w:rsidR="00C934DB" w:rsidRPr="00A5153E" w:rsidRDefault="00A5153E" w:rsidP="00A5153E">
      <w:pPr>
        <w:pStyle w:val="Prrafodelista"/>
        <w:spacing w:after="70"/>
        <w:ind w:left="-142"/>
        <w:jc w:val="both"/>
        <w:rPr>
          <w:rFonts w:cstheme="minorHAnsi"/>
          <w:sz w:val="22"/>
          <w:szCs w:val="22"/>
        </w:rPr>
      </w:pPr>
      <w:r>
        <w:rPr>
          <w:rFonts w:eastAsia="Arial" w:cstheme="minorHAnsi"/>
          <w:sz w:val="22"/>
          <w:szCs w:val="22"/>
        </w:rPr>
        <w:t>……………………………………………………………………………………………………….</w:t>
      </w:r>
    </w:p>
    <w:p w14:paraId="1775680B" w14:textId="5F7287C7" w:rsidR="00D650FC" w:rsidRPr="005E4B13" w:rsidRDefault="00D650FC" w:rsidP="00006061">
      <w:pPr>
        <w:spacing w:before="120" w:after="60"/>
        <w:ind w:left="-567"/>
        <w:rPr>
          <w:rFonts w:eastAsia="Arial" w:cstheme="minorHAnsi"/>
          <w:b/>
          <w:bCs/>
          <w:sz w:val="22"/>
          <w:szCs w:val="22"/>
        </w:rPr>
      </w:pPr>
      <w:r w:rsidRPr="005E4B13">
        <w:rPr>
          <w:rFonts w:eastAsia="Arial" w:cstheme="minorHAnsi"/>
          <w:b/>
          <w:bCs/>
          <w:sz w:val="22"/>
          <w:szCs w:val="22"/>
        </w:rPr>
        <w:t>FUENTE 2:</w:t>
      </w:r>
      <w:r w:rsidR="00006061" w:rsidRPr="005E4B13">
        <w:rPr>
          <w:rFonts w:eastAsia="Arial" w:cstheme="minorHAnsi"/>
          <w:b/>
          <w:bCs/>
          <w:sz w:val="22"/>
          <w:szCs w:val="22"/>
        </w:rPr>
        <w:t xml:space="preserve"> EL MERCADO</w:t>
      </w:r>
      <w:r w:rsidR="00C934DB" w:rsidRPr="005E4B13">
        <w:rPr>
          <w:rFonts w:eastAsia="Arial" w:cstheme="minorHAnsi"/>
          <w:b/>
          <w:bCs/>
          <w:sz w:val="22"/>
          <w:szCs w:val="22"/>
        </w:rPr>
        <w:t xml:space="preserve">, </w:t>
      </w:r>
      <w:r w:rsidR="00006061" w:rsidRPr="005E4B13">
        <w:rPr>
          <w:rFonts w:eastAsia="Arial" w:cstheme="minorHAnsi"/>
          <w:b/>
          <w:bCs/>
          <w:sz w:val="22"/>
          <w:szCs w:val="22"/>
        </w:rPr>
        <w:t>LA PUBLICIDAD</w:t>
      </w:r>
      <w:r w:rsidR="00C934DB" w:rsidRPr="005E4B13">
        <w:rPr>
          <w:rFonts w:eastAsia="Arial" w:cstheme="minorHAnsi"/>
          <w:b/>
          <w:bCs/>
          <w:sz w:val="22"/>
          <w:szCs w:val="22"/>
        </w:rPr>
        <w:t xml:space="preserve"> Y LA ECONOMÍA FAMILIAR</w:t>
      </w:r>
    </w:p>
    <w:tbl>
      <w:tblPr>
        <w:tblW w:w="5617" w:type="pct"/>
        <w:tblInd w:w="-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171"/>
        <w:gridCol w:w="5176"/>
      </w:tblGrid>
      <w:tr w:rsidR="00C934DB" w:rsidRPr="005E4B13" w14:paraId="1015A4E1" w14:textId="77777777" w:rsidTr="005E4B13">
        <w:tc>
          <w:tcPr>
            <w:tcW w:w="2499" w:type="pct"/>
            <w:tcBorders>
              <w:top w:val="single" w:sz="1" w:space="0" w:color="AAAAAA"/>
              <w:left w:val="single" w:sz="1" w:space="0" w:color="AAAAAA"/>
              <w:bottom w:val="single" w:sz="1" w:space="0" w:color="AAAAAA"/>
              <w:right w:val="single" w:sz="1" w:space="0" w:color="AAAAAA"/>
            </w:tcBorders>
            <w:shd w:val="clear" w:color="auto" w:fill="EBF5FB"/>
            <w:tcMar>
              <w:top w:w="100" w:type="dxa"/>
              <w:left w:w="140" w:type="dxa"/>
              <w:bottom w:w="100" w:type="dxa"/>
              <w:right w:w="140" w:type="dxa"/>
            </w:tcMar>
          </w:tcPr>
          <w:p w14:paraId="5BFB46FB" w14:textId="77777777" w:rsidR="00C934DB" w:rsidRPr="005E4B13" w:rsidRDefault="00C934DB" w:rsidP="00F51B66">
            <w:pPr>
              <w:spacing w:after="60"/>
              <w:rPr>
                <w:rFonts w:cstheme="minorHAnsi"/>
              </w:rPr>
            </w:pPr>
            <w:r w:rsidRPr="005E4B13">
              <w:rPr>
                <w:rFonts w:eastAsia="Arial" w:cstheme="minorHAnsi"/>
                <w:b/>
                <w:bCs/>
                <w:color w:val="1F4E79"/>
                <w:sz w:val="20"/>
                <w:szCs w:val="20"/>
              </w:rPr>
              <w:t>El mercado y la formación de precios</w:t>
            </w:r>
          </w:p>
          <w:p w14:paraId="51DEE0AD" w14:textId="77777777" w:rsidR="00C934DB" w:rsidRPr="005E4B13" w:rsidRDefault="00C934DB" w:rsidP="00F51B66">
            <w:pPr>
              <w:spacing w:after="70"/>
              <w:jc w:val="both"/>
              <w:rPr>
                <w:rFonts w:cstheme="minorHAnsi"/>
              </w:rPr>
            </w:pPr>
            <w:r w:rsidRPr="005E4B13">
              <w:rPr>
                <w:rFonts w:eastAsia="Arial" w:cstheme="minorHAnsi"/>
                <w:sz w:val="20"/>
                <w:szCs w:val="20"/>
              </w:rPr>
              <w:t>En economía, el mercado es el mecanismo que coordina las decisiones de productores y consumidores. Los precios se forman según la ley de oferta y demanda: cuando hay mucha oferta de un producto, el precio baja; cuando la demanda aumenta sin que aumente la oferta, el precio sube. En los mercados tradicionales (mercados de abastos), los pequeños productores venden directamente, reduciendo intermediarios y abaratando los precios al consumidor final.</w:t>
            </w:r>
          </w:p>
          <w:p w14:paraId="6E5E305A" w14:textId="77777777" w:rsidR="00C934DB" w:rsidRPr="005E4B13" w:rsidRDefault="00C934DB" w:rsidP="00F51B66">
            <w:pPr>
              <w:spacing w:after="80"/>
              <w:rPr>
                <w:rFonts w:cstheme="minorHAnsi"/>
              </w:rPr>
            </w:pPr>
            <w:r w:rsidRPr="005E4B13">
              <w:rPr>
                <w:rFonts w:ascii="Segoe UI Emoji" w:eastAsia="Arial" w:hAnsi="Segoe UI Emoji" w:cs="Segoe UI Emoji"/>
                <w:i/>
                <w:iCs/>
                <w:color w:val="555555"/>
                <w:sz w:val="17"/>
                <w:szCs w:val="17"/>
              </w:rPr>
              <w:t>📌</w:t>
            </w:r>
            <w:r w:rsidRPr="005E4B13">
              <w:rPr>
                <w:rFonts w:eastAsia="Arial" w:cstheme="minorHAnsi"/>
                <w:i/>
                <w:iCs/>
                <w:color w:val="555555"/>
                <w:sz w:val="17"/>
                <w:szCs w:val="17"/>
              </w:rPr>
              <w:t xml:space="preserve"> Referencia: Instituto APOYO. (2018). Economía para todos. Lima: Instituto APOYO. / MINEDU. (2019). Ciencias Sociales </w:t>
            </w:r>
            <w:proofErr w:type="gramStart"/>
            <w:r w:rsidRPr="005E4B13">
              <w:rPr>
                <w:rFonts w:eastAsia="Arial" w:cstheme="minorHAnsi"/>
                <w:i/>
                <w:iCs/>
                <w:color w:val="555555"/>
                <w:sz w:val="17"/>
                <w:szCs w:val="17"/>
              </w:rPr>
              <w:t>5.°</w:t>
            </w:r>
            <w:proofErr w:type="gramEnd"/>
            <w:r w:rsidRPr="005E4B13">
              <w:rPr>
                <w:rFonts w:eastAsia="Arial" w:cstheme="minorHAnsi"/>
                <w:i/>
                <w:iCs/>
                <w:color w:val="555555"/>
                <w:sz w:val="17"/>
                <w:szCs w:val="17"/>
              </w:rPr>
              <w:t xml:space="preserve"> grado. Santillana.</w:t>
            </w:r>
          </w:p>
        </w:tc>
        <w:tc>
          <w:tcPr>
            <w:tcW w:w="2501" w:type="pct"/>
            <w:tcBorders>
              <w:top w:val="single" w:sz="1" w:space="0" w:color="AAAAAA"/>
              <w:left w:val="single" w:sz="1" w:space="0" w:color="AAAAAA"/>
              <w:bottom w:val="single" w:sz="1" w:space="0" w:color="AAAAAA"/>
              <w:right w:val="single" w:sz="1" w:space="0" w:color="AAAAAA"/>
            </w:tcBorders>
            <w:shd w:val="clear" w:color="auto" w:fill="FFF9EC"/>
            <w:tcMar>
              <w:top w:w="100" w:type="dxa"/>
              <w:left w:w="140" w:type="dxa"/>
              <w:bottom w:w="100" w:type="dxa"/>
              <w:right w:w="140" w:type="dxa"/>
            </w:tcMar>
          </w:tcPr>
          <w:p w14:paraId="2E71CEED" w14:textId="77777777" w:rsidR="00C934DB" w:rsidRPr="005E4B13" w:rsidRDefault="00C934DB" w:rsidP="00F51B66">
            <w:pPr>
              <w:spacing w:after="60"/>
              <w:rPr>
                <w:rFonts w:cstheme="minorHAnsi"/>
              </w:rPr>
            </w:pPr>
            <w:r w:rsidRPr="005E4B13">
              <w:rPr>
                <w:rFonts w:eastAsia="Arial" w:cstheme="minorHAnsi"/>
                <w:b/>
                <w:bCs/>
                <w:sz w:val="20"/>
                <w:szCs w:val="20"/>
              </w:rPr>
              <w:t>Publicidad, consumismo y asimetría de información</w:t>
            </w:r>
          </w:p>
          <w:p w14:paraId="5F1C3908" w14:textId="77777777" w:rsidR="00C934DB" w:rsidRPr="005E4B13" w:rsidRDefault="00C934DB" w:rsidP="00F51B66">
            <w:pPr>
              <w:spacing w:after="70"/>
              <w:jc w:val="both"/>
              <w:rPr>
                <w:rFonts w:cstheme="minorHAnsi"/>
              </w:rPr>
            </w:pPr>
            <w:r w:rsidRPr="005E4B13">
              <w:rPr>
                <w:rFonts w:eastAsia="Arial" w:cstheme="minorHAnsi"/>
                <w:sz w:val="20"/>
                <w:szCs w:val="20"/>
              </w:rPr>
              <w:t>Según el Instituto APOYO, la publicidad utiliza el marketing emocional para transformar deseos en "necesidades percibidas", generando decisiones económicas ineficientes donde el consumidor prioriza el placer inmediato sobre el bienestar futuro. Esto se llama asimetría de información: la empresa sabe que su producto puede ser dañino, pero el consumidor no recibe esa información de forma clara o la recibe distorsionada.</w:t>
            </w:r>
          </w:p>
          <w:p w14:paraId="58C4C710" w14:textId="77777777" w:rsidR="00C934DB" w:rsidRPr="005E4B13" w:rsidRDefault="00C934DB" w:rsidP="00F51B66">
            <w:pPr>
              <w:spacing w:after="80"/>
              <w:rPr>
                <w:rFonts w:cstheme="minorHAnsi"/>
              </w:rPr>
            </w:pPr>
            <w:r w:rsidRPr="005E4B13">
              <w:rPr>
                <w:rFonts w:ascii="Segoe UI Emoji" w:eastAsia="Arial" w:hAnsi="Segoe UI Emoji" w:cs="Segoe UI Emoji"/>
                <w:i/>
                <w:iCs/>
                <w:color w:val="555555"/>
                <w:sz w:val="17"/>
                <w:szCs w:val="17"/>
              </w:rPr>
              <w:t>📌</w:t>
            </w:r>
            <w:r w:rsidRPr="005E4B13">
              <w:rPr>
                <w:rFonts w:eastAsia="Arial" w:cstheme="minorHAnsi"/>
                <w:i/>
                <w:iCs/>
                <w:color w:val="555555"/>
                <w:sz w:val="17"/>
                <w:szCs w:val="17"/>
              </w:rPr>
              <w:t xml:space="preserve"> Referencia: Instituto APOYO. (2018). Economía para todos. Lima: Instituto APOYO.</w:t>
            </w:r>
          </w:p>
        </w:tc>
      </w:tr>
    </w:tbl>
    <w:p w14:paraId="7282F011" w14:textId="3FB09C5F" w:rsidR="00C934DB" w:rsidRPr="005E4B13" w:rsidRDefault="00C934DB" w:rsidP="00A5153E">
      <w:pPr>
        <w:spacing w:before="80" w:after="40"/>
        <w:ind w:left="-284"/>
        <w:rPr>
          <w:rFonts w:cstheme="minorHAnsi"/>
        </w:rPr>
      </w:pPr>
      <w:r w:rsidRPr="005E4B13">
        <w:rPr>
          <w:rFonts w:eastAsia="Arial" w:cstheme="minorHAnsi"/>
          <w:b/>
          <w:bCs/>
          <w:color w:val="1F4E79"/>
          <w:sz w:val="20"/>
          <w:szCs w:val="20"/>
        </w:rPr>
        <w:lastRenderedPageBreak/>
        <w:t>Responde después de leer</w:t>
      </w:r>
      <w:r w:rsidR="00FD5806">
        <w:rPr>
          <w:rFonts w:eastAsia="Arial" w:cstheme="minorHAnsi"/>
          <w:b/>
          <w:bCs/>
          <w:color w:val="1F4E79"/>
          <w:sz w:val="20"/>
          <w:szCs w:val="20"/>
        </w:rPr>
        <w:t xml:space="preserve"> en el cuaderno</w:t>
      </w:r>
      <w:r w:rsidRPr="005E4B13">
        <w:rPr>
          <w:rFonts w:eastAsia="Arial" w:cstheme="minorHAnsi"/>
          <w:b/>
          <w:bCs/>
          <w:color w:val="1F4E79"/>
          <w:sz w:val="20"/>
          <w:szCs w:val="20"/>
        </w:rPr>
        <w:t>:</w:t>
      </w:r>
    </w:p>
    <w:p w14:paraId="2440B82F" w14:textId="77777777" w:rsidR="00C934DB" w:rsidRPr="004A4A56" w:rsidRDefault="00C934DB" w:rsidP="004A4A56">
      <w:pPr>
        <w:pStyle w:val="Prrafodelista"/>
        <w:numPr>
          <w:ilvl w:val="0"/>
          <w:numId w:val="33"/>
        </w:numPr>
        <w:spacing w:after="40" w:line="240" w:lineRule="auto"/>
        <w:ind w:left="142"/>
        <w:contextualSpacing w:val="0"/>
        <w:jc w:val="both"/>
        <w:rPr>
          <w:rFonts w:cstheme="minorHAnsi"/>
          <w:sz w:val="22"/>
          <w:szCs w:val="22"/>
        </w:rPr>
      </w:pPr>
      <w:r w:rsidRPr="004A4A56">
        <w:rPr>
          <w:rFonts w:eastAsia="Arial" w:cstheme="minorHAnsi"/>
          <w:sz w:val="22"/>
          <w:szCs w:val="22"/>
        </w:rPr>
        <w:t>¿Qué diferencia hay entre el mercado de abastos y las grandes cadenas de comida rápida en cuanto a precios y agentes económicos?</w:t>
      </w:r>
    </w:p>
    <w:p w14:paraId="766C274B" w14:textId="77777777" w:rsidR="00C934DB" w:rsidRPr="004A4A56" w:rsidRDefault="00C934DB" w:rsidP="004A4A56">
      <w:pPr>
        <w:pStyle w:val="Prrafodelista"/>
        <w:numPr>
          <w:ilvl w:val="0"/>
          <w:numId w:val="33"/>
        </w:numPr>
        <w:spacing w:before="60" w:after="40" w:line="240" w:lineRule="auto"/>
        <w:ind w:left="142"/>
        <w:contextualSpacing w:val="0"/>
        <w:jc w:val="both"/>
        <w:rPr>
          <w:rFonts w:cstheme="minorHAnsi"/>
          <w:sz w:val="22"/>
          <w:szCs w:val="22"/>
        </w:rPr>
      </w:pPr>
      <w:r w:rsidRPr="004A4A56">
        <w:rPr>
          <w:rFonts w:eastAsia="Arial" w:cstheme="minorHAnsi"/>
          <w:sz w:val="22"/>
          <w:szCs w:val="22"/>
        </w:rPr>
        <w:t>¿Por qué la asimetría de información beneficia a las empresas de ultraprocesados? Da un ejemplo.</w:t>
      </w:r>
    </w:p>
    <w:p w14:paraId="7EB59F26" w14:textId="77777777" w:rsidR="00005A38" w:rsidRPr="005E4B13" w:rsidRDefault="00005A38" w:rsidP="005E4B13">
      <w:pPr>
        <w:pStyle w:val="Sinespaciado"/>
        <w:ind w:right="-227"/>
        <w:jc w:val="both"/>
        <w:rPr>
          <w:rFonts w:cstheme="minorHAnsi"/>
          <w:color w:val="7F3F00"/>
          <w:sz w:val="22"/>
          <w:szCs w:val="22"/>
        </w:rPr>
      </w:pPr>
    </w:p>
    <w:p w14:paraId="088606E9" w14:textId="77226F7D" w:rsidR="00C934DB" w:rsidRPr="005E4B13" w:rsidRDefault="003455DB" w:rsidP="003455DB">
      <w:pPr>
        <w:spacing w:before="120" w:after="60"/>
        <w:ind w:left="-567"/>
        <w:rPr>
          <w:rFonts w:eastAsia="Arial" w:cstheme="minorHAnsi"/>
          <w:b/>
          <w:bCs/>
          <w:sz w:val="22"/>
          <w:szCs w:val="22"/>
        </w:rPr>
      </w:pPr>
      <w:r w:rsidRPr="005E4B13">
        <w:rPr>
          <w:rFonts w:eastAsia="Arial" w:cstheme="minorHAnsi"/>
          <w:b/>
          <w:bCs/>
          <w:sz w:val="22"/>
          <w:szCs w:val="22"/>
        </w:rPr>
        <w:t xml:space="preserve">FUENTE </w:t>
      </w:r>
      <w:r w:rsidR="005E4B13" w:rsidRPr="005E4B13">
        <w:rPr>
          <w:rFonts w:eastAsia="Arial" w:cstheme="minorHAnsi"/>
          <w:b/>
          <w:bCs/>
          <w:sz w:val="22"/>
          <w:szCs w:val="22"/>
        </w:rPr>
        <w:t>3: DATOS</w:t>
      </w:r>
      <w:r w:rsidR="00C934DB" w:rsidRPr="005E4B13">
        <w:rPr>
          <w:rFonts w:eastAsia="Arial" w:cstheme="minorHAnsi"/>
          <w:b/>
          <w:bCs/>
          <w:sz w:val="22"/>
          <w:szCs w:val="22"/>
        </w:rPr>
        <w:t xml:space="preserve"> ESTADÍSTICOS- Consumismo e impacto en la salud y el ambiente  </w:t>
      </w:r>
    </w:p>
    <w:tbl>
      <w:tblPr>
        <w:tblStyle w:val="Tablaconcuadrcula"/>
        <w:tblW w:w="5623" w:type="pct"/>
        <w:tblInd w:w="-572" w:type="dxa"/>
        <w:tblLook w:val="04A0" w:firstRow="1" w:lastRow="0" w:firstColumn="1" w:lastColumn="0" w:noHBand="0" w:noVBand="1"/>
      </w:tblPr>
      <w:tblGrid>
        <w:gridCol w:w="3449"/>
        <w:gridCol w:w="3450"/>
        <w:gridCol w:w="3450"/>
      </w:tblGrid>
      <w:tr w:rsidR="00C934DB" w:rsidRPr="005E4B13" w14:paraId="6332D1BF" w14:textId="77777777" w:rsidTr="005E4B13">
        <w:tc>
          <w:tcPr>
            <w:tcW w:w="1666" w:type="pct"/>
            <w:shd w:val="clear" w:color="auto" w:fill="FFF2CC" w:themeFill="accent4" w:themeFillTint="33"/>
          </w:tcPr>
          <w:p w14:paraId="28F56EA3" w14:textId="1D618178" w:rsidR="00C934DB" w:rsidRPr="005E4B13" w:rsidRDefault="00C934DB" w:rsidP="00F51B66">
            <w:pPr>
              <w:jc w:val="center"/>
              <w:rPr>
                <w:rFonts w:cstheme="minorHAnsi"/>
              </w:rPr>
            </w:pPr>
            <w:r w:rsidRPr="005E4B13">
              <w:rPr>
                <w:rFonts w:eastAsia="Arial" w:cstheme="minorHAnsi"/>
                <w:b/>
                <w:bCs/>
                <w:sz w:val="20"/>
                <w:szCs w:val="20"/>
              </w:rPr>
              <w:t xml:space="preserve"> SALUD PÚBLICA</w:t>
            </w:r>
          </w:p>
        </w:tc>
        <w:tc>
          <w:tcPr>
            <w:tcW w:w="1667" w:type="pct"/>
            <w:shd w:val="clear" w:color="auto" w:fill="E2EFD9" w:themeFill="accent6" w:themeFillTint="33"/>
          </w:tcPr>
          <w:p w14:paraId="6AA22EBE" w14:textId="5A91DDA9" w:rsidR="00C934DB" w:rsidRPr="005E4B13" w:rsidRDefault="00C934DB" w:rsidP="00F51B66">
            <w:pPr>
              <w:jc w:val="center"/>
              <w:rPr>
                <w:rFonts w:cstheme="minorHAnsi"/>
              </w:rPr>
            </w:pPr>
            <w:r w:rsidRPr="005E4B13">
              <w:rPr>
                <w:rFonts w:eastAsia="Arial" w:cstheme="minorHAnsi"/>
                <w:b/>
                <w:bCs/>
                <w:sz w:val="20"/>
                <w:szCs w:val="20"/>
              </w:rPr>
              <w:t xml:space="preserve"> MEDIO AMBIENTE</w:t>
            </w:r>
          </w:p>
        </w:tc>
        <w:tc>
          <w:tcPr>
            <w:tcW w:w="1667" w:type="pct"/>
            <w:shd w:val="clear" w:color="auto" w:fill="FBE4D5" w:themeFill="accent2" w:themeFillTint="33"/>
          </w:tcPr>
          <w:p w14:paraId="6AE80C75" w14:textId="58FB490D" w:rsidR="00C934DB" w:rsidRPr="005E4B13" w:rsidRDefault="00C934DB" w:rsidP="00F51B66">
            <w:pPr>
              <w:jc w:val="center"/>
              <w:rPr>
                <w:rFonts w:cstheme="minorHAnsi"/>
              </w:rPr>
            </w:pPr>
            <w:r w:rsidRPr="005E4B13">
              <w:rPr>
                <w:rFonts w:eastAsia="Arial" w:cstheme="minorHAnsi"/>
                <w:b/>
                <w:bCs/>
                <w:sz w:val="20"/>
                <w:szCs w:val="20"/>
              </w:rPr>
              <w:t>PUBLICIDAD DIGITAL</w:t>
            </w:r>
          </w:p>
        </w:tc>
      </w:tr>
      <w:tr w:rsidR="00C934DB" w:rsidRPr="005E4B13" w14:paraId="126C9AD5" w14:textId="77777777" w:rsidTr="005E4B13">
        <w:tc>
          <w:tcPr>
            <w:tcW w:w="1666" w:type="pct"/>
            <w:shd w:val="clear" w:color="auto" w:fill="FFF2CC" w:themeFill="accent4" w:themeFillTint="33"/>
          </w:tcPr>
          <w:p w14:paraId="2FA5864C" w14:textId="77777777" w:rsidR="00C934DB" w:rsidRPr="005E4B13" w:rsidRDefault="00C934DB" w:rsidP="00F51B66">
            <w:pPr>
              <w:spacing w:after="70"/>
              <w:jc w:val="both"/>
              <w:rPr>
                <w:rFonts w:cstheme="minorHAnsi"/>
              </w:rPr>
            </w:pPr>
            <w:r w:rsidRPr="005E4B13">
              <w:rPr>
                <w:rFonts w:eastAsia="Arial" w:cstheme="minorHAnsi"/>
                <w:sz w:val="20"/>
                <w:szCs w:val="20"/>
              </w:rPr>
              <w:t>El consumo de ultraprocesados en Latinoamérica creció un 265% en las últimas dos décadas.</w:t>
            </w:r>
          </w:p>
          <w:p w14:paraId="7C1DD963" w14:textId="77777777" w:rsidR="00C934DB" w:rsidRPr="005E4B13" w:rsidRDefault="00C934DB" w:rsidP="00F51B66">
            <w:pPr>
              <w:spacing w:after="70"/>
              <w:jc w:val="both"/>
              <w:rPr>
                <w:rFonts w:cstheme="minorHAnsi"/>
              </w:rPr>
            </w:pPr>
            <w:r w:rsidRPr="005E4B13">
              <w:rPr>
                <w:rFonts w:eastAsia="Arial" w:cstheme="minorHAnsi"/>
                <w:sz w:val="20"/>
                <w:szCs w:val="20"/>
              </w:rPr>
              <w:t>~15% de niños y adolescentes peruanos tienen sobrepeso vinculado a este consumo.</w:t>
            </w:r>
          </w:p>
          <w:p w14:paraId="2029AB9E" w14:textId="77777777" w:rsidR="00C934DB" w:rsidRPr="005E4B13" w:rsidRDefault="00C934DB" w:rsidP="00F51B66">
            <w:pPr>
              <w:spacing w:after="80"/>
              <w:rPr>
                <w:rFonts w:cstheme="minorHAnsi"/>
              </w:rPr>
            </w:pPr>
            <w:r w:rsidRPr="005E4B13">
              <w:rPr>
                <w:rFonts w:ascii="Segoe UI Emoji" w:eastAsia="Arial" w:hAnsi="Segoe UI Emoji" w:cs="Segoe UI Emoji"/>
                <w:i/>
                <w:iCs/>
                <w:sz w:val="17"/>
                <w:szCs w:val="17"/>
              </w:rPr>
              <w:t>📌</w:t>
            </w:r>
            <w:r w:rsidRPr="005E4B13">
              <w:rPr>
                <w:rFonts w:eastAsia="Arial" w:cstheme="minorHAnsi"/>
                <w:i/>
                <w:iCs/>
                <w:sz w:val="17"/>
                <w:szCs w:val="17"/>
              </w:rPr>
              <w:t xml:space="preserve"> Referencia: FAO. (2023). Panorama de la seguridad alimentaria en ALC. / MINSA. (2022). Informe sobre obesidad infantil. Lima.</w:t>
            </w:r>
          </w:p>
        </w:tc>
        <w:tc>
          <w:tcPr>
            <w:tcW w:w="1667" w:type="pct"/>
            <w:shd w:val="clear" w:color="auto" w:fill="E2EFD9" w:themeFill="accent6" w:themeFillTint="33"/>
          </w:tcPr>
          <w:p w14:paraId="79A9A197" w14:textId="77777777" w:rsidR="00C934DB" w:rsidRPr="005E4B13" w:rsidRDefault="00C934DB" w:rsidP="00F51B66">
            <w:pPr>
              <w:spacing w:after="70"/>
              <w:jc w:val="both"/>
              <w:rPr>
                <w:rFonts w:cstheme="minorHAnsi"/>
              </w:rPr>
            </w:pPr>
            <w:r w:rsidRPr="005E4B13">
              <w:rPr>
                <w:rFonts w:eastAsia="Arial" w:cstheme="minorHAnsi"/>
                <w:sz w:val="20"/>
                <w:szCs w:val="20"/>
              </w:rPr>
              <w:t>Producir 1 botella de gaseosa de 500ml requiere hasta 175 litros de agua.</w:t>
            </w:r>
          </w:p>
          <w:p w14:paraId="7BA90BD9" w14:textId="77777777" w:rsidR="00C934DB" w:rsidRPr="005E4B13" w:rsidRDefault="00C934DB" w:rsidP="00F51B66">
            <w:pPr>
              <w:spacing w:after="70"/>
              <w:jc w:val="both"/>
              <w:rPr>
                <w:rFonts w:cstheme="minorHAnsi"/>
              </w:rPr>
            </w:pPr>
            <w:r w:rsidRPr="005E4B13">
              <w:rPr>
                <w:rFonts w:eastAsia="Arial" w:cstheme="minorHAnsi"/>
                <w:sz w:val="20"/>
                <w:szCs w:val="20"/>
              </w:rPr>
              <w:t>Los envases plásticos de ultraprocesados representan el 40% de los residuos sólidos en colegios peruanos.</w:t>
            </w:r>
          </w:p>
          <w:p w14:paraId="1F38768D" w14:textId="77777777" w:rsidR="00C934DB" w:rsidRPr="005E4B13" w:rsidRDefault="00C934DB" w:rsidP="00F51B66">
            <w:pPr>
              <w:spacing w:after="80"/>
              <w:rPr>
                <w:rFonts w:cstheme="minorHAnsi"/>
              </w:rPr>
            </w:pPr>
            <w:r w:rsidRPr="005E4B13">
              <w:rPr>
                <w:rFonts w:ascii="Segoe UI Emoji" w:eastAsia="Arial" w:hAnsi="Segoe UI Emoji" w:cs="Segoe UI Emoji"/>
                <w:i/>
                <w:iCs/>
                <w:sz w:val="17"/>
                <w:szCs w:val="17"/>
              </w:rPr>
              <w:t>📌</w:t>
            </w:r>
            <w:r w:rsidRPr="005E4B13">
              <w:rPr>
                <w:rFonts w:eastAsia="Arial" w:cstheme="minorHAnsi"/>
                <w:i/>
                <w:iCs/>
                <w:sz w:val="17"/>
                <w:szCs w:val="17"/>
              </w:rPr>
              <w:t xml:space="preserve"> Referencia: Ley N° 30021 — Ley de Alimentación Saludable. Congreso del Perú (2013). / OEFA. (2022). Informe de residuos sólidos en instituciones educativas.</w:t>
            </w:r>
          </w:p>
        </w:tc>
        <w:tc>
          <w:tcPr>
            <w:tcW w:w="1667" w:type="pct"/>
            <w:shd w:val="clear" w:color="auto" w:fill="FBE4D5" w:themeFill="accent2" w:themeFillTint="33"/>
          </w:tcPr>
          <w:p w14:paraId="5428B64B" w14:textId="77777777" w:rsidR="00C934DB" w:rsidRPr="005E4B13" w:rsidRDefault="00C934DB" w:rsidP="00F51B66">
            <w:pPr>
              <w:spacing w:after="70"/>
              <w:jc w:val="both"/>
              <w:rPr>
                <w:rFonts w:cstheme="minorHAnsi"/>
              </w:rPr>
            </w:pPr>
            <w:r w:rsidRPr="005E4B13">
              <w:rPr>
                <w:rFonts w:eastAsia="Arial" w:cstheme="minorHAnsi"/>
                <w:sz w:val="20"/>
                <w:szCs w:val="20"/>
              </w:rPr>
              <w:t>Un adolescente peruano ve más de 4,000 anuncios de comida chatarra al año en redes sociales y televisión.</w:t>
            </w:r>
          </w:p>
          <w:p w14:paraId="38E6487E" w14:textId="77777777" w:rsidR="00C934DB" w:rsidRPr="005E4B13" w:rsidRDefault="00C934DB" w:rsidP="00F51B66">
            <w:pPr>
              <w:spacing w:after="70"/>
              <w:jc w:val="both"/>
              <w:rPr>
                <w:rFonts w:cstheme="minorHAnsi"/>
              </w:rPr>
            </w:pPr>
            <w:r w:rsidRPr="005E4B13">
              <w:rPr>
                <w:rFonts w:eastAsia="Arial" w:cstheme="minorHAnsi"/>
                <w:sz w:val="20"/>
                <w:szCs w:val="20"/>
              </w:rPr>
              <w:t>El gasto hormiga en snacks puede sumar hasta S/ 90 mensuales por familia.</w:t>
            </w:r>
          </w:p>
          <w:p w14:paraId="7577DD2A" w14:textId="77777777" w:rsidR="00C934DB" w:rsidRPr="005E4B13" w:rsidRDefault="00C934DB" w:rsidP="00F51B66">
            <w:pPr>
              <w:spacing w:after="80"/>
              <w:rPr>
                <w:rFonts w:cstheme="minorHAnsi"/>
              </w:rPr>
            </w:pPr>
            <w:r w:rsidRPr="005E4B13">
              <w:rPr>
                <w:rFonts w:ascii="Segoe UI Emoji" w:eastAsia="Arial" w:hAnsi="Segoe UI Emoji" w:cs="Segoe UI Emoji"/>
                <w:i/>
                <w:iCs/>
                <w:sz w:val="17"/>
                <w:szCs w:val="17"/>
              </w:rPr>
              <w:t>📌</w:t>
            </w:r>
            <w:r w:rsidRPr="005E4B13">
              <w:rPr>
                <w:rFonts w:eastAsia="Arial" w:cstheme="minorHAnsi"/>
                <w:i/>
                <w:iCs/>
                <w:sz w:val="17"/>
                <w:szCs w:val="17"/>
              </w:rPr>
              <w:t xml:space="preserve"> Referencia: Defensoría del Pueblo. (2021). Publicidad de alimentos no saludables dirigida a menores. Lima.</w:t>
            </w:r>
          </w:p>
        </w:tc>
      </w:tr>
    </w:tbl>
    <w:p w14:paraId="3E337A20" w14:textId="77777777" w:rsidR="004A4A56" w:rsidRDefault="00C934DB" w:rsidP="004A4A56">
      <w:pPr>
        <w:spacing w:before="120" w:after="60"/>
        <w:ind w:left="-510"/>
        <w:rPr>
          <w:rFonts w:eastAsia="Arial" w:cstheme="minorHAnsi"/>
          <w:b/>
          <w:bCs/>
          <w:sz w:val="22"/>
          <w:szCs w:val="22"/>
        </w:rPr>
      </w:pPr>
      <w:r w:rsidRPr="007E4D16">
        <w:rPr>
          <w:rFonts w:eastAsia="Arial" w:cstheme="minorHAnsi"/>
          <w:b/>
          <w:bCs/>
          <w:sz w:val="22"/>
          <w:szCs w:val="22"/>
        </w:rPr>
        <w:t>FUENTE</w:t>
      </w:r>
      <w:r w:rsidR="002A2D1F" w:rsidRPr="007E4D16">
        <w:rPr>
          <w:rFonts w:eastAsia="Arial" w:cstheme="minorHAnsi"/>
          <w:b/>
          <w:bCs/>
          <w:sz w:val="22"/>
          <w:szCs w:val="22"/>
        </w:rPr>
        <w:t xml:space="preserve"> </w:t>
      </w:r>
      <w:r w:rsidRPr="007E4D16">
        <w:rPr>
          <w:rFonts w:eastAsia="Arial" w:cstheme="minorHAnsi"/>
          <w:b/>
          <w:bCs/>
          <w:sz w:val="22"/>
          <w:szCs w:val="22"/>
        </w:rPr>
        <w:t xml:space="preserve">4: </w:t>
      </w:r>
      <w:r w:rsidR="003455DB" w:rsidRPr="007E4D16">
        <w:rPr>
          <w:rFonts w:eastAsia="Arial" w:cstheme="minorHAnsi"/>
          <w:b/>
          <w:bCs/>
          <w:sz w:val="22"/>
          <w:szCs w:val="22"/>
        </w:rPr>
        <w:t xml:space="preserve"> </w:t>
      </w:r>
      <w:r w:rsidR="00006061" w:rsidRPr="007E4D16">
        <w:rPr>
          <w:rFonts w:eastAsia="Arial" w:cstheme="minorHAnsi"/>
          <w:b/>
          <w:bCs/>
          <w:sz w:val="22"/>
          <w:szCs w:val="22"/>
        </w:rPr>
        <w:t>TALLER PRÁCTICO: "MI LONCHERA DE 5 SOLES"</w:t>
      </w:r>
    </w:p>
    <w:p w14:paraId="09E0AF18" w14:textId="686678C1" w:rsidR="00BF3A44" w:rsidRPr="007E4D16" w:rsidRDefault="00006061" w:rsidP="004A4A56">
      <w:pPr>
        <w:spacing w:before="120" w:after="60"/>
        <w:ind w:left="-510"/>
        <w:rPr>
          <w:rFonts w:cstheme="minorHAnsi"/>
          <w:sz w:val="22"/>
          <w:szCs w:val="22"/>
        </w:rPr>
      </w:pPr>
      <w:r w:rsidRPr="007E4D16">
        <w:rPr>
          <w:rFonts w:cstheme="minorHAnsi"/>
          <w:sz w:val="22"/>
          <w:szCs w:val="22"/>
        </w:rPr>
        <w:t>Compara las dos opciones de presupuesto y responde:</w:t>
      </w:r>
    </w:p>
    <w:p w14:paraId="6D2FC4E1" w14:textId="77777777" w:rsidR="00006061" w:rsidRPr="007E4D16" w:rsidRDefault="00006061" w:rsidP="00A124B1">
      <w:pPr>
        <w:pStyle w:val="Sinespaciado"/>
        <w:ind w:right="-227"/>
        <w:jc w:val="both"/>
        <w:rPr>
          <w:rFonts w:cstheme="minorHAnsi"/>
          <w:sz w:val="22"/>
          <w:szCs w:val="22"/>
        </w:rPr>
      </w:pPr>
    </w:p>
    <w:tbl>
      <w:tblPr>
        <w:tblStyle w:val="Tablaconcuadrcula"/>
        <w:tblW w:w="10065" w:type="dxa"/>
        <w:tblInd w:w="-431" w:type="dxa"/>
        <w:tblLook w:val="04A0" w:firstRow="1" w:lastRow="0" w:firstColumn="1" w:lastColumn="0" w:noHBand="0" w:noVBand="1"/>
      </w:tblPr>
      <w:tblGrid>
        <w:gridCol w:w="2978"/>
        <w:gridCol w:w="2158"/>
        <w:gridCol w:w="2945"/>
        <w:gridCol w:w="1984"/>
      </w:tblGrid>
      <w:tr w:rsidR="00006061" w:rsidRPr="007E4D16" w14:paraId="606A0D6B" w14:textId="77777777" w:rsidTr="007E4D16">
        <w:tc>
          <w:tcPr>
            <w:tcW w:w="2978" w:type="dxa"/>
            <w:shd w:val="clear" w:color="auto" w:fill="DEEAF6" w:themeFill="accent1" w:themeFillTint="33"/>
          </w:tcPr>
          <w:p w14:paraId="03321603" w14:textId="2925EC02" w:rsidR="00006061" w:rsidRPr="007E4D16" w:rsidRDefault="00006061" w:rsidP="00006061">
            <w:pPr>
              <w:pStyle w:val="Sinespaciado"/>
              <w:jc w:val="both"/>
              <w:rPr>
                <w:rFonts w:cstheme="minorHAnsi"/>
                <w:b/>
                <w:bCs/>
                <w:sz w:val="22"/>
                <w:szCs w:val="22"/>
              </w:rPr>
            </w:pPr>
            <w:r w:rsidRPr="007E4D16">
              <w:rPr>
                <w:rFonts w:cstheme="minorHAnsi"/>
                <w:b/>
                <w:bCs/>
                <w:sz w:val="22"/>
                <w:szCs w:val="22"/>
              </w:rPr>
              <w:t>Opción A: Productos Procesados</w:t>
            </w:r>
          </w:p>
        </w:tc>
        <w:tc>
          <w:tcPr>
            <w:tcW w:w="2158" w:type="dxa"/>
            <w:shd w:val="clear" w:color="auto" w:fill="DEEAF6" w:themeFill="accent1" w:themeFillTint="33"/>
          </w:tcPr>
          <w:p w14:paraId="338316C8" w14:textId="5152C06E" w:rsidR="00006061" w:rsidRPr="007E4D16" w:rsidRDefault="00006061" w:rsidP="00A124B1">
            <w:pPr>
              <w:pStyle w:val="Sinespaciado"/>
              <w:ind w:right="-227"/>
              <w:jc w:val="both"/>
              <w:rPr>
                <w:rFonts w:cstheme="minorHAnsi"/>
                <w:b/>
                <w:bCs/>
                <w:sz w:val="22"/>
                <w:szCs w:val="22"/>
              </w:rPr>
            </w:pPr>
            <w:r w:rsidRPr="007E4D16">
              <w:rPr>
                <w:rFonts w:cstheme="minorHAnsi"/>
                <w:b/>
                <w:bCs/>
                <w:sz w:val="22"/>
                <w:szCs w:val="22"/>
              </w:rPr>
              <w:t>Costo aprox.</w:t>
            </w:r>
          </w:p>
        </w:tc>
        <w:tc>
          <w:tcPr>
            <w:tcW w:w="2945" w:type="dxa"/>
            <w:shd w:val="clear" w:color="auto" w:fill="D0CECE" w:themeFill="background2" w:themeFillShade="E6"/>
          </w:tcPr>
          <w:p w14:paraId="470DB825" w14:textId="3852426D" w:rsidR="00006061" w:rsidRPr="007E4D16" w:rsidRDefault="00006061" w:rsidP="00006061">
            <w:pPr>
              <w:pStyle w:val="Sinespaciado"/>
              <w:ind w:right="-46"/>
              <w:jc w:val="both"/>
              <w:rPr>
                <w:rFonts w:cstheme="minorHAnsi"/>
                <w:b/>
                <w:bCs/>
                <w:sz w:val="22"/>
                <w:szCs w:val="22"/>
              </w:rPr>
            </w:pPr>
            <w:r w:rsidRPr="007E4D16">
              <w:rPr>
                <w:rFonts w:cstheme="minorHAnsi"/>
                <w:b/>
                <w:bCs/>
                <w:sz w:val="22"/>
                <w:szCs w:val="22"/>
              </w:rPr>
              <w:t>Opción B: Mercado Local (Saludable)</w:t>
            </w:r>
          </w:p>
        </w:tc>
        <w:tc>
          <w:tcPr>
            <w:tcW w:w="1984" w:type="dxa"/>
            <w:shd w:val="clear" w:color="auto" w:fill="D0CECE" w:themeFill="background2" w:themeFillShade="E6"/>
          </w:tcPr>
          <w:p w14:paraId="745E4AD7" w14:textId="243F9104" w:rsidR="00006061" w:rsidRPr="007E4D16" w:rsidRDefault="00006061" w:rsidP="00A124B1">
            <w:pPr>
              <w:pStyle w:val="Sinespaciado"/>
              <w:ind w:right="-227"/>
              <w:jc w:val="both"/>
              <w:rPr>
                <w:rFonts w:cstheme="minorHAnsi"/>
                <w:b/>
                <w:bCs/>
                <w:sz w:val="22"/>
                <w:szCs w:val="22"/>
              </w:rPr>
            </w:pPr>
            <w:r w:rsidRPr="007E4D16">
              <w:rPr>
                <w:rFonts w:cstheme="minorHAnsi"/>
                <w:b/>
                <w:bCs/>
                <w:sz w:val="22"/>
                <w:szCs w:val="22"/>
              </w:rPr>
              <w:t xml:space="preserve">Costo </w:t>
            </w:r>
            <w:proofErr w:type="spellStart"/>
            <w:r w:rsidRPr="007E4D16">
              <w:rPr>
                <w:rFonts w:cstheme="minorHAnsi"/>
                <w:b/>
                <w:bCs/>
                <w:sz w:val="22"/>
                <w:szCs w:val="22"/>
              </w:rPr>
              <w:t>aprox</w:t>
            </w:r>
            <w:proofErr w:type="spellEnd"/>
          </w:p>
        </w:tc>
      </w:tr>
      <w:tr w:rsidR="00006061" w:rsidRPr="007E4D16" w14:paraId="5D891779" w14:textId="77777777" w:rsidTr="007E4D16">
        <w:tc>
          <w:tcPr>
            <w:tcW w:w="2978" w:type="dxa"/>
            <w:shd w:val="clear" w:color="auto" w:fill="DEEAF6" w:themeFill="accent1" w:themeFillTint="33"/>
          </w:tcPr>
          <w:p w14:paraId="5F91B0B0" w14:textId="5628B9AD" w:rsidR="00006061" w:rsidRPr="007E4D16" w:rsidRDefault="00006061" w:rsidP="00006061">
            <w:pPr>
              <w:pStyle w:val="Sinespaciado"/>
              <w:jc w:val="both"/>
              <w:rPr>
                <w:rFonts w:cstheme="minorHAnsi"/>
                <w:sz w:val="22"/>
                <w:szCs w:val="22"/>
              </w:rPr>
            </w:pPr>
            <w:r w:rsidRPr="007E4D16">
              <w:rPr>
                <w:rFonts w:cstheme="minorHAnsi"/>
                <w:sz w:val="22"/>
                <w:szCs w:val="22"/>
              </w:rPr>
              <w:t xml:space="preserve">1 </w:t>
            </w:r>
            <w:proofErr w:type="gramStart"/>
            <w:r w:rsidRPr="007E4D16">
              <w:rPr>
                <w:rFonts w:cstheme="minorHAnsi"/>
                <w:sz w:val="22"/>
                <w:szCs w:val="22"/>
              </w:rPr>
              <w:t>Gaseosa</w:t>
            </w:r>
            <w:proofErr w:type="gramEnd"/>
            <w:r w:rsidRPr="007E4D16">
              <w:rPr>
                <w:rFonts w:cstheme="minorHAnsi"/>
                <w:sz w:val="22"/>
                <w:szCs w:val="22"/>
              </w:rPr>
              <w:t xml:space="preserve"> pequeña (500ml)</w:t>
            </w:r>
          </w:p>
        </w:tc>
        <w:tc>
          <w:tcPr>
            <w:tcW w:w="2158" w:type="dxa"/>
            <w:shd w:val="clear" w:color="auto" w:fill="DEEAF6" w:themeFill="accent1" w:themeFillTint="33"/>
          </w:tcPr>
          <w:p w14:paraId="73344293" w14:textId="42BB39CF" w:rsidR="00006061" w:rsidRPr="007E4D16" w:rsidRDefault="00006061" w:rsidP="00A124B1">
            <w:pPr>
              <w:pStyle w:val="Sinespaciado"/>
              <w:ind w:right="-227"/>
              <w:jc w:val="both"/>
              <w:rPr>
                <w:rFonts w:cstheme="minorHAnsi"/>
                <w:sz w:val="22"/>
                <w:szCs w:val="22"/>
              </w:rPr>
            </w:pPr>
            <w:r w:rsidRPr="007E4D16">
              <w:rPr>
                <w:rFonts w:cstheme="minorHAnsi"/>
                <w:sz w:val="22"/>
                <w:szCs w:val="22"/>
              </w:rPr>
              <w:t>S/ 2.50</w:t>
            </w:r>
          </w:p>
        </w:tc>
        <w:tc>
          <w:tcPr>
            <w:tcW w:w="2945" w:type="dxa"/>
            <w:shd w:val="clear" w:color="auto" w:fill="D0CECE" w:themeFill="background2" w:themeFillShade="E6"/>
          </w:tcPr>
          <w:p w14:paraId="4D667AFD" w14:textId="4A69DF98" w:rsidR="00006061" w:rsidRPr="007E4D16" w:rsidRDefault="00006061" w:rsidP="00006061">
            <w:pPr>
              <w:pStyle w:val="Sinespaciado"/>
              <w:ind w:right="-46"/>
              <w:jc w:val="both"/>
              <w:rPr>
                <w:rFonts w:cstheme="minorHAnsi"/>
                <w:sz w:val="22"/>
                <w:szCs w:val="22"/>
              </w:rPr>
            </w:pPr>
            <w:r w:rsidRPr="007E4D16">
              <w:rPr>
                <w:rFonts w:cstheme="minorHAnsi"/>
                <w:sz w:val="22"/>
                <w:szCs w:val="22"/>
              </w:rPr>
              <w:t xml:space="preserve">2 </w:t>
            </w:r>
            <w:proofErr w:type="gramStart"/>
            <w:r w:rsidRPr="007E4D16">
              <w:rPr>
                <w:rFonts w:cstheme="minorHAnsi"/>
                <w:sz w:val="22"/>
                <w:szCs w:val="22"/>
              </w:rPr>
              <w:t>Plátanos</w:t>
            </w:r>
            <w:proofErr w:type="gramEnd"/>
            <w:r w:rsidRPr="007E4D16">
              <w:rPr>
                <w:rFonts w:cstheme="minorHAnsi"/>
                <w:sz w:val="22"/>
                <w:szCs w:val="22"/>
              </w:rPr>
              <w:t xml:space="preserve"> de seda </w:t>
            </w:r>
          </w:p>
          <w:p w14:paraId="36EAFE29" w14:textId="77777777" w:rsidR="00006061" w:rsidRPr="007E4D16" w:rsidRDefault="00006061" w:rsidP="00006061">
            <w:pPr>
              <w:pStyle w:val="Sinespaciado"/>
              <w:ind w:right="-46"/>
              <w:jc w:val="both"/>
              <w:rPr>
                <w:rFonts w:cstheme="minorHAnsi"/>
                <w:sz w:val="22"/>
                <w:szCs w:val="22"/>
              </w:rPr>
            </w:pPr>
          </w:p>
        </w:tc>
        <w:tc>
          <w:tcPr>
            <w:tcW w:w="1984" w:type="dxa"/>
            <w:shd w:val="clear" w:color="auto" w:fill="D0CECE" w:themeFill="background2" w:themeFillShade="E6"/>
          </w:tcPr>
          <w:p w14:paraId="70252F00" w14:textId="5AB3AA47" w:rsidR="00006061" w:rsidRPr="007E4D16" w:rsidRDefault="00006061" w:rsidP="00A124B1">
            <w:pPr>
              <w:pStyle w:val="Sinespaciado"/>
              <w:ind w:right="-227"/>
              <w:jc w:val="both"/>
              <w:rPr>
                <w:rFonts w:cstheme="minorHAnsi"/>
                <w:sz w:val="22"/>
                <w:szCs w:val="22"/>
              </w:rPr>
            </w:pPr>
            <w:r w:rsidRPr="007E4D16">
              <w:rPr>
                <w:rFonts w:cstheme="minorHAnsi"/>
                <w:sz w:val="22"/>
                <w:szCs w:val="22"/>
              </w:rPr>
              <w:t>S/ 1.00</w:t>
            </w:r>
          </w:p>
        </w:tc>
      </w:tr>
      <w:tr w:rsidR="00006061" w:rsidRPr="007E4D16" w14:paraId="5C06A598" w14:textId="77777777" w:rsidTr="007E4D16">
        <w:tc>
          <w:tcPr>
            <w:tcW w:w="2978" w:type="dxa"/>
            <w:shd w:val="clear" w:color="auto" w:fill="DEEAF6" w:themeFill="accent1" w:themeFillTint="33"/>
          </w:tcPr>
          <w:p w14:paraId="6F565C30" w14:textId="5E846E50" w:rsidR="00006061" w:rsidRPr="007E4D16" w:rsidRDefault="00006061" w:rsidP="00006061">
            <w:pPr>
              <w:pStyle w:val="Sinespaciado"/>
              <w:jc w:val="both"/>
              <w:rPr>
                <w:rFonts w:cstheme="minorHAnsi"/>
                <w:sz w:val="22"/>
                <w:szCs w:val="22"/>
              </w:rPr>
            </w:pPr>
            <w:r w:rsidRPr="007E4D16">
              <w:rPr>
                <w:rFonts w:cstheme="minorHAnsi"/>
                <w:sz w:val="22"/>
                <w:szCs w:val="22"/>
              </w:rPr>
              <w:t xml:space="preserve">1 </w:t>
            </w:r>
            <w:proofErr w:type="gramStart"/>
            <w:r w:rsidRPr="007E4D16">
              <w:rPr>
                <w:rFonts w:cstheme="minorHAnsi"/>
                <w:sz w:val="22"/>
                <w:szCs w:val="22"/>
              </w:rPr>
              <w:t>Paquete</w:t>
            </w:r>
            <w:proofErr w:type="gramEnd"/>
            <w:r w:rsidRPr="007E4D16">
              <w:rPr>
                <w:rFonts w:cstheme="minorHAnsi"/>
                <w:sz w:val="22"/>
                <w:szCs w:val="22"/>
              </w:rPr>
              <w:t xml:space="preserve"> de galletas dulces </w:t>
            </w:r>
          </w:p>
        </w:tc>
        <w:tc>
          <w:tcPr>
            <w:tcW w:w="2158" w:type="dxa"/>
            <w:shd w:val="clear" w:color="auto" w:fill="DEEAF6" w:themeFill="accent1" w:themeFillTint="33"/>
          </w:tcPr>
          <w:p w14:paraId="5F1B9878" w14:textId="1988E063" w:rsidR="00006061" w:rsidRPr="007E4D16" w:rsidRDefault="00006061" w:rsidP="00A124B1">
            <w:pPr>
              <w:pStyle w:val="Sinespaciado"/>
              <w:ind w:right="-227"/>
              <w:jc w:val="both"/>
              <w:rPr>
                <w:rFonts w:cstheme="minorHAnsi"/>
                <w:sz w:val="22"/>
                <w:szCs w:val="22"/>
              </w:rPr>
            </w:pPr>
            <w:r w:rsidRPr="007E4D16">
              <w:rPr>
                <w:rFonts w:cstheme="minorHAnsi"/>
                <w:sz w:val="22"/>
                <w:szCs w:val="22"/>
              </w:rPr>
              <w:t>S/ 1.50</w:t>
            </w:r>
          </w:p>
        </w:tc>
        <w:tc>
          <w:tcPr>
            <w:tcW w:w="2945" w:type="dxa"/>
            <w:shd w:val="clear" w:color="auto" w:fill="D0CECE" w:themeFill="background2" w:themeFillShade="E6"/>
          </w:tcPr>
          <w:p w14:paraId="3BD2063A" w14:textId="47B56509" w:rsidR="00006061" w:rsidRPr="007E4D16" w:rsidRDefault="00006061" w:rsidP="00006061">
            <w:pPr>
              <w:pStyle w:val="Sinespaciado"/>
              <w:ind w:right="-46"/>
              <w:jc w:val="both"/>
              <w:rPr>
                <w:rFonts w:cstheme="minorHAnsi"/>
                <w:sz w:val="22"/>
                <w:szCs w:val="22"/>
              </w:rPr>
            </w:pPr>
            <w:r w:rsidRPr="007E4D16">
              <w:rPr>
                <w:rFonts w:cstheme="minorHAnsi"/>
                <w:sz w:val="22"/>
                <w:szCs w:val="22"/>
              </w:rPr>
              <w:t xml:space="preserve">1 </w:t>
            </w:r>
            <w:proofErr w:type="gramStart"/>
            <w:r w:rsidRPr="007E4D16">
              <w:rPr>
                <w:rFonts w:cstheme="minorHAnsi"/>
                <w:sz w:val="22"/>
                <w:szCs w:val="22"/>
              </w:rPr>
              <w:t>Huevo</w:t>
            </w:r>
            <w:proofErr w:type="gramEnd"/>
            <w:r w:rsidRPr="007E4D16">
              <w:rPr>
                <w:rFonts w:cstheme="minorHAnsi"/>
                <w:sz w:val="22"/>
                <w:szCs w:val="22"/>
              </w:rPr>
              <w:t xml:space="preserve"> sancochado </w:t>
            </w:r>
          </w:p>
          <w:p w14:paraId="40B51753" w14:textId="77777777" w:rsidR="00006061" w:rsidRPr="007E4D16" w:rsidRDefault="00006061" w:rsidP="00006061">
            <w:pPr>
              <w:pStyle w:val="Sinespaciado"/>
              <w:ind w:right="-46"/>
              <w:jc w:val="both"/>
              <w:rPr>
                <w:rFonts w:cstheme="minorHAnsi"/>
                <w:sz w:val="22"/>
                <w:szCs w:val="22"/>
              </w:rPr>
            </w:pPr>
          </w:p>
        </w:tc>
        <w:tc>
          <w:tcPr>
            <w:tcW w:w="1984" w:type="dxa"/>
            <w:shd w:val="clear" w:color="auto" w:fill="D0CECE" w:themeFill="background2" w:themeFillShade="E6"/>
          </w:tcPr>
          <w:p w14:paraId="7E4C9BEC" w14:textId="14F1D4C0" w:rsidR="00006061" w:rsidRPr="007E4D16" w:rsidRDefault="00006061" w:rsidP="00A124B1">
            <w:pPr>
              <w:pStyle w:val="Sinespaciado"/>
              <w:ind w:right="-227"/>
              <w:jc w:val="both"/>
              <w:rPr>
                <w:rFonts w:cstheme="minorHAnsi"/>
                <w:sz w:val="22"/>
                <w:szCs w:val="22"/>
              </w:rPr>
            </w:pPr>
            <w:r w:rsidRPr="007E4D16">
              <w:rPr>
                <w:rFonts w:cstheme="minorHAnsi"/>
                <w:sz w:val="22"/>
                <w:szCs w:val="22"/>
              </w:rPr>
              <w:t>S/ 0.70</w:t>
            </w:r>
          </w:p>
        </w:tc>
      </w:tr>
      <w:tr w:rsidR="00006061" w:rsidRPr="007E4D16" w14:paraId="412589BB" w14:textId="77777777" w:rsidTr="007E4D16">
        <w:tc>
          <w:tcPr>
            <w:tcW w:w="2978" w:type="dxa"/>
            <w:shd w:val="clear" w:color="auto" w:fill="DEEAF6" w:themeFill="accent1" w:themeFillTint="33"/>
          </w:tcPr>
          <w:p w14:paraId="060B919D" w14:textId="07A67178" w:rsidR="00006061" w:rsidRPr="007E4D16" w:rsidRDefault="00006061" w:rsidP="00006061">
            <w:pPr>
              <w:pStyle w:val="Sinespaciado"/>
              <w:jc w:val="both"/>
              <w:rPr>
                <w:rFonts w:cstheme="minorHAnsi"/>
                <w:sz w:val="22"/>
                <w:szCs w:val="22"/>
              </w:rPr>
            </w:pPr>
            <w:r w:rsidRPr="007E4D16">
              <w:rPr>
                <w:rFonts w:cstheme="minorHAnsi"/>
                <w:sz w:val="22"/>
                <w:szCs w:val="22"/>
              </w:rPr>
              <w:t xml:space="preserve">1 </w:t>
            </w:r>
            <w:proofErr w:type="gramStart"/>
            <w:r w:rsidRPr="007E4D16">
              <w:rPr>
                <w:rFonts w:cstheme="minorHAnsi"/>
                <w:sz w:val="22"/>
                <w:szCs w:val="22"/>
              </w:rPr>
              <w:t>Snack</w:t>
            </w:r>
            <w:proofErr w:type="gramEnd"/>
            <w:r w:rsidRPr="007E4D16">
              <w:rPr>
                <w:rFonts w:cstheme="minorHAnsi"/>
                <w:sz w:val="22"/>
                <w:szCs w:val="22"/>
              </w:rPr>
              <w:t xml:space="preserve"> de bolsa (papas) </w:t>
            </w:r>
          </w:p>
        </w:tc>
        <w:tc>
          <w:tcPr>
            <w:tcW w:w="2158" w:type="dxa"/>
            <w:shd w:val="clear" w:color="auto" w:fill="DEEAF6" w:themeFill="accent1" w:themeFillTint="33"/>
          </w:tcPr>
          <w:p w14:paraId="04DDDBE7" w14:textId="175BBD1F" w:rsidR="00006061" w:rsidRPr="007E4D16" w:rsidRDefault="00006061" w:rsidP="00006061">
            <w:pPr>
              <w:pStyle w:val="Sinespaciado"/>
              <w:ind w:right="-227"/>
              <w:jc w:val="both"/>
              <w:rPr>
                <w:rFonts w:cstheme="minorHAnsi"/>
                <w:sz w:val="22"/>
                <w:szCs w:val="22"/>
              </w:rPr>
            </w:pPr>
            <w:r w:rsidRPr="007E4D16">
              <w:rPr>
                <w:rFonts w:cstheme="minorHAnsi"/>
                <w:sz w:val="22"/>
                <w:szCs w:val="22"/>
              </w:rPr>
              <w:t>S/ 1.00</w:t>
            </w:r>
          </w:p>
        </w:tc>
        <w:tc>
          <w:tcPr>
            <w:tcW w:w="2945" w:type="dxa"/>
            <w:shd w:val="clear" w:color="auto" w:fill="D0CECE" w:themeFill="background2" w:themeFillShade="E6"/>
          </w:tcPr>
          <w:p w14:paraId="7C8446AB" w14:textId="3D239039" w:rsidR="00006061" w:rsidRPr="007E4D16" w:rsidRDefault="00006061" w:rsidP="00006061">
            <w:pPr>
              <w:pStyle w:val="Sinespaciado"/>
              <w:ind w:right="-46"/>
              <w:jc w:val="both"/>
              <w:rPr>
                <w:rFonts w:cstheme="minorHAnsi"/>
                <w:sz w:val="22"/>
                <w:szCs w:val="22"/>
              </w:rPr>
            </w:pPr>
            <w:r w:rsidRPr="007E4D16">
              <w:rPr>
                <w:rFonts w:cstheme="minorHAnsi"/>
                <w:sz w:val="22"/>
                <w:szCs w:val="22"/>
              </w:rPr>
              <w:t xml:space="preserve">1 </w:t>
            </w:r>
            <w:proofErr w:type="gramStart"/>
            <w:r w:rsidRPr="007E4D16">
              <w:rPr>
                <w:rFonts w:cstheme="minorHAnsi"/>
                <w:sz w:val="22"/>
                <w:szCs w:val="22"/>
              </w:rPr>
              <w:t>Manzana</w:t>
            </w:r>
            <w:proofErr w:type="gramEnd"/>
            <w:r w:rsidRPr="007E4D16">
              <w:rPr>
                <w:rFonts w:cstheme="minorHAnsi"/>
                <w:sz w:val="22"/>
                <w:szCs w:val="22"/>
              </w:rPr>
              <w:t xml:space="preserve"> o Mandarina </w:t>
            </w:r>
          </w:p>
          <w:p w14:paraId="4E49D24F" w14:textId="77777777" w:rsidR="00006061" w:rsidRPr="007E4D16" w:rsidRDefault="00006061" w:rsidP="00006061">
            <w:pPr>
              <w:pStyle w:val="Sinespaciado"/>
              <w:ind w:right="-46"/>
              <w:jc w:val="both"/>
              <w:rPr>
                <w:rFonts w:cstheme="minorHAnsi"/>
                <w:sz w:val="22"/>
                <w:szCs w:val="22"/>
              </w:rPr>
            </w:pPr>
          </w:p>
        </w:tc>
        <w:tc>
          <w:tcPr>
            <w:tcW w:w="1984" w:type="dxa"/>
            <w:shd w:val="clear" w:color="auto" w:fill="D0CECE" w:themeFill="background2" w:themeFillShade="E6"/>
          </w:tcPr>
          <w:p w14:paraId="0115ECAE" w14:textId="1860A94F" w:rsidR="00006061" w:rsidRPr="007E4D16" w:rsidRDefault="00006061" w:rsidP="00006061">
            <w:pPr>
              <w:pStyle w:val="Sinespaciado"/>
              <w:ind w:right="-227"/>
              <w:jc w:val="both"/>
              <w:rPr>
                <w:rFonts w:cstheme="minorHAnsi"/>
                <w:sz w:val="22"/>
                <w:szCs w:val="22"/>
              </w:rPr>
            </w:pPr>
            <w:r w:rsidRPr="007E4D16">
              <w:rPr>
                <w:rFonts w:cstheme="minorHAnsi"/>
                <w:sz w:val="22"/>
                <w:szCs w:val="22"/>
              </w:rPr>
              <w:t>S/ 1.50</w:t>
            </w:r>
          </w:p>
        </w:tc>
      </w:tr>
      <w:tr w:rsidR="00006061" w:rsidRPr="007E4D16" w14:paraId="4AD7B22C" w14:textId="77777777" w:rsidTr="007E4D16">
        <w:tc>
          <w:tcPr>
            <w:tcW w:w="2978" w:type="dxa"/>
            <w:shd w:val="clear" w:color="auto" w:fill="DEEAF6" w:themeFill="accent1" w:themeFillTint="33"/>
          </w:tcPr>
          <w:p w14:paraId="58219F74" w14:textId="58DDB0A1" w:rsidR="00006061" w:rsidRPr="007E4D16" w:rsidRDefault="00006061" w:rsidP="00006061">
            <w:pPr>
              <w:pStyle w:val="Sinespaciado"/>
              <w:jc w:val="both"/>
              <w:rPr>
                <w:rFonts w:cstheme="minorHAnsi"/>
                <w:sz w:val="22"/>
                <w:szCs w:val="22"/>
              </w:rPr>
            </w:pPr>
          </w:p>
        </w:tc>
        <w:tc>
          <w:tcPr>
            <w:tcW w:w="2158" w:type="dxa"/>
            <w:shd w:val="clear" w:color="auto" w:fill="DEEAF6" w:themeFill="accent1" w:themeFillTint="33"/>
          </w:tcPr>
          <w:p w14:paraId="1CEF0640" w14:textId="77777777" w:rsidR="00006061" w:rsidRPr="007E4D16" w:rsidRDefault="00006061" w:rsidP="00006061">
            <w:pPr>
              <w:pStyle w:val="Sinespaciado"/>
              <w:ind w:right="-227"/>
              <w:jc w:val="both"/>
              <w:rPr>
                <w:rFonts w:cstheme="minorHAnsi"/>
                <w:sz w:val="22"/>
                <w:szCs w:val="22"/>
              </w:rPr>
            </w:pPr>
          </w:p>
        </w:tc>
        <w:tc>
          <w:tcPr>
            <w:tcW w:w="2945" w:type="dxa"/>
            <w:shd w:val="clear" w:color="auto" w:fill="D0CECE" w:themeFill="background2" w:themeFillShade="E6"/>
          </w:tcPr>
          <w:p w14:paraId="1A5F1699" w14:textId="213CEF0C" w:rsidR="00C6521E" w:rsidRPr="007E4D16" w:rsidRDefault="00C6521E" w:rsidP="00C6521E">
            <w:pPr>
              <w:pStyle w:val="Sinespaciado"/>
              <w:ind w:right="-227"/>
              <w:jc w:val="both"/>
              <w:rPr>
                <w:rFonts w:cstheme="minorHAnsi"/>
                <w:sz w:val="22"/>
                <w:szCs w:val="22"/>
              </w:rPr>
            </w:pPr>
            <w:r w:rsidRPr="007E4D16">
              <w:rPr>
                <w:rFonts w:cstheme="minorHAnsi"/>
                <w:sz w:val="22"/>
                <w:szCs w:val="22"/>
              </w:rPr>
              <w:t xml:space="preserve">1 </w:t>
            </w:r>
            <w:proofErr w:type="gramStart"/>
            <w:r w:rsidRPr="007E4D16">
              <w:rPr>
                <w:rFonts w:cstheme="minorHAnsi"/>
                <w:sz w:val="22"/>
                <w:szCs w:val="22"/>
              </w:rPr>
              <w:t>Vaso</w:t>
            </w:r>
            <w:proofErr w:type="gramEnd"/>
            <w:r w:rsidRPr="007E4D16">
              <w:rPr>
                <w:rFonts w:cstheme="minorHAnsi"/>
                <w:sz w:val="22"/>
                <w:szCs w:val="22"/>
              </w:rPr>
              <w:t xml:space="preserve"> de quinua/avena (casero) </w:t>
            </w:r>
          </w:p>
          <w:p w14:paraId="18CF8850" w14:textId="77777777" w:rsidR="00006061" w:rsidRPr="007E4D16" w:rsidRDefault="00006061" w:rsidP="00006061">
            <w:pPr>
              <w:pStyle w:val="Sinespaciado"/>
              <w:ind w:right="-46"/>
              <w:jc w:val="both"/>
              <w:rPr>
                <w:rFonts w:cstheme="minorHAnsi"/>
                <w:sz w:val="22"/>
                <w:szCs w:val="22"/>
              </w:rPr>
            </w:pPr>
          </w:p>
        </w:tc>
        <w:tc>
          <w:tcPr>
            <w:tcW w:w="1984" w:type="dxa"/>
            <w:shd w:val="clear" w:color="auto" w:fill="D0CECE" w:themeFill="background2" w:themeFillShade="E6"/>
          </w:tcPr>
          <w:p w14:paraId="6CAD2E57" w14:textId="39AB68A4" w:rsidR="00006061" w:rsidRPr="007E4D16" w:rsidRDefault="00C6521E" w:rsidP="00006061">
            <w:pPr>
              <w:pStyle w:val="Sinespaciado"/>
              <w:ind w:right="-227"/>
              <w:jc w:val="both"/>
              <w:rPr>
                <w:rFonts w:cstheme="minorHAnsi"/>
                <w:sz w:val="22"/>
                <w:szCs w:val="22"/>
              </w:rPr>
            </w:pPr>
            <w:r w:rsidRPr="007E4D16">
              <w:rPr>
                <w:rFonts w:cstheme="minorHAnsi"/>
                <w:sz w:val="22"/>
                <w:szCs w:val="22"/>
              </w:rPr>
              <w:t>S/ 1.50</w:t>
            </w:r>
          </w:p>
        </w:tc>
      </w:tr>
      <w:tr w:rsidR="00006061" w:rsidRPr="007E4D16" w14:paraId="1393D20B" w14:textId="77777777" w:rsidTr="007E4D16">
        <w:tc>
          <w:tcPr>
            <w:tcW w:w="2978" w:type="dxa"/>
            <w:shd w:val="clear" w:color="auto" w:fill="DEEAF6" w:themeFill="accent1" w:themeFillTint="33"/>
          </w:tcPr>
          <w:p w14:paraId="4FDB117C" w14:textId="27C43359" w:rsidR="00006061" w:rsidRPr="007E4D16" w:rsidRDefault="00C6521E" w:rsidP="00006061">
            <w:pPr>
              <w:pStyle w:val="Sinespaciado"/>
              <w:jc w:val="both"/>
              <w:rPr>
                <w:rFonts w:cstheme="minorHAnsi"/>
                <w:b/>
                <w:bCs/>
                <w:sz w:val="22"/>
                <w:szCs w:val="22"/>
              </w:rPr>
            </w:pPr>
            <w:r w:rsidRPr="007E4D16">
              <w:rPr>
                <w:rFonts w:cstheme="minorHAnsi"/>
                <w:b/>
                <w:bCs/>
                <w:sz w:val="22"/>
                <w:szCs w:val="22"/>
              </w:rPr>
              <w:t xml:space="preserve">TOTAL </w:t>
            </w:r>
          </w:p>
        </w:tc>
        <w:tc>
          <w:tcPr>
            <w:tcW w:w="2158" w:type="dxa"/>
            <w:shd w:val="clear" w:color="auto" w:fill="DEEAF6" w:themeFill="accent1" w:themeFillTint="33"/>
          </w:tcPr>
          <w:p w14:paraId="223A912C" w14:textId="2CF2B42D" w:rsidR="00006061" w:rsidRPr="007E4D16" w:rsidRDefault="00C6521E" w:rsidP="00006061">
            <w:pPr>
              <w:pStyle w:val="Sinespaciado"/>
              <w:ind w:right="-227"/>
              <w:jc w:val="both"/>
              <w:rPr>
                <w:rFonts w:cstheme="minorHAnsi"/>
                <w:b/>
                <w:bCs/>
                <w:sz w:val="22"/>
                <w:szCs w:val="22"/>
              </w:rPr>
            </w:pPr>
            <w:r w:rsidRPr="007E4D16">
              <w:rPr>
                <w:rFonts w:cstheme="minorHAnsi"/>
                <w:b/>
                <w:bCs/>
                <w:sz w:val="22"/>
                <w:szCs w:val="22"/>
              </w:rPr>
              <w:t>S/ 5.00</w:t>
            </w:r>
          </w:p>
        </w:tc>
        <w:tc>
          <w:tcPr>
            <w:tcW w:w="2945" w:type="dxa"/>
            <w:shd w:val="clear" w:color="auto" w:fill="D0CECE" w:themeFill="background2" w:themeFillShade="E6"/>
          </w:tcPr>
          <w:p w14:paraId="3BE017A1" w14:textId="15077F28" w:rsidR="00006061" w:rsidRPr="007E4D16" w:rsidRDefault="00C6521E" w:rsidP="00C6521E">
            <w:pPr>
              <w:pStyle w:val="Sinespaciado"/>
              <w:ind w:right="-227"/>
              <w:jc w:val="both"/>
              <w:rPr>
                <w:rFonts w:cstheme="minorHAnsi"/>
                <w:b/>
                <w:bCs/>
                <w:sz w:val="22"/>
                <w:szCs w:val="22"/>
              </w:rPr>
            </w:pPr>
            <w:r w:rsidRPr="007E4D16">
              <w:rPr>
                <w:rFonts w:cstheme="minorHAnsi"/>
                <w:b/>
                <w:bCs/>
                <w:sz w:val="22"/>
                <w:szCs w:val="22"/>
              </w:rPr>
              <w:t xml:space="preserve">TOTAL </w:t>
            </w:r>
          </w:p>
        </w:tc>
        <w:tc>
          <w:tcPr>
            <w:tcW w:w="1984" w:type="dxa"/>
            <w:shd w:val="clear" w:color="auto" w:fill="D0CECE" w:themeFill="background2" w:themeFillShade="E6"/>
          </w:tcPr>
          <w:p w14:paraId="1EF762BE" w14:textId="5BA5D5D4" w:rsidR="00006061" w:rsidRPr="007E4D16" w:rsidRDefault="00C6521E" w:rsidP="00006061">
            <w:pPr>
              <w:pStyle w:val="Sinespaciado"/>
              <w:ind w:right="-227"/>
              <w:jc w:val="both"/>
              <w:rPr>
                <w:rFonts w:cstheme="minorHAnsi"/>
                <w:b/>
                <w:bCs/>
                <w:sz w:val="22"/>
                <w:szCs w:val="22"/>
              </w:rPr>
            </w:pPr>
            <w:r w:rsidRPr="007E4D16">
              <w:rPr>
                <w:rFonts w:cstheme="minorHAnsi"/>
                <w:b/>
                <w:bCs/>
                <w:sz w:val="22"/>
                <w:szCs w:val="22"/>
              </w:rPr>
              <w:t>S/ 4.70</w:t>
            </w:r>
          </w:p>
        </w:tc>
      </w:tr>
    </w:tbl>
    <w:p w14:paraId="46E6E5A1" w14:textId="6CFF1F6D" w:rsidR="00006061" w:rsidRPr="007E4D16" w:rsidRDefault="00006061" w:rsidP="00006061">
      <w:pPr>
        <w:pStyle w:val="Sinespaciado"/>
        <w:ind w:right="-227"/>
        <w:jc w:val="both"/>
        <w:rPr>
          <w:rFonts w:cstheme="minorHAnsi"/>
          <w:sz w:val="22"/>
          <w:szCs w:val="22"/>
        </w:rPr>
      </w:pPr>
    </w:p>
    <w:p w14:paraId="7D888CF3" w14:textId="475C6A08" w:rsidR="007F2812" w:rsidRPr="007E4D16" w:rsidRDefault="00FD5806" w:rsidP="007E4D16">
      <w:pPr>
        <w:pStyle w:val="Sinespaciado"/>
        <w:ind w:left="-284" w:right="-227"/>
        <w:jc w:val="both"/>
        <w:rPr>
          <w:rFonts w:cstheme="minorHAnsi"/>
          <w:sz w:val="22"/>
          <w:szCs w:val="22"/>
        </w:rPr>
      </w:pPr>
      <w:r>
        <w:rPr>
          <w:rFonts w:cstheme="minorHAnsi"/>
          <w:b/>
          <w:bCs/>
          <w:sz w:val="22"/>
          <w:szCs w:val="22"/>
        </w:rPr>
        <w:t xml:space="preserve">Responde en el cuaderno. </w:t>
      </w:r>
      <w:r w:rsidR="007F2812" w:rsidRPr="007E4D16">
        <w:rPr>
          <w:rFonts w:cstheme="minorHAnsi"/>
          <w:b/>
          <w:bCs/>
          <w:sz w:val="22"/>
          <w:szCs w:val="22"/>
        </w:rPr>
        <w:t>Preguntas de análisis</w:t>
      </w:r>
      <w:r w:rsidR="007F2812" w:rsidRPr="007E4D16">
        <w:rPr>
          <w:rFonts w:cstheme="minorHAnsi"/>
          <w:sz w:val="22"/>
          <w:szCs w:val="22"/>
        </w:rPr>
        <w:t>:</w:t>
      </w:r>
    </w:p>
    <w:p w14:paraId="7A9434CB" w14:textId="77777777" w:rsidR="007F2812" w:rsidRPr="007E4D16" w:rsidRDefault="007F2812" w:rsidP="007E4D16">
      <w:pPr>
        <w:pStyle w:val="Sinespaciado"/>
        <w:numPr>
          <w:ilvl w:val="0"/>
          <w:numId w:val="36"/>
        </w:numPr>
        <w:ind w:left="142" w:right="-227"/>
        <w:jc w:val="both"/>
        <w:rPr>
          <w:rFonts w:cstheme="minorHAnsi"/>
          <w:sz w:val="22"/>
          <w:szCs w:val="22"/>
        </w:rPr>
      </w:pPr>
      <w:r w:rsidRPr="007E4D16">
        <w:rPr>
          <w:rFonts w:cstheme="minorHAnsi"/>
          <w:sz w:val="22"/>
          <w:szCs w:val="22"/>
        </w:rPr>
        <w:t>¿Cuál de las dos opciones genera mayor cantidad de residuos sólidos (huella ecológica)? ¿Por qué?</w:t>
      </w:r>
    </w:p>
    <w:p w14:paraId="22BA4CF4" w14:textId="77777777" w:rsidR="007F2812" w:rsidRPr="007E4D16" w:rsidRDefault="007F2812" w:rsidP="007E4D16">
      <w:pPr>
        <w:pStyle w:val="Sinespaciado"/>
        <w:numPr>
          <w:ilvl w:val="0"/>
          <w:numId w:val="36"/>
        </w:numPr>
        <w:ind w:left="142" w:right="-227"/>
        <w:jc w:val="both"/>
        <w:rPr>
          <w:rFonts w:cstheme="minorHAnsi"/>
          <w:sz w:val="22"/>
          <w:szCs w:val="22"/>
        </w:rPr>
      </w:pPr>
      <w:r w:rsidRPr="007E4D16">
        <w:rPr>
          <w:rFonts w:cstheme="minorHAnsi"/>
          <w:sz w:val="22"/>
          <w:szCs w:val="22"/>
        </w:rPr>
        <w:t>Si multiplicas el gasto de la Opción A por 20 días escolares, ¿cuánto dinero se gasta en productos que no</w:t>
      </w:r>
    </w:p>
    <w:p w14:paraId="6026F432" w14:textId="77777777" w:rsidR="007F2812" w:rsidRPr="007E4D16" w:rsidRDefault="007F2812" w:rsidP="007E4D16">
      <w:pPr>
        <w:pStyle w:val="Sinespaciado"/>
        <w:numPr>
          <w:ilvl w:val="0"/>
          <w:numId w:val="36"/>
        </w:numPr>
        <w:ind w:left="142" w:right="-227"/>
        <w:jc w:val="both"/>
        <w:rPr>
          <w:rFonts w:cstheme="minorHAnsi"/>
          <w:sz w:val="22"/>
          <w:szCs w:val="22"/>
        </w:rPr>
      </w:pPr>
      <w:r w:rsidRPr="007E4D16">
        <w:rPr>
          <w:rFonts w:cstheme="minorHAnsi"/>
          <w:sz w:val="22"/>
          <w:szCs w:val="22"/>
        </w:rPr>
        <w:t>nutren?</w:t>
      </w:r>
    </w:p>
    <w:p w14:paraId="3947E8E5" w14:textId="5526DBA5" w:rsidR="002A2D1F" w:rsidRPr="007E4D16" w:rsidRDefault="002A2D1F" w:rsidP="007E4D16">
      <w:pPr>
        <w:pStyle w:val="Prrafodelista"/>
        <w:numPr>
          <w:ilvl w:val="0"/>
          <w:numId w:val="36"/>
        </w:numPr>
        <w:ind w:left="142"/>
        <w:rPr>
          <w:rFonts w:cstheme="minorHAnsi"/>
          <w:sz w:val="22"/>
          <w:szCs w:val="22"/>
        </w:rPr>
      </w:pPr>
      <w:r w:rsidRPr="007E4D16">
        <w:rPr>
          <w:rFonts w:cstheme="minorHAnsi"/>
          <w:sz w:val="22"/>
          <w:szCs w:val="22"/>
        </w:rPr>
        <w:t>¿Cuánto ahorras al mes si eliges la Opción B todos los días? (Calcula: diferencia diaria por 20 días)</w:t>
      </w:r>
    </w:p>
    <w:p w14:paraId="7CBEA544" w14:textId="64831BEB" w:rsidR="00DD3263" w:rsidRPr="00DD3263" w:rsidRDefault="002A2D1F" w:rsidP="00DD3263">
      <w:pPr>
        <w:pStyle w:val="Prrafodelista"/>
        <w:numPr>
          <w:ilvl w:val="0"/>
          <w:numId w:val="36"/>
        </w:numPr>
        <w:ind w:left="142"/>
        <w:rPr>
          <w:rFonts w:cstheme="minorHAnsi"/>
          <w:sz w:val="22"/>
          <w:szCs w:val="22"/>
        </w:rPr>
      </w:pPr>
      <w:r w:rsidRPr="007E4D16">
        <w:rPr>
          <w:rFonts w:cstheme="minorHAnsi"/>
          <w:sz w:val="22"/>
          <w:szCs w:val="22"/>
        </w:rPr>
        <w:t>¿Cómo se relaciona esta diferencia de precios con la ley de oferta y demanda en el mercado local?</w:t>
      </w:r>
    </w:p>
    <w:p w14:paraId="70E93C76" w14:textId="14D2FD49" w:rsidR="00006061" w:rsidRDefault="00DD3263" w:rsidP="00A124B1">
      <w:pPr>
        <w:pStyle w:val="Sinespaciado"/>
        <w:ind w:right="-227"/>
        <w:jc w:val="both"/>
        <w:rPr>
          <w:rFonts w:ascii="Arial Narrow" w:hAnsi="Arial Narrow"/>
          <w:sz w:val="22"/>
          <w:szCs w:val="22"/>
        </w:rPr>
      </w:pPr>
      <w:r>
        <w:rPr>
          <w:rFonts w:ascii="Arial Narrow" w:hAnsi="Arial Narrow"/>
          <w:noProof/>
          <w:sz w:val="22"/>
          <w:szCs w:val="22"/>
        </w:rPr>
        <mc:AlternateContent>
          <mc:Choice Requires="wps">
            <w:drawing>
              <wp:anchor distT="0" distB="0" distL="114300" distR="114300" simplePos="0" relativeHeight="251674624" behindDoc="0" locked="0" layoutInCell="1" allowOverlap="1" wp14:anchorId="0D87871A" wp14:editId="363C5FD3">
                <wp:simplePos x="0" y="0"/>
                <wp:positionH relativeFrom="page">
                  <wp:posOffset>608330</wp:posOffset>
                </wp:positionH>
                <wp:positionV relativeFrom="paragraph">
                  <wp:posOffset>78740</wp:posOffset>
                </wp:positionV>
                <wp:extent cx="6324600" cy="693420"/>
                <wp:effectExtent l="0" t="0" r="19050" b="11430"/>
                <wp:wrapNone/>
                <wp:docPr id="1349934699" name="Cuadro de texto 4"/>
                <wp:cNvGraphicFramePr/>
                <a:graphic xmlns:a="http://schemas.openxmlformats.org/drawingml/2006/main">
                  <a:graphicData uri="http://schemas.microsoft.com/office/word/2010/wordprocessingShape">
                    <wps:wsp>
                      <wps:cNvSpPr txBox="1"/>
                      <wps:spPr>
                        <a:xfrm>
                          <a:off x="0" y="0"/>
                          <a:ext cx="6324600" cy="69342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1B50317E" w14:textId="77777777" w:rsidR="007E4D16" w:rsidRPr="007E4D16" w:rsidRDefault="007E4D16" w:rsidP="00DD3263">
                            <w:pPr>
                              <w:spacing w:before="80" w:after="60"/>
                              <w:jc w:val="center"/>
                              <w:rPr>
                                <w:rFonts w:ascii="Arial Narrow" w:eastAsia="Arial" w:hAnsi="Arial Narrow" w:cs="Arial"/>
                                <w:b/>
                                <w:bCs/>
                                <w:sz w:val="20"/>
                                <w:szCs w:val="20"/>
                              </w:rPr>
                            </w:pPr>
                            <w:r w:rsidRPr="007E4D16">
                              <w:rPr>
                                <w:rFonts w:ascii="Arial Narrow" w:eastAsia="Arial" w:hAnsi="Arial Narrow" w:cs="Arial"/>
                                <w:b/>
                                <w:bCs/>
                                <w:sz w:val="20"/>
                                <w:szCs w:val="20"/>
                              </w:rPr>
                              <w:t>CASO DE ESTUDIO: EL GASTO HORMIGA</w:t>
                            </w:r>
                          </w:p>
                          <w:p w14:paraId="54779658" w14:textId="5B84BFC2" w:rsidR="007E4D16" w:rsidRPr="007E4D16" w:rsidRDefault="007E4D16" w:rsidP="00DD3263">
                            <w:pPr>
                              <w:spacing w:before="80" w:after="60"/>
                              <w:jc w:val="center"/>
                              <w:rPr>
                                <w:rFonts w:ascii="Arial Narrow" w:hAnsi="Arial Narrow"/>
                                <w:sz w:val="20"/>
                                <w:szCs w:val="20"/>
                              </w:rPr>
                            </w:pPr>
                            <w:r w:rsidRPr="007E4D16">
                              <w:rPr>
                                <w:rFonts w:ascii="Arial Narrow" w:hAnsi="Arial Narrow"/>
                                <w:sz w:val="20"/>
                                <w:szCs w:val="20"/>
                              </w:rPr>
                              <w:t xml:space="preserve">La familia </w:t>
                            </w:r>
                            <w:r w:rsidR="00A5153E">
                              <w:rPr>
                                <w:rFonts w:ascii="Arial Narrow" w:hAnsi="Arial Narrow"/>
                                <w:sz w:val="20"/>
                                <w:szCs w:val="20"/>
                              </w:rPr>
                              <w:t>Guzman</w:t>
                            </w:r>
                            <w:r w:rsidRPr="007E4D16">
                              <w:rPr>
                                <w:rFonts w:ascii="Arial Narrow" w:hAnsi="Arial Narrow"/>
                                <w:sz w:val="20"/>
                                <w:szCs w:val="20"/>
                              </w:rPr>
                              <w:t xml:space="preserve"> gasta diariamente S/ 3.00 en gaseosas y S/ 2.00 en golosinas. Al mes (30 días), este</w:t>
                            </w:r>
                            <w:r>
                              <w:rPr>
                                <w:rFonts w:ascii="Arial Narrow" w:hAnsi="Arial Narrow"/>
                                <w:sz w:val="20"/>
                                <w:szCs w:val="20"/>
                              </w:rPr>
                              <w:t xml:space="preserve"> </w:t>
                            </w:r>
                            <w:r w:rsidRPr="007E4D16">
                              <w:rPr>
                                <w:rFonts w:ascii="Arial Narrow" w:hAnsi="Arial Narrow"/>
                                <w:sz w:val="20"/>
                                <w:szCs w:val="20"/>
                              </w:rPr>
                              <w:t>gasto asciende a S/ 150.00. Si invirtieran ese dinero en una canasta de frutas y ahorro, reducirían su consumo</w:t>
                            </w:r>
                            <w:r>
                              <w:rPr>
                                <w:rFonts w:ascii="Arial Narrow" w:hAnsi="Arial Narrow"/>
                                <w:sz w:val="20"/>
                                <w:szCs w:val="20"/>
                              </w:rPr>
                              <w:t xml:space="preserve"> </w:t>
                            </w:r>
                            <w:r w:rsidRPr="007E4D16">
                              <w:rPr>
                                <w:rFonts w:ascii="Arial Narrow" w:hAnsi="Arial Narrow"/>
                                <w:sz w:val="20"/>
                                <w:szCs w:val="20"/>
                              </w:rPr>
                              <w:t>de plástico en 60 botellas mensuales.</w:t>
                            </w:r>
                          </w:p>
                          <w:p w14:paraId="066FD912" w14:textId="77777777" w:rsidR="007E4D16" w:rsidRPr="007E4D16" w:rsidRDefault="007E4D16" w:rsidP="00DD3263">
                            <w:pPr>
                              <w:jc w:val="center"/>
                              <w:rPr>
                                <w:sz w:val="22"/>
                                <w:szCs w:val="2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87871A" id="Cuadro de texto 4" o:spid="_x0000_s1029" type="#_x0000_t202" style="position:absolute;left:0;text-align:left;margin-left:47.9pt;margin-top:6.2pt;width:498pt;height:54.6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" fillcolor="white [3201]" strokecolor="#5b9bd5 [3204]" strokeweight="1pt">
                <v:textbox>
                  <w:txbxContent>
                    <w:p w14:paraId="1B50317E" w14:textId="77777777" w:rsidR="007E4D16" w:rsidRPr="007E4D16" w:rsidRDefault="007E4D16" w:rsidP="00DD3263">
                      <w:pPr>
                        <w:spacing w:before="80" w:after="60"/>
                        <w:jc w:val="center"/>
                        <w:rPr>
                          <w:rFonts w:ascii="Arial Narrow" w:eastAsia="Arial" w:hAnsi="Arial Narrow" w:cs="Arial"/>
                          <w:b/>
                          <w:bCs/>
                          <w:sz w:val="20"/>
                          <w:szCs w:val="20"/>
                        </w:rPr>
                      </w:pPr>
                      <w:r w:rsidRPr="007E4D16">
                        <w:rPr>
                          <w:rFonts w:ascii="Arial Narrow" w:eastAsia="Arial" w:hAnsi="Arial Narrow" w:cs="Arial"/>
                          <w:b/>
                          <w:bCs/>
                          <w:sz w:val="20"/>
                          <w:szCs w:val="20"/>
                        </w:rPr>
                        <w:t>CASO DE ESTUDIO: EL GASTO HORMIGA</w:t>
                      </w:r>
                    </w:p>
                    <w:p w14:paraId="54779658" w14:textId="5B84BFC2" w:rsidR="007E4D16" w:rsidRPr="007E4D16" w:rsidRDefault="007E4D16" w:rsidP="00DD3263">
                      <w:pPr>
                        <w:spacing w:before="80" w:after="60"/>
                        <w:jc w:val="center"/>
                        <w:rPr>
                          <w:rFonts w:ascii="Arial Narrow" w:hAnsi="Arial Narrow"/>
                          <w:sz w:val="20"/>
                          <w:szCs w:val="20"/>
                        </w:rPr>
                      </w:pPr>
                      <w:r w:rsidRPr="007E4D16">
                        <w:rPr>
                          <w:rFonts w:ascii="Arial Narrow" w:hAnsi="Arial Narrow"/>
                          <w:sz w:val="20"/>
                          <w:szCs w:val="20"/>
                        </w:rPr>
                        <w:t xml:space="preserve">La familia </w:t>
                      </w:r>
                      <w:r w:rsidR="00A5153E">
                        <w:rPr>
                          <w:rFonts w:ascii="Arial Narrow" w:hAnsi="Arial Narrow"/>
                          <w:sz w:val="20"/>
                          <w:szCs w:val="20"/>
                        </w:rPr>
                        <w:t>Guzman</w:t>
                      </w:r>
                      <w:r w:rsidRPr="007E4D16">
                        <w:rPr>
                          <w:rFonts w:ascii="Arial Narrow" w:hAnsi="Arial Narrow"/>
                          <w:sz w:val="20"/>
                          <w:szCs w:val="20"/>
                        </w:rPr>
                        <w:t xml:space="preserve"> gasta diariamente S/ 3.00 en gaseosas y S/ 2.00 en golosinas. Al mes (30 días), este</w:t>
                      </w:r>
                      <w:r>
                        <w:rPr>
                          <w:rFonts w:ascii="Arial Narrow" w:hAnsi="Arial Narrow"/>
                          <w:sz w:val="20"/>
                          <w:szCs w:val="20"/>
                        </w:rPr>
                        <w:t xml:space="preserve"> </w:t>
                      </w:r>
                      <w:r w:rsidRPr="007E4D16">
                        <w:rPr>
                          <w:rFonts w:ascii="Arial Narrow" w:hAnsi="Arial Narrow"/>
                          <w:sz w:val="20"/>
                          <w:szCs w:val="20"/>
                        </w:rPr>
                        <w:t>gasto asciende a S/ 150.00. Si invirtieran ese dinero en una canasta de frutas y ahorro, reducirían su consumo</w:t>
                      </w:r>
                      <w:r>
                        <w:rPr>
                          <w:rFonts w:ascii="Arial Narrow" w:hAnsi="Arial Narrow"/>
                          <w:sz w:val="20"/>
                          <w:szCs w:val="20"/>
                        </w:rPr>
                        <w:t xml:space="preserve"> </w:t>
                      </w:r>
                      <w:r w:rsidRPr="007E4D16">
                        <w:rPr>
                          <w:rFonts w:ascii="Arial Narrow" w:hAnsi="Arial Narrow"/>
                          <w:sz w:val="20"/>
                          <w:szCs w:val="20"/>
                        </w:rPr>
                        <w:t>de plástico en 60 botellas mensuales.</w:t>
                      </w:r>
                    </w:p>
                    <w:p w14:paraId="066FD912" w14:textId="77777777" w:rsidR="007E4D16" w:rsidRPr="007E4D16" w:rsidRDefault="007E4D16" w:rsidP="00DD3263">
                      <w:pPr>
                        <w:jc w:val="center"/>
                        <w:rPr>
                          <w:sz w:val="22"/>
                          <w:szCs w:val="200"/>
                        </w:rPr>
                      </w:pPr>
                    </w:p>
                  </w:txbxContent>
                </v:textbox>
                <w10:wrap anchorx="page"/>
              </v:shape>
            </w:pict>
          </mc:Fallback>
        </mc:AlternateContent>
      </w:r>
    </w:p>
    <w:p w14:paraId="1E1FC45C" w14:textId="2025DD73" w:rsidR="00006061" w:rsidRPr="00701B90" w:rsidRDefault="00006061" w:rsidP="00A124B1">
      <w:pPr>
        <w:pStyle w:val="Sinespaciado"/>
        <w:ind w:right="-227"/>
        <w:jc w:val="both"/>
        <w:rPr>
          <w:rFonts w:ascii="Arial Narrow" w:hAnsi="Arial Narrow"/>
          <w:sz w:val="22"/>
          <w:szCs w:val="22"/>
        </w:rPr>
      </w:pPr>
    </w:p>
    <w:p w14:paraId="175ED015" w14:textId="09EFF2D9" w:rsidR="007F2812" w:rsidRDefault="007F2812" w:rsidP="00AD482B">
      <w:pPr>
        <w:pStyle w:val="Sinespaciado"/>
        <w:ind w:right="-227"/>
        <w:jc w:val="both"/>
        <w:rPr>
          <w:rFonts w:ascii="Arial Narrow" w:hAnsi="Arial Narrow"/>
          <w:sz w:val="22"/>
          <w:szCs w:val="22"/>
        </w:rPr>
      </w:pPr>
    </w:p>
    <w:p w14:paraId="76F1F305" w14:textId="421D4625" w:rsidR="00A37BF7" w:rsidRDefault="00A37BF7" w:rsidP="00070330">
      <w:pPr>
        <w:pStyle w:val="Sinespaciado"/>
        <w:ind w:left="-227" w:right="-227"/>
        <w:jc w:val="both"/>
        <w:rPr>
          <w:rFonts w:ascii="Arial Narrow" w:hAnsi="Arial Narrow"/>
          <w:b/>
          <w:bCs/>
          <w:sz w:val="22"/>
          <w:szCs w:val="22"/>
        </w:rPr>
      </w:pPr>
    </w:p>
    <w:p w14:paraId="13FBB93F" w14:textId="77777777" w:rsidR="007E4D16" w:rsidRPr="00701B90" w:rsidRDefault="007E4D16" w:rsidP="00070330">
      <w:pPr>
        <w:pStyle w:val="Sinespaciado"/>
        <w:ind w:left="-227" w:right="-227"/>
        <w:jc w:val="both"/>
        <w:rPr>
          <w:rFonts w:ascii="Arial Narrow" w:hAnsi="Arial Narrow"/>
          <w:b/>
          <w:bCs/>
          <w:sz w:val="22"/>
          <w:szCs w:val="22"/>
        </w:rPr>
      </w:pPr>
    </w:p>
    <w:p w14:paraId="562EBD27" w14:textId="15EA93CC" w:rsidR="00FD5806" w:rsidRPr="00A5153E" w:rsidRDefault="00FD5806" w:rsidP="00FD5806">
      <w:pPr>
        <w:ind w:left="-227"/>
        <w:jc w:val="both"/>
        <w:rPr>
          <w:rFonts w:ascii="Arial Narrow" w:hAnsi="Arial Narrow" w:cs="Times New Roman"/>
          <w:b/>
          <w:bCs/>
          <w:szCs w:val="24"/>
        </w:rPr>
      </w:pPr>
      <w:r w:rsidRPr="00A5153E">
        <w:rPr>
          <w:rFonts w:ascii="Arial Narrow" w:hAnsi="Arial Narrow" w:cs="Times New Roman"/>
          <w:b/>
          <w:bCs/>
          <w:szCs w:val="24"/>
        </w:rPr>
        <w:t>MI COMPROMISO: PRESUPUESTO Y SOSTENIBILIDAD</w:t>
      </w:r>
    </w:p>
    <w:p w14:paraId="5A1B5277" w14:textId="77777777" w:rsidR="00FD5806" w:rsidRDefault="00FD5806" w:rsidP="00FD5806">
      <w:pPr>
        <w:ind w:left="-227"/>
        <w:jc w:val="both"/>
        <w:rPr>
          <w:rFonts w:ascii="Arial Narrow" w:hAnsi="Arial Narrow" w:cs="Times New Roman"/>
          <w:sz w:val="22"/>
          <w:szCs w:val="22"/>
        </w:rPr>
      </w:pPr>
      <w:r w:rsidRPr="00A5153E">
        <w:rPr>
          <w:rFonts w:ascii="Arial Narrow" w:hAnsi="Arial Narrow" w:cs="Times New Roman"/>
          <w:sz w:val="22"/>
          <w:szCs w:val="22"/>
        </w:rPr>
        <w:t>«Si hoy fuera el responsable de compras de mi hogar y tuviera S/ 80 semanales, ¿cómo distribuiría ese presupuesto en el mercado para proteger la economía familiar, la salud y el ambiente? ¿Qué me enseñó la ley de oferta y demanda para tomar mejores decisiones?»</w:t>
      </w:r>
    </w:p>
    <w:p w14:paraId="0331A611" w14:textId="4F24DDED" w:rsidR="00DD3263" w:rsidRPr="00A5153E" w:rsidRDefault="00DD3263" w:rsidP="00FD5806">
      <w:pPr>
        <w:ind w:left="-227"/>
        <w:jc w:val="both"/>
        <w:rPr>
          <w:rFonts w:ascii="Arial Narrow" w:hAnsi="Arial Narrow" w:cs="Times New Roman"/>
          <w:sz w:val="22"/>
          <w:szCs w:val="22"/>
        </w:rPr>
      </w:pPr>
      <w:r>
        <w:rPr>
          <w:rFonts w:ascii="Arial Narrow" w:hAnsi="Arial Narrow" w:cs="Times New Roman"/>
          <w:sz w:val="22"/>
          <w:szCs w:val="22"/>
        </w:rPr>
        <w:t>……………………………………………………………………………………………………………………………………………………………………………………………………………………………………………………………………………………………………………………………………………………………………………………………………………………………………………………………………………………………………………………………………………………………</w:t>
      </w:r>
      <w:r w:rsidR="004A4A56">
        <w:rPr>
          <w:rFonts w:ascii="Arial Narrow" w:hAnsi="Arial Narrow" w:cs="Times New Roman"/>
          <w:sz w:val="22"/>
          <w:szCs w:val="22"/>
        </w:rPr>
        <w:t>……………</w:t>
      </w:r>
    </w:p>
    <w:p w14:paraId="125D65A1" w14:textId="77777777" w:rsidR="007E4D16" w:rsidRDefault="007E4D16" w:rsidP="007F2812">
      <w:pPr>
        <w:pStyle w:val="Sinespaciado"/>
        <w:ind w:left="-227" w:right="-227"/>
        <w:jc w:val="center"/>
        <w:rPr>
          <w:rFonts w:ascii="Arial Narrow" w:hAnsi="Arial Narrow"/>
          <w:b/>
          <w:bCs/>
          <w:color w:val="2E74B5" w:themeColor="accent1" w:themeShade="BF"/>
          <w:sz w:val="22"/>
          <w:szCs w:val="22"/>
        </w:rPr>
      </w:pPr>
    </w:p>
    <w:p w14:paraId="4DBA5022" w14:textId="7CE2582B" w:rsidR="002063E6" w:rsidRDefault="007F77CD" w:rsidP="007F2812">
      <w:pPr>
        <w:pStyle w:val="Sinespaciado"/>
        <w:ind w:left="-227" w:right="-227"/>
        <w:jc w:val="center"/>
        <w:rPr>
          <w:rFonts w:ascii="Arial Narrow" w:hAnsi="Arial Narrow"/>
          <w:b/>
          <w:bCs/>
          <w:color w:val="2E74B5" w:themeColor="accent1" w:themeShade="BF"/>
          <w:sz w:val="22"/>
          <w:szCs w:val="22"/>
        </w:rPr>
      </w:pPr>
      <w:r w:rsidRPr="00701B90">
        <w:rPr>
          <w:rFonts w:ascii="Arial Narrow" w:hAnsi="Arial Narrow"/>
          <w:b/>
          <w:bCs/>
          <w:color w:val="2E74B5" w:themeColor="accent1" w:themeShade="BF"/>
          <w:sz w:val="22"/>
          <w:szCs w:val="22"/>
        </w:rPr>
        <w:lastRenderedPageBreak/>
        <w:t>AHORA TIENES UN RETO MAYO</w:t>
      </w:r>
    </w:p>
    <w:p w14:paraId="2C562089" w14:textId="77777777" w:rsidR="007E4D16" w:rsidRPr="007F2812" w:rsidRDefault="007E4D16" w:rsidP="007F2812">
      <w:pPr>
        <w:pStyle w:val="Sinespaciado"/>
        <w:ind w:left="-227" w:right="-227"/>
        <w:jc w:val="center"/>
        <w:rPr>
          <w:rFonts w:ascii="Arial Narrow" w:hAnsi="Arial Narrow"/>
          <w:b/>
          <w:bCs/>
          <w:color w:val="2E74B5" w:themeColor="accent1" w:themeShade="BF"/>
          <w:sz w:val="22"/>
          <w:szCs w:val="22"/>
        </w:rPr>
      </w:pPr>
    </w:p>
    <w:p w14:paraId="66B58B0E" w14:textId="05D9D05B" w:rsidR="002A2D1F" w:rsidRPr="007E4D16" w:rsidRDefault="002A2D1F" w:rsidP="007F2812">
      <w:pPr>
        <w:ind w:left="-227"/>
        <w:jc w:val="both"/>
        <w:rPr>
          <w:rFonts w:cstheme="minorHAnsi"/>
          <w:b/>
          <w:bCs/>
          <w:sz w:val="22"/>
          <w:szCs w:val="22"/>
        </w:rPr>
      </w:pPr>
      <w:r w:rsidRPr="007E4D16">
        <w:rPr>
          <w:rFonts w:cstheme="minorHAnsi"/>
          <w:b/>
          <w:bCs/>
          <w:sz w:val="22"/>
          <w:szCs w:val="22"/>
        </w:rPr>
        <w:t xml:space="preserve">ACTIVIDAD FINAL — PROYECTO: «VOY AL MERCADO Y PRESUPUESTO» (Video grupal)  </w:t>
      </w:r>
    </w:p>
    <w:tbl>
      <w:tblPr>
        <w:tblW w:w="5619" w:type="pct"/>
        <w:tblInd w:w="-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670"/>
        <w:gridCol w:w="4680"/>
      </w:tblGrid>
      <w:tr w:rsidR="002A2D1F" w14:paraId="7A5301BE" w14:textId="77777777" w:rsidTr="007E4D16">
        <w:tc>
          <w:tcPr>
            <w:tcW w:w="2739" w:type="pct"/>
            <w:tcBorders>
              <w:top w:val="single" w:sz="1" w:space="0" w:color="AAAAAA"/>
              <w:left w:val="single" w:sz="1" w:space="0" w:color="AAAAAA"/>
              <w:bottom w:val="single" w:sz="1" w:space="0" w:color="AAAAAA"/>
              <w:right w:val="single" w:sz="1" w:space="0" w:color="AAAAAA"/>
            </w:tcBorders>
            <w:shd w:val="clear" w:color="auto" w:fill="FFF7F0"/>
            <w:tcMar>
              <w:top w:w="100" w:type="dxa"/>
              <w:left w:w="140" w:type="dxa"/>
              <w:bottom w:w="100" w:type="dxa"/>
              <w:right w:w="140" w:type="dxa"/>
            </w:tcMar>
          </w:tcPr>
          <w:p w14:paraId="5B1D4FD0" w14:textId="4FCD8438" w:rsidR="002A2D1F" w:rsidRDefault="002A2D1F" w:rsidP="00F51B66">
            <w:pPr>
              <w:spacing w:after="60"/>
            </w:pPr>
            <w:r>
              <w:rPr>
                <w:rFonts w:ascii="Arial" w:eastAsia="Arial" w:hAnsi="Arial" w:cs="Arial"/>
                <w:b/>
                <w:bCs/>
                <w:color w:val="C00000"/>
                <w:sz w:val="20"/>
                <w:szCs w:val="20"/>
              </w:rPr>
              <w:t>¿Qué deben hacer?</w:t>
            </w:r>
          </w:p>
          <w:p w14:paraId="0E8BD148" w14:textId="77777777" w:rsidR="002A2D1F" w:rsidRDefault="002A2D1F" w:rsidP="00F51B66">
            <w:pPr>
              <w:spacing w:after="70"/>
              <w:jc w:val="both"/>
            </w:pPr>
            <w:r>
              <w:rPr>
                <w:rFonts w:ascii="Arial" w:eastAsia="Arial" w:hAnsi="Arial" w:cs="Arial"/>
                <w:sz w:val="20"/>
                <w:szCs w:val="20"/>
              </w:rPr>
              <w:t>En grupos de 4-5 estudiantes, visitarán el mercado de abastos más cercano y grabarán un VIDEO de 3 a 5 minutos que demuestre su comprensión del mercado y del presupuesto saludable.</w:t>
            </w:r>
          </w:p>
          <w:p w14:paraId="24E86E28" w14:textId="77777777" w:rsidR="002A2D1F" w:rsidRDefault="002A2D1F" w:rsidP="00F51B66">
            <w:pPr>
              <w:spacing w:before="80" w:after="40"/>
            </w:pPr>
            <w:r>
              <w:rPr>
                <w:rFonts w:ascii="Arial" w:eastAsia="Arial" w:hAnsi="Arial" w:cs="Arial"/>
                <w:b/>
                <w:bCs/>
                <w:sz w:val="20"/>
                <w:szCs w:val="20"/>
              </w:rPr>
              <w:t>El video debe incluir:</w:t>
            </w:r>
          </w:p>
          <w:p w14:paraId="03D6B473" w14:textId="77777777" w:rsidR="002A2D1F" w:rsidRDefault="002A2D1F" w:rsidP="002A2D1F">
            <w:pPr>
              <w:pStyle w:val="Prrafodelista"/>
              <w:numPr>
                <w:ilvl w:val="0"/>
                <w:numId w:val="34"/>
              </w:numPr>
              <w:spacing w:after="50" w:line="240" w:lineRule="auto"/>
              <w:contextualSpacing w:val="0"/>
            </w:pPr>
            <w:r>
              <w:rPr>
                <w:rFonts w:ascii="Arial" w:eastAsia="Arial" w:hAnsi="Arial" w:cs="Arial"/>
                <w:sz w:val="20"/>
                <w:szCs w:val="20"/>
              </w:rPr>
              <w:t>Presentación del grupo en el mercado, explicando qué es el mercado en economía.</w:t>
            </w:r>
          </w:p>
          <w:p w14:paraId="5ED550EE" w14:textId="77777777" w:rsidR="002A2D1F" w:rsidRDefault="002A2D1F" w:rsidP="002A2D1F">
            <w:pPr>
              <w:pStyle w:val="Prrafodelista"/>
              <w:numPr>
                <w:ilvl w:val="0"/>
                <w:numId w:val="34"/>
              </w:numPr>
              <w:spacing w:after="50" w:line="240" w:lineRule="auto"/>
              <w:contextualSpacing w:val="0"/>
            </w:pPr>
            <w:r>
              <w:rPr>
                <w:rFonts w:ascii="Arial" w:eastAsia="Arial" w:hAnsi="Arial" w:cs="Arial"/>
                <w:sz w:val="20"/>
                <w:szCs w:val="20"/>
              </w:rPr>
              <w:t>Identificación de los agentes económicos: vendedores (oferta), compradores (demanda), precios.</w:t>
            </w:r>
          </w:p>
          <w:p w14:paraId="388E9A4C" w14:textId="77777777" w:rsidR="002A2D1F" w:rsidRDefault="002A2D1F" w:rsidP="002A2D1F">
            <w:pPr>
              <w:pStyle w:val="Prrafodelista"/>
              <w:numPr>
                <w:ilvl w:val="0"/>
                <w:numId w:val="34"/>
              </w:numPr>
              <w:spacing w:after="50" w:line="240" w:lineRule="auto"/>
              <w:contextualSpacing w:val="0"/>
            </w:pPr>
            <w:r>
              <w:rPr>
                <w:rFonts w:ascii="Arial" w:eastAsia="Arial" w:hAnsi="Arial" w:cs="Arial"/>
                <w:sz w:val="20"/>
                <w:szCs w:val="20"/>
              </w:rPr>
              <w:t>Registro en cámara de precios de al menos 8 alimentos saludables (frutas, verduras, proteínas, cereales).</w:t>
            </w:r>
          </w:p>
          <w:p w14:paraId="51C2154C" w14:textId="77777777" w:rsidR="002A2D1F" w:rsidRDefault="002A2D1F" w:rsidP="002A2D1F">
            <w:pPr>
              <w:pStyle w:val="Prrafodelista"/>
              <w:numPr>
                <w:ilvl w:val="0"/>
                <w:numId w:val="34"/>
              </w:numPr>
              <w:spacing w:after="50" w:line="240" w:lineRule="auto"/>
              <w:contextualSpacing w:val="0"/>
            </w:pPr>
            <w:r>
              <w:rPr>
                <w:rFonts w:ascii="Arial" w:eastAsia="Arial" w:hAnsi="Arial" w:cs="Arial"/>
                <w:sz w:val="20"/>
                <w:szCs w:val="20"/>
              </w:rPr>
              <w:t>Elaboración en vivo de un presupuesto semanal de alimentación saludable para una familia de 4 personas con S/ 80.00.</w:t>
            </w:r>
          </w:p>
          <w:p w14:paraId="1DB7ED96" w14:textId="77777777" w:rsidR="002A2D1F" w:rsidRDefault="002A2D1F" w:rsidP="002A2D1F">
            <w:pPr>
              <w:pStyle w:val="Prrafodelista"/>
              <w:numPr>
                <w:ilvl w:val="0"/>
                <w:numId w:val="34"/>
              </w:numPr>
              <w:spacing w:after="50" w:line="240" w:lineRule="auto"/>
              <w:contextualSpacing w:val="0"/>
            </w:pPr>
            <w:r>
              <w:rPr>
                <w:rFonts w:ascii="Arial" w:eastAsia="Arial" w:hAnsi="Arial" w:cs="Arial"/>
                <w:sz w:val="20"/>
                <w:szCs w:val="20"/>
              </w:rPr>
              <w:t>Entrevista breve (1-2 min) a un vendedor del mercado: ¿Cómo fija sus precios? ¿Qué productos tienen más demanda?</w:t>
            </w:r>
          </w:p>
          <w:p w14:paraId="34225954" w14:textId="77777777" w:rsidR="002A2D1F" w:rsidRDefault="002A2D1F" w:rsidP="002A2D1F">
            <w:pPr>
              <w:pStyle w:val="Prrafodelista"/>
              <w:numPr>
                <w:ilvl w:val="0"/>
                <w:numId w:val="34"/>
              </w:numPr>
              <w:spacing w:after="50" w:line="240" w:lineRule="auto"/>
              <w:contextualSpacing w:val="0"/>
            </w:pPr>
            <w:r>
              <w:rPr>
                <w:rFonts w:ascii="Arial" w:eastAsia="Arial" w:hAnsi="Arial" w:cs="Arial"/>
                <w:sz w:val="20"/>
                <w:szCs w:val="20"/>
              </w:rPr>
              <w:t>Conclusión del grupo: ¿Qué aprendimos sobre el mercado y el presupuesto saludable?</w:t>
            </w:r>
          </w:p>
        </w:tc>
        <w:tc>
          <w:tcPr>
            <w:tcW w:w="2261" w:type="pct"/>
            <w:tcBorders>
              <w:top w:val="single" w:sz="1" w:space="0" w:color="AAAAAA"/>
              <w:left w:val="single" w:sz="1" w:space="0" w:color="AAAAAA"/>
              <w:bottom w:val="single" w:sz="1" w:space="0" w:color="AAAAAA"/>
              <w:right w:val="single" w:sz="1" w:space="0" w:color="AAAAAA"/>
            </w:tcBorders>
            <w:shd w:val="clear" w:color="auto" w:fill="F0F8FF"/>
            <w:tcMar>
              <w:top w:w="100" w:type="dxa"/>
              <w:left w:w="140" w:type="dxa"/>
              <w:bottom w:w="100" w:type="dxa"/>
              <w:right w:w="140" w:type="dxa"/>
            </w:tcMar>
          </w:tcPr>
          <w:p w14:paraId="24C9AA15" w14:textId="7AC9C479" w:rsidR="002A2D1F" w:rsidRDefault="002A2D1F" w:rsidP="00F51B66">
            <w:pPr>
              <w:spacing w:after="60"/>
            </w:pPr>
            <w:r>
              <w:rPr>
                <w:rFonts w:ascii="Arial" w:eastAsia="Arial" w:hAnsi="Arial" w:cs="Arial"/>
                <w:b/>
                <w:bCs/>
                <w:color w:val="1F4E79"/>
                <w:sz w:val="20"/>
                <w:szCs w:val="20"/>
              </w:rPr>
              <w:t>Guía de planificación del video:</w:t>
            </w:r>
          </w:p>
          <w:p w14:paraId="678EB4CE" w14:textId="77777777" w:rsidR="002A2D1F" w:rsidRDefault="002A2D1F" w:rsidP="00F51B66">
            <w:r>
              <w:rPr>
                <w:rFonts w:ascii="Arial" w:eastAsia="Arial" w:hAnsi="Arial" w:cs="Arial"/>
                <w:sz w:val="20"/>
                <w:szCs w:val="20"/>
              </w:rPr>
              <w:t>Nombre del grupo: _______________________</w:t>
            </w:r>
          </w:p>
          <w:p w14:paraId="68BB201F" w14:textId="77777777" w:rsidR="002A2D1F" w:rsidRDefault="002A2D1F" w:rsidP="00F51B66">
            <w:pPr>
              <w:spacing w:before="60"/>
            </w:pPr>
            <w:r>
              <w:rPr>
                <w:rFonts w:ascii="Arial" w:eastAsia="Arial" w:hAnsi="Arial" w:cs="Arial"/>
                <w:sz w:val="20"/>
                <w:szCs w:val="20"/>
              </w:rPr>
              <w:t>Mercado a visitar: _______________________</w:t>
            </w:r>
          </w:p>
          <w:p w14:paraId="6DCC2491" w14:textId="77777777" w:rsidR="002A2D1F" w:rsidRDefault="002A2D1F" w:rsidP="00F51B66">
            <w:pPr>
              <w:spacing w:before="60"/>
            </w:pPr>
            <w:r>
              <w:rPr>
                <w:rFonts w:ascii="Arial" w:eastAsia="Arial" w:hAnsi="Arial" w:cs="Arial"/>
                <w:sz w:val="20"/>
                <w:szCs w:val="20"/>
              </w:rPr>
              <w:t>Fecha de visita: _________________________</w:t>
            </w:r>
          </w:p>
          <w:p w14:paraId="4BA3D0AD" w14:textId="77777777" w:rsidR="002A2D1F" w:rsidRDefault="002A2D1F" w:rsidP="00F51B66">
            <w:pPr>
              <w:spacing w:before="60"/>
            </w:pPr>
            <w:r>
              <w:rPr>
                <w:rFonts w:ascii="Arial" w:eastAsia="Arial" w:hAnsi="Arial" w:cs="Arial"/>
                <w:sz w:val="20"/>
                <w:szCs w:val="20"/>
              </w:rPr>
              <w:t>Responsable de cámara: ___________________</w:t>
            </w:r>
          </w:p>
          <w:p w14:paraId="66895C61" w14:textId="77777777" w:rsidR="002A2D1F" w:rsidRDefault="002A2D1F" w:rsidP="00F51B66">
            <w:pPr>
              <w:spacing w:before="60"/>
            </w:pPr>
            <w:r>
              <w:rPr>
                <w:rFonts w:ascii="Arial" w:eastAsia="Arial" w:hAnsi="Arial" w:cs="Arial"/>
                <w:sz w:val="20"/>
                <w:szCs w:val="20"/>
              </w:rPr>
              <w:t>Responsable de narración: ________________</w:t>
            </w:r>
          </w:p>
          <w:p w14:paraId="3EA9E5C8" w14:textId="77777777" w:rsidR="002A2D1F" w:rsidRDefault="002A2D1F" w:rsidP="00F51B66">
            <w:pPr>
              <w:spacing w:before="60"/>
            </w:pPr>
            <w:r>
              <w:rPr>
                <w:rFonts w:ascii="Arial" w:eastAsia="Arial" w:hAnsi="Arial" w:cs="Arial"/>
                <w:sz w:val="20"/>
                <w:szCs w:val="20"/>
              </w:rPr>
              <w:t>Responsable de entrevista: _______________</w:t>
            </w:r>
          </w:p>
          <w:p w14:paraId="16E0FCC1" w14:textId="77777777" w:rsidR="002A2D1F" w:rsidRDefault="002A2D1F" w:rsidP="00F51B66">
            <w:pPr>
              <w:spacing w:before="60"/>
            </w:pPr>
            <w:r>
              <w:rPr>
                <w:rFonts w:ascii="Arial" w:eastAsia="Arial" w:hAnsi="Arial" w:cs="Arial"/>
                <w:sz w:val="20"/>
                <w:szCs w:val="20"/>
              </w:rPr>
              <w:t>Responsable de presupuesto: ______________</w:t>
            </w:r>
          </w:p>
          <w:p w14:paraId="504D3C72" w14:textId="77777777" w:rsidR="002A2D1F" w:rsidRDefault="002A2D1F" w:rsidP="00F51B66">
            <w:pPr>
              <w:spacing w:before="80" w:after="40"/>
            </w:pPr>
            <w:r>
              <w:rPr>
                <w:rFonts w:ascii="Arial" w:eastAsia="Arial" w:hAnsi="Arial" w:cs="Arial"/>
                <w:b/>
                <w:bCs/>
                <w:sz w:val="20"/>
                <w:szCs w:val="20"/>
              </w:rPr>
              <w:t>Conceptos económicos que explicarán:</w:t>
            </w:r>
          </w:p>
          <w:p w14:paraId="3E14D46E" w14:textId="77777777" w:rsidR="002A2D1F" w:rsidRDefault="002A2D1F" w:rsidP="00F51B66">
            <w:pPr>
              <w:pBdr>
                <w:bottom w:val="single" w:sz="1" w:space="0" w:color="BBBBBB"/>
              </w:pBdr>
              <w:spacing w:after="20"/>
            </w:pPr>
            <w:r>
              <w:rPr>
                <w:rFonts w:ascii="Arial" w:eastAsia="Arial" w:hAnsi="Arial" w:cs="Arial"/>
                <w:sz w:val="22"/>
                <w:szCs w:val="22"/>
              </w:rPr>
              <w:t xml:space="preserve"> </w:t>
            </w:r>
          </w:p>
          <w:p w14:paraId="402652D5" w14:textId="77777777" w:rsidR="002A2D1F" w:rsidRDefault="002A2D1F" w:rsidP="00F51B66">
            <w:pPr>
              <w:pBdr>
                <w:bottom w:val="single" w:sz="1" w:space="0" w:color="BBBBBB"/>
              </w:pBdr>
              <w:spacing w:after="20"/>
            </w:pPr>
            <w:r>
              <w:rPr>
                <w:rFonts w:ascii="Arial" w:eastAsia="Arial" w:hAnsi="Arial" w:cs="Arial"/>
                <w:sz w:val="22"/>
                <w:szCs w:val="22"/>
              </w:rPr>
              <w:t xml:space="preserve"> </w:t>
            </w:r>
          </w:p>
          <w:p w14:paraId="19448B2D" w14:textId="77777777" w:rsidR="002A2D1F" w:rsidRDefault="002A2D1F" w:rsidP="00F51B66">
            <w:pPr>
              <w:pBdr>
                <w:bottom w:val="single" w:sz="1" w:space="0" w:color="BBBBBB"/>
              </w:pBdr>
              <w:spacing w:after="20"/>
            </w:pPr>
            <w:r>
              <w:rPr>
                <w:rFonts w:ascii="Arial" w:eastAsia="Arial" w:hAnsi="Arial" w:cs="Arial"/>
                <w:sz w:val="22"/>
                <w:szCs w:val="22"/>
              </w:rPr>
              <w:t xml:space="preserve"> </w:t>
            </w:r>
          </w:p>
          <w:p w14:paraId="759BEFFF" w14:textId="77777777" w:rsidR="002A2D1F" w:rsidRDefault="002A2D1F" w:rsidP="00F51B66">
            <w:pPr>
              <w:spacing w:before="80"/>
            </w:pPr>
            <w:r w:rsidRPr="007E4D16">
              <w:rPr>
                <w:rFonts w:ascii="Segoe UI Emoji" w:eastAsia="Arial" w:hAnsi="Segoe UI Emoji" w:cs="Segoe UI Emoji"/>
                <w:b/>
                <w:bCs/>
                <w:i/>
                <w:iCs/>
                <w:sz w:val="18"/>
                <w:szCs w:val="18"/>
              </w:rPr>
              <w:t>📤</w:t>
            </w:r>
            <w:r w:rsidRPr="007E4D16">
              <w:rPr>
                <w:rFonts w:ascii="Arial" w:eastAsia="Arial" w:hAnsi="Arial" w:cs="Arial"/>
                <w:b/>
                <w:bCs/>
                <w:i/>
                <w:iCs/>
                <w:sz w:val="18"/>
                <w:szCs w:val="18"/>
              </w:rPr>
              <w:t xml:space="preserve"> Entrega: Sube el video a Google </w:t>
            </w:r>
            <w:proofErr w:type="spellStart"/>
            <w:r w:rsidRPr="007E4D16">
              <w:rPr>
                <w:rFonts w:ascii="Arial" w:eastAsia="Arial" w:hAnsi="Arial" w:cs="Arial"/>
                <w:b/>
                <w:bCs/>
                <w:i/>
                <w:iCs/>
                <w:sz w:val="18"/>
                <w:szCs w:val="18"/>
              </w:rPr>
              <w:t>Classroom</w:t>
            </w:r>
            <w:proofErr w:type="spellEnd"/>
            <w:r w:rsidRPr="007E4D16">
              <w:rPr>
                <w:rFonts w:ascii="Arial" w:eastAsia="Arial" w:hAnsi="Arial" w:cs="Arial"/>
                <w:b/>
                <w:bCs/>
                <w:i/>
                <w:iCs/>
                <w:sz w:val="18"/>
                <w:szCs w:val="18"/>
              </w:rPr>
              <w:t xml:space="preserve"> con el título: "Mercado_[sección]_[grupo]"</w:t>
            </w:r>
          </w:p>
        </w:tc>
      </w:tr>
    </w:tbl>
    <w:p w14:paraId="2BCCF467" w14:textId="77777777" w:rsidR="007E4D16" w:rsidRDefault="007E4D16" w:rsidP="007F2812">
      <w:pPr>
        <w:ind w:left="-227"/>
        <w:jc w:val="both"/>
        <w:rPr>
          <w:rFonts w:ascii="Arial Narrow" w:hAnsi="Arial Narrow" w:cs="Times New Roman"/>
          <w:b/>
          <w:bCs/>
          <w:color w:val="833C0B" w:themeColor="accent2" w:themeShade="80"/>
          <w:szCs w:val="24"/>
        </w:rPr>
      </w:pPr>
    </w:p>
    <w:p w14:paraId="01FA8210" w14:textId="77777777" w:rsidR="002A2D1F" w:rsidRPr="00A5153E" w:rsidRDefault="002A2D1F" w:rsidP="002A2D1F">
      <w:pPr>
        <w:spacing w:before="100" w:after="60"/>
      </w:pPr>
      <w:r w:rsidRPr="00A5153E">
        <w:rPr>
          <w:rFonts w:ascii="Arial" w:eastAsia="Arial" w:hAnsi="Arial" w:cs="Arial"/>
          <w:b/>
          <w:bCs/>
          <w:sz w:val="20"/>
          <w:szCs w:val="20"/>
        </w:rPr>
        <w:t>Registro de precios en el mercado (complétalo durante la visita):</w:t>
      </w:r>
    </w:p>
    <w:tbl>
      <w:tblPr>
        <w:tblStyle w:val="Tablaconcuadrcula"/>
        <w:tblW w:w="5623" w:type="pct"/>
        <w:tblInd w:w="-431" w:type="dxa"/>
        <w:tblLook w:val="04A0" w:firstRow="1" w:lastRow="0" w:firstColumn="1" w:lastColumn="0" w:noHBand="0" w:noVBand="1"/>
      </w:tblPr>
      <w:tblGrid>
        <w:gridCol w:w="577"/>
        <w:gridCol w:w="3324"/>
        <w:gridCol w:w="1592"/>
        <w:gridCol w:w="1445"/>
        <w:gridCol w:w="1734"/>
        <w:gridCol w:w="1677"/>
      </w:tblGrid>
      <w:tr w:rsidR="002A2D1F" w:rsidRPr="007E4D16" w14:paraId="36864BF1" w14:textId="77777777" w:rsidTr="00A5153E">
        <w:trPr>
          <w:trHeight w:val="490"/>
        </w:trPr>
        <w:tc>
          <w:tcPr>
            <w:tcW w:w="279" w:type="pct"/>
          </w:tcPr>
          <w:p w14:paraId="025C4F52" w14:textId="77777777" w:rsidR="002A2D1F" w:rsidRPr="007E4D16" w:rsidRDefault="002A2D1F" w:rsidP="00F51B66">
            <w:pPr>
              <w:jc w:val="center"/>
            </w:pPr>
            <w:r w:rsidRPr="007E4D16">
              <w:rPr>
                <w:rFonts w:ascii="Arial" w:eastAsia="Arial" w:hAnsi="Arial" w:cs="Arial"/>
                <w:b/>
                <w:bCs/>
                <w:sz w:val="20"/>
                <w:szCs w:val="20"/>
              </w:rPr>
              <w:t>N°</w:t>
            </w:r>
          </w:p>
        </w:tc>
        <w:tc>
          <w:tcPr>
            <w:tcW w:w="1606" w:type="pct"/>
          </w:tcPr>
          <w:p w14:paraId="2A5BB66A" w14:textId="77777777" w:rsidR="002A2D1F" w:rsidRPr="007E4D16" w:rsidRDefault="002A2D1F" w:rsidP="00F51B66">
            <w:pPr>
              <w:jc w:val="center"/>
            </w:pPr>
            <w:r w:rsidRPr="007E4D16">
              <w:rPr>
                <w:rFonts w:ascii="Arial" w:eastAsia="Arial" w:hAnsi="Arial" w:cs="Arial"/>
                <w:b/>
                <w:bCs/>
                <w:sz w:val="20"/>
                <w:szCs w:val="20"/>
              </w:rPr>
              <w:t>Alimento saludable</w:t>
            </w:r>
          </w:p>
        </w:tc>
        <w:tc>
          <w:tcPr>
            <w:tcW w:w="769" w:type="pct"/>
          </w:tcPr>
          <w:p w14:paraId="1B71BEC5" w14:textId="77777777" w:rsidR="002A2D1F" w:rsidRPr="007E4D16" w:rsidRDefault="002A2D1F" w:rsidP="00F51B66">
            <w:pPr>
              <w:jc w:val="center"/>
            </w:pPr>
            <w:r w:rsidRPr="007E4D16">
              <w:rPr>
                <w:rFonts w:ascii="Arial" w:eastAsia="Arial" w:hAnsi="Arial" w:cs="Arial"/>
                <w:b/>
                <w:bCs/>
                <w:sz w:val="20"/>
                <w:szCs w:val="20"/>
              </w:rPr>
              <w:t>Unidad (kg/unidad)</w:t>
            </w:r>
          </w:p>
        </w:tc>
        <w:tc>
          <w:tcPr>
            <w:tcW w:w="698" w:type="pct"/>
          </w:tcPr>
          <w:p w14:paraId="75B05B96" w14:textId="77777777" w:rsidR="002A2D1F" w:rsidRPr="007E4D16" w:rsidRDefault="002A2D1F" w:rsidP="00F51B66">
            <w:pPr>
              <w:jc w:val="center"/>
            </w:pPr>
            <w:r w:rsidRPr="007E4D16">
              <w:rPr>
                <w:rFonts w:ascii="Arial" w:eastAsia="Arial" w:hAnsi="Arial" w:cs="Arial"/>
                <w:b/>
                <w:bCs/>
                <w:sz w:val="20"/>
                <w:szCs w:val="20"/>
              </w:rPr>
              <w:t>Precio (S/)</w:t>
            </w:r>
          </w:p>
        </w:tc>
        <w:tc>
          <w:tcPr>
            <w:tcW w:w="838" w:type="pct"/>
          </w:tcPr>
          <w:p w14:paraId="09B68966" w14:textId="77777777" w:rsidR="002A2D1F" w:rsidRPr="007E4D16" w:rsidRDefault="002A2D1F" w:rsidP="00F51B66">
            <w:pPr>
              <w:jc w:val="center"/>
            </w:pPr>
            <w:r w:rsidRPr="007E4D16">
              <w:rPr>
                <w:rFonts w:ascii="Arial" w:eastAsia="Arial" w:hAnsi="Arial" w:cs="Arial"/>
                <w:b/>
                <w:bCs/>
                <w:sz w:val="20"/>
                <w:szCs w:val="20"/>
              </w:rPr>
              <w:t xml:space="preserve">Precio en </w:t>
            </w:r>
            <w:proofErr w:type="spellStart"/>
            <w:r w:rsidRPr="007E4D16">
              <w:rPr>
                <w:rFonts w:ascii="Arial" w:eastAsia="Arial" w:hAnsi="Arial" w:cs="Arial"/>
                <w:b/>
                <w:bCs/>
                <w:sz w:val="20"/>
                <w:szCs w:val="20"/>
              </w:rPr>
              <w:t>superm</w:t>
            </w:r>
            <w:proofErr w:type="spellEnd"/>
            <w:r w:rsidRPr="007E4D16">
              <w:rPr>
                <w:rFonts w:ascii="Arial" w:eastAsia="Arial" w:hAnsi="Arial" w:cs="Arial"/>
                <w:b/>
                <w:bCs/>
                <w:sz w:val="20"/>
                <w:szCs w:val="20"/>
              </w:rPr>
              <w:t>. (S/)</w:t>
            </w:r>
          </w:p>
        </w:tc>
        <w:tc>
          <w:tcPr>
            <w:tcW w:w="810" w:type="pct"/>
          </w:tcPr>
          <w:p w14:paraId="3AC1C3EE" w14:textId="77777777" w:rsidR="002A2D1F" w:rsidRPr="007E4D16" w:rsidRDefault="002A2D1F" w:rsidP="00F51B66">
            <w:pPr>
              <w:jc w:val="center"/>
            </w:pPr>
            <w:r w:rsidRPr="007E4D16">
              <w:rPr>
                <w:rFonts w:ascii="Arial" w:eastAsia="Arial" w:hAnsi="Arial" w:cs="Arial"/>
                <w:b/>
                <w:bCs/>
                <w:sz w:val="20"/>
                <w:szCs w:val="20"/>
              </w:rPr>
              <w:t>Diferencia (S/)</w:t>
            </w:r>
          </w:p>
        </w:tc>
      </w:tr>
      <w:tr w:rsidR="002A2D1F" w:rsidRPr="007E4D16" w14:paraId="2914F47D" w14:textId="77777777" w:rsidTr="00A5153E">
        <w:trPr>
          <w:trHeight w:val="309"/>
        </w:trPr>
        <w:tc>
          <w:tcPr>
            <w:tcW w:w="279" w:type="pct"/>
          </w:tcPr>
          <w:p w14:paraId="591C2528" w14:textId="77777777" w:rsidR="002A2D1F" w:rsidRPr="007E4D16" w:rsidRDefault="002A2D1F" w:rsidP="00F51B66">
            <w:pPr>
              <w:jc w:val="center"/>
            </w:pPr>
            <w:r w:rsidRPr="007E4D16">
              <w:rPr>
                <w:rFonts w:ascii="Arial" w:eastAsia="Arial" w:hAnsi="Arial" w:cs="Arial"/>
                <w:sz w:val="20"/>
                <w:szCs w:val="20"/>
              </w:rPr>
              <w:t>1.</w:t>
            </w:r>
          </w:p>
        </w:tc>
        <w:tc>
          <w:tcPr>
            <w:tcW w:w="1606" w:type="pct"/>
          </w:tcPr>
          <w:p w14:paraId="27CA49BF" w14:textId="77777777" w:rsidR="002A2D1F" w:rsidRPr="007E4D16" w:rsidRDefault="002A2D1F" w:rsidP="00F51B66"/>
        </w:tc>
        <w:tc>
          <w:tcPr>
            <w:tcW w:w="769" w:type="pct"/>
          </w:tcPr>
          <w:p w14:paraId="167BF28A" w14:textId="77777777" w:rsidR="002A2D1F" w:rsidRPr="007E4D16" w:rsidRDefault="002A2D1F" w:rsidP="00F51B66"/>
        </w:tc>
        <w:tc>
          <w:tcPr>
            <w:tcW w:w="698" w:type="pct"/>
          </w:tcPr>
          <w:p w14:paraId="2C145CEB" w14:textId="77777777" w:rsidR="002A2D1F" w:rsidRPr="007E4D16" w:rsidRDefault="002A2D1F" w:rsidP="00F51B66"/>
        </w:tc>
        <w:tc>
          <w:tcPr>
            <w:tcW w:w="838" w:type="pct"/>
          </w:tcPr>
          <w:p w14:paraId="243D7379" w14:textId="77777777" w:rsidR="002A2D1F" w:rsidRPr="007E4D16" w:rsidRDefault="002A2D1F" w:rsidP="00F51B66"/>
        </w:tc>
        <w:tc>
          <w:tcPr>
            <w:tcW w:w="810" w:type="pct"/>
          </w:tcPr>
          <w:p w14:paraId="6483A319" w14:textId="77777777" w:rsidR="002A2D1F" w:rsidRPr="007E4D16" w:rsidRDefault="002A2D1F" w:rsidP="00F51B66"/>
        </w:tc>
      </w:tr>
      <w:tr w:rsidR="002A2D1F" w:rsidRPr="007E4D16" w14:paraId="7CB0B250" w14:textId="77777777" w:rsidTr="00A5153E">
        <w:trPr>
          <w:trHeight w:val="322"/>
        </w:trPr>
        <w:tc>
          <w:tcPr>
            <w:tcW w:w="279" w:type="pct"/>
          </w:tcPr>
          <w:p w14:paraId="23F4234C" w14:textId="77777777" w:rsidR="002A2D1F" w:rsidRPr="007E4D16" w:rsidRDefault="002A2D1F" w:rsidP="00F51B66">
            <w:pPr>
              <w:jc w:val="center"/>
            </w:pPr>
            <w:r w:rsidRPr="007E4D16">
              <w:rPr>
                <w:rFonts w:ascii="Arial" w:eastAsia="Arial" w:hAnsi="Arial" w:cs="Arial"/>
                <w:sz w:val="20"/>
                <w:szCs w:val="20"/>
              </w:rPr>
              <w:t>2.</w:t>
            </w:r>
          </w:p>
        </w:tc>
        <w:tc>
          <w:tcPr>
            <w:tcW w:w="1606" w:type="pct"/>
          </w:tcPr>
          <w:p w14:paraId="67FAE3D0" w14:textId="77777777" w:rsidR="002A2D1F" w:rsidRPr="007E4D16" w:rsidRDefault="002A2D1F" w:rsidP="00F51B66"/>
        </w:tc>
        <w:tc>
          <w:tcPr>
            <w:tcW w:w="769" w:type="pct"/>
          </w:tcPr>
          <w:p w14:paraId="1F028E29" w14:textId="77777777" w:rsidR="002A2D1F" w:rsidRPr="007E4D16" w:rsidRDefault="002A2D1F" w:rsidP="00F51B66"/>
        </w:tc>
        <w:tc>
          <w:tcPr>
            <w:tcW w:w="698" w:type="pct"/>
          </w:tcPr>
          <w:p w14:paraId="40148E71" w14:textId="77777777" w:rsidR="002A2D1F" w:rsidRPr="007E4D16" w:rsidRDefault="002A2D1F" w:rsidP="00F51B66"/>
        </w:tc>
        <w:tc>
          <w:tcPr>
            <w:tcW w:w="838" w:type="pct"/>
          </w:tcPr>
          <w:p w14:paraId="6FA94CD4" w14:textId="77777777" w:rsidR="002A2D1F" w:rsidRPr="007E4D16" w:rsidRDefault="002A2D1F" w:rsidP="00F51B66"/>
        </w:tc>
        <w:tc>
          <w:tcPr>
            <w:tcW w:w="810" w:type="pct"/>
          </w:tcPr>
          <w:p w14:paraId="4CF561AB" w14:textId="77777777" w:rsidR="002A2D1F" w:rsidRPr="007E4D16" w:rsidRDefault="002A2D1F" w:rsidP="00F51B66"/>
        </w:tc>
      </w:tr>
      <w:tr w:rsidR="002A2D1F" w:rsidRPr="007E4D16" w14:paraId="5019385A" w14:textId="77777777" w:rsidTr="00A5153E">
        <w:trPr>
          <w:trHeight w:val="309"/>
        </w:trPr>
        <w:tc>
          <w:tcPr>
            <w:tcW w:w="279" w:type="pct"/>
          </w:tcPr>
          <w:p w14:paraId="21B5950F" w14:textId="77777777" w:rsidR="002A2D1F" w:rsidRPr="007E4D16" w:rsidRDefault="002A2D1F" w:rsidP="00F51B66">
            <w:pPr>
              <w:jc w:val="center"/>
            </w:pPr>
            <w:r w:rsidRPr="007E4D16">
              <w:rPr>
                <w:rFonts w:ascii="Arial" w:eastAsia="Arial" w:hAnsi="Arial" w:cs="Arial"/>
                <w:sz w:val="20"/>
                <w:szCs w:val="20"/>
              </w:rPr>
              <w:t>3.</w:t>
            </w:r>
          </w:p>
        </w:tc>
        <w:tc>
          <w:tcPr>
            <w:tcW w:w="1606" w:type="pct"/>
          </w:tcPr>
          <w:p w14:paraId="4E242CCD" w14:textId="77777777" w:rsidR="002A2D1F" w:rsidRPr="007E4D16" w:rsidRDefault="002A2D1F" w:rsidP="00F51B66"/>
        </w:tc>
        <w:tc>
          <w:tcPr>
            <w:tcW w:w="769" w:type="pct"/>
          </w:tcPr>
          <w:p w14:paraId="5CD791D5" w14:textId="77777777" w:rsidR="002A2D1F" w:rsidRPr="007E4D16" w:rsidRDefault="002A2D1F" w:rsidP="00F51B66"/>
        </w:tc>
        <w:tc>
          <w:tcPr>
            <w:tcW w:w="698" w:type="pct"/>
          </w:tcPr>
          <w:p w14:paraId="55027EA8" w14:textId="77777777" w:rsidR="002A2D1F" w:rsidRPr="007E4D16" w:rsidRDefault="002A2D1F" w:rsidP="00F51B66"/>
        </w:tc>
        <w:tc>
          <w:tcPr>
            <w:tcW w:w="838" w:type="pct"/>
          </w:tcPr>
          <w:p w14:paraId="5BC1CA8C" w14:textId="77777777" w:rsidR="002A2D1F" w:rsidRPr="007E4D16" w:rsidRDefault="002A2D1F" w:rsidP="00F51B66"/>
        </w:tc>
        <w:tc>
          <w:tcPr>
            <w:tcW w:w="810" w:type="pct"/>
          </w:tcPr>
          <w:p w14:paraId="34843CB2" w14:textId="77777777" w:rsidR="002A2D1F" w:rsidRPr="007E4D16" w:rsidRDefault="002A2D1F" w:rsidP="00F51B66"/>
        </w:tc>
      </w:tr>
      <w:tr w:rsidR="002A2D1F" w:rsidRPr="007E4D16" w14:paraId="519B02D3" w14:textId="77777777" w:rsidTr="00A5153E">
        <w:trPr>
          <w:trHeight w:val="309"/>
        </w:trPr>
        <w:tc>
          <w:tcPr>
            <w:tcW w:w="279" w:type="pct"/>
          </w:tcPr>
          <w:p w14:paraId="7293BDAB" w14:textId="77777777" w:rsidR="002A2D1F" w:rsidRPr="007E4D16" w:rsidRDefault="002A2D1F" w:rsidP="00F51B66">
            <w:pPr>
              <w:jc w:val="center"/>
            </w:pPr>
            <w:r w:rsidRPr="007E4D16">
              <w:rPr>
                <w:rFonts w:ascii="Arial" w:eastAsia="Arial" w:hAnsi="Arial" w:cs="Arial"/>
                <w:sz w:val="20"/>
                <w:szCs w:val="20"/>
              </w:rPr>
              <w:t>4.</w:t>
            </w:r>
          </w:p>
        </w:tc>
        <w:tc>
          <w:tcPr>
            <w:tcW w:w="1606" w:type="pct"/>
          </w:tcPr>
          <w:p w14:paraId="28E03552" w14:textId="77777777" w:rsidR="002A2D1F" w:rsidRPr="007E4D16" w:rsidRDefault="002A2D1F" w:rsidP="00F51B66"/>
        </w:tc>
        <w:tc>
          <w:tcPr>
            <w:tcW w:w="769" w:type="pct"/>
          </w:tcPr>
          <w:p w14:paraId="3C6A495B" w14:textId="77777777" w:rsidR="002A2D1F" w:rsidRPr="007E4D16" w:rsidRDefault="002A2D1F" w:rsidP="00F51B66"/>
        </w:tc>
        <w:tc>
          <w:tcPr>
            <w:tcW w:w="698" w:type="pct"/>
          </w:tcPr>
          <w:p w14:paraId="548CF53C" w14:textId="77777777" w:rsidR="002A2D1F" w:rsidRPr="007E4D16" w:rsidRDefault="002A2D1F" w:rsidP="00F51B66"/>
        </w:tc>
        <w:tc>
          <w:tcPr>
            <w:tcW w:w="838" w:type="pct"/>
          </w:tcPr>
          <w:p w14:paraId="3EA8DC15" w14:textId="77777777" w:rsidR="002A2D1F" w:rsidRPr="007E4D16" w:rsidRDefault="002A2D1F" w:rsidP="00F51B66"/>
        </w:tc>
        <w:tc>
          <w:tcPr>
            <w:tcW w:w="810" w:type="pct"/>
          </w:tcPr>
          <w:p w14:paraId="6F0FF0EF" w14:textId="77777777" w:rsidR="002A2D1F" w:rsidRPr="007E4D16" w:rsidRDefault="002A2D1F" w:rsidP="00F51B66"/>
        </w:tc>
      </w:tr>
      <w:tr w:rsidR="002A2D1F" w:rsidRPr="007E4D16" w14:paraId="0805624B" w14:textId="77777777" w:rsidTr="00A5153E">
        <w:trPr>
          <w:trHeight w:val="309"/>
        </w:trPr>
        <w:tc>
          <w:tcPr>
            <w:tcW w:w="279" w:type="pct"/>
          </w:tcPr>
          <w:p w14:paraId="42C83830" w14:textId="77777777" w:rsidR="002A2D1F" w:rsidRPr="007E4D16" w:rsidRDefault="002A2D1F" w:rsidP="00F51B66">
            <w:pPr>
              <w:jc w:val="center"/>
            </w:pPr>
            <w:r w:rsidRPr="007E4D16">
              <w:rPr>
                <w:rFonts w:ascii="Arial" w:eastAsia="Arial" w:hAnsi="Arial" w:cs="Arial"/>
                <w:sz w:val="20"/>
                <w:szCs w:val="20"/>
              </w:rPr>
              <w:t>5.</w:t>
            </w:r>
          </w:p>
        </w:tc>
        <w:tc>
          <w:tcPr>
            <w:tcW w:w="1606" w:type="pct"/>
          </w:tcPr>
          <w:p w14:paraId="1620539F" w14:textId="77777777" w:rsidR="002A2D1F" w:rsidRPr="007E4D16" w:rsidRDefault="002A2D1F" w:rsidP="00F51B66"/>
        </w:tc>
        <w:tc>
          <w:tcPr>
            <w:tcW w:w="769" w:type="pct"/>
          </w:tcPr>
          <w:p w14:paraId="7134A77E" w14:textId="77777777" w:rsidR="002A2D1F" w:rsidRPr="007E4D16" w:rsidRDefault="002A2D1F" w:rsidP="00F51B66"/>
        </w:tc>
        <w:tc>
          <w:tcPr>
            <w:tcW w:w="698" w:type="pct"/>
          </w:tcPr>
          <w:p w14:paraId="0C0A777A" w14:textId="77777777" w:rsidR="002A2D1F" w:rsidRPr="007E4D16" w:rsidRDefault="002A2D1F" w:rsidP="00F51B66"/>
        </w:tc>
        <w:tc>
          <w:tcPr>
            <w:tcW w:w="838" w:type="pct"/>
          </w:tcPr>
          <w:p w14:paraId="0896299D" w14:textId="77777777" w:rsidR="002A2D1F" w:rsidRPr="007E4D16" w:rsidRDefault="002A2D1F" w:rsidP="00F51B66"/>
        </w:tc>
        <w:tc>
          <w:tcPr>
            <w:tcW w:w="810" w:type="pct"/>
          </w:tcPr>
          <w:p w14:paraId="03C7188C" w14:textId="77777777" w:rsidR="002A2D1F" w:rsidRPr="007E4D16" w:rsidRDefault="002A2D1F" w:rsidP="00F51B66"/>
        </w:tc>
      </w:tr>
      <w:tr w:rsidR="002A2D1F" w:rsidRPr="007E4D16" w14:paraId="48A7A29D" w14:textId="77777777" w:rsidTr="00A5153E">
        <w:trPr>
          <w:trHeight w:val="322"/>
        </w:trPr>
        <w:tc>
          <w:tcPr>
            <w:tcW w:w="279" w:type="pct"/>
          </w:tcPr>
          <w:p w14:paraId="519889E6" w14:textId="77777777" w:rsidR="002A2D1F" w:rsidRPr="007E4D16" w:rsidRDefault="002A2D1F" w:rsidP="00F51B66">
            <w:pPr>
              <w:jc w:val="center"/>
            </w:pPr>
            <w:r w:rsidRPr="007E4D16">
              <w:rPr>
                <w:rFonts w:ascii="Arial" w:eastAsia="Arial" w:hAnsi="Arial" w:cs="Arial"/>
                <w:sz w:val="20"/>
                <w:szCs w:val="20"/>
              </w:rPr>
              <w:t>6.</w:t>
            </w:r>
          </w:p>
        </w:tc>
        <w:tc>
          <w:tcPr>
            <w:tcW w:w="1606" w:type="pct"/>
          </w:tcPr>
          <w:p w14:paraId="63EF0E4D" w14:textId="77777777" w:rsidR="002A2D1F" w:rsidRPr="007E4D16" w:rsidRDefault="002A2D1F" w:rsidP="00F51B66"/>
        </w:tc>
        <w:tc>
          <w:tcPr>
            <w:tcW w:w="769" w:type="pct"/>
          </w:tcPr>
          <w:p w14:paraId="65048054" w14:textId="77777777" w:rsidR="002A2D1F" w:rsidRPr="007E4D16" w:rsidRDefault="002A2D1F" w:rsidP="00F51B66"/>
        </w:tc>
        <w:tc>
          <w:tcPr>
            <w:tcW w:w="698" w:type="pct"/>
          </w:tcPr>
          <w:p w14:paraId="78BC06FB" w14:textId="77777777" w:rsidR="002A2D1F" w:rsidRPr="007E4D16" w:rsidRDefault="002A2D1F" w:rsidP="00F51B66"/>
        </w:tc>
        <w:tc>
          <w:tcPr>
            <w:tcW w:w="838" w:type="pct"/>
          </w:tcPr>
          <w:p w14:paraId="6064BDAC" w14:textId="77777777" w:rsidR="002A2D1F" w:rsidRPr="007E4D16" w:rsidRDefault="002A2D1F" w:rsidP="00F51B66"/>
        </w:tc>
        <w:tc>
          <w:tcPr>
            <w:tcW w:w="810" w:type="pct"/>
          </w:tcPr>
          <w:p w14:paraId="13CD5E4E" w14:textId="77777777" w:rsidR="002A2D1F" w:rsidRPr="007E4D16" w:rsidRDefault="002A2D1F" w:rsidP="00F51B66"/>
        </w:tc>
      </w:tr>
      <w:tr w:rsidR="002A2D1F" w:rsidRPr="007E4D16" w14:paraId="487A4104" w14:textId="77777777" w:rsidTr="00A5153E">
        <w:trPr>
          <w:trHeight w:val="309"/>
        </w:trPr>
        <w:tc>
          <w:tcPr>
            <w:tcW w:w="279" w:type="pct"/>
          </w:tcPr>
          <w:p w14:paraId="6216376D" w14:textId="77777777" w:rsidR="002A2D1F" w:rsidRPr="007E4D16" w:rsidRDefault="002A2D1F" w:rsidP="00F51B66">
            <w:pPr>
              <w:jc w:val="center"/>
            </w:pPr>
            <w:r w:rsidRPr="007E4D16">
              <w:rPr>
                <w:rFonts w:ascii="Arial" w:eastAsia="Arial" w:hAnsi="Arial" w:cs="Arial"/>
                <w:sz w:val="20"/>
                <w:szCs w:val="20"/>
              </w:rPr>
              <w:t>7.</w:t>
            </w:r>
          </w:p>
        </w:tc>
        <w:tc>
          <w:tcPr>
            <w:tcW w:w="1606" w:type="pct"/>
          </w:tcPr>
          <w:p w14:paraId="09593B00" w14:textId="77777777" w:rsidR="002A2D1F" w:rsidRPr="007E4D16" w:rsidRDefault="002A2D1F" w:rsidP="00F51B66"/>
        </w:tc>
        <w:tc>
          <w:tcPr>
            <w:tcW w:w="769" w:type="pct"/>
          </w:tcPr>
          <w:p w14:paraId="3F391FC7" w14:textId="77777777" w:rsidR="002A2D1F" w:rsidRPr="007E4D16" w:rsidRDefault="002A2D1F" w:rsidP="00F51B66"/>
        </w:tc>
        <w:tc>
          <w:tcPr>
            <w:tcW w:w="698" w:type="pct"/>
          </w:tcPr>
          <w:p w14:paraId="0D84F8A7" w14:textId="77777777" w:rsidR="002A2D1F" w:rsidRPr="007E4D16" w:rsidRDefault="002A2D1F" w:rsidP="00F51B66"/>
        </w:tc>
        <w:tc>
          <w:tcPr>
            <w:tcW w:w="838" w:type="pct"/>
          </w:tcPr>
          <w:p w14:paraId="4143CC99" w14:textId="77777777" w:rsidR="002A2D1F" w:rsidRPr="007E4D16" w:rsidRDefault="002A2D1F" w:rsidP="00F51B66"/>
        </w:tc>
        <w:tc>
          <w:tcPr>
            <w:tcW w:w="810" w:type="pct"/>
          </w:tcPr>
          <w:p w14:paraId="610CF0AF" w14:textId="77777777" w:rsidR="002A2D1F" w:rsidRPr="007E4D16" w:rsidRDefault="002A2D1F" w:rsidP="00F51B66"/>
        </w:tc>
      </w:tr>
      <w:tr w:rsidR="002A2D1F" w:rsidRPr="007E4D16" w14:paraId="53CFCDA3" w14:textId="77777777" w:rsidTr="00A5153E">
        <w:trPr>
          <w:trHeight w:val="309"/>
        </w:trPr>
        <w:tc>
          <w:tcPr>
            <w:tcW w:w="279" w:type="pct"/>
          </w:tcPr>
          <w:p w14:paraId="151D0F52" w14:textId="77777777" w:rsidR="002A2D1F" w:rsidRPr="007E4D16" w:rsidRDefault="002A2D1F" w:rsidP="00F51B66">
            <w:pPr>
              <w:jc w:val="center"/>
            </w:pPr>
            <w:r w:rsidRPr="007E4D16">
              <w:rPr>
                <w:rFonts w:ascii="Arial" w:eastAsia="Arial" w:hAnsi="Arial" w:cs="Arial"/>
                <w:sz w:val="20"/>
                <w:szCs w:val="20"/>
              </w:rPr>
              <w:t>8.</w:t>
            </w:r>
          </w:p>
        </w:tc>
        <w:tc>
          <w:tcPr>
            <w:tcW w:w="1606" w:type="pct"/>
          </w:tcPr>
          <w:p w14:paraId="16E1809A" w14:textId="77777777" w:rsidR="002A2D1F" w:rsidRPr="007E4D16" w:rsidRDefault="002A2D1F" w:rsidP="00F51B66"/>
        </w:tc>
        <w:tc>
          <w:tcPr>
            <w:tcW w:w="769" w:type="pct"/>
          </w:tcPr>
          <w:p w14:paraId="640F562E" w14:textId="77777777" w:rsidR="002A2D1F" w:rsidRPr="007E4D16" w:rsidRDefault="002A2D1F" w:rsidP="00F51B66"/>
        </w:tc>
        <w:tc>
          <w:tcPr>
            <w:tcW w:w="698" w:type="pct"/>
          </w:tcPr>
          <w:p w14:paraId="3B6A126E" w14:textId="77777777" w:rsidR="002A2D1F" w:rsidRPr="007E4D16" w:rsidRDefault="002A2D1F" w:rsidP="00F51B66"/>
        </w:tc>
        <w:tc>
          <w:tcPr>
            <w:tcW w:w="838" w:type="pct"/>
          </w:tcPr>
          <w:p w14:paraId="6F51D921" w14:textId="77777777" w:rsidR="002A2D1F" w:rsidRPr="007E4D16" w:rsidRDefault="002A2D1F" w:rsidP="00F51B66"/>
        </w:tc>
        <w:tc>
          <w:tcPr>
            <w:tcW w:w="810" w:type="pct"/>
          </w:tcPr>
          <w:p w14:paraId="3203B8A8" w14:textId="77777777" w:rsidR="002A2D1F" w:rsidRPr="007E4D16" w:rsidRDefault="002A2D1F" w:rsidP="00F51B66"/>
        </w:tc>
      </w:tr>
      <w:tr w:rsidR="002A2D1F" w:rsidRPr="007E4D16" w14:paraId="162EEA63" w14:textId="77777777" w:rsidTr="00A5153E">
        <w:trPr>
          <w:trHeight w:val="490"/>
        </w:trPr>
        <w:tc>
          <w:tcPr>
            <w:tcW w:w="279" w:type="pct"/>
          </w:tcPr>
          <w:p w14:paraId="6610C06D" w14:textId="77777777" w:rsidR="002A2D1F" w:rsidRPr="007E4D16" w:rsidRDefault="002A2D1F" w:rsidP="00F51B66"/>
        </w:tc>
        <w:tc>
          <w:tcPr>
            <w:tcW w:w="1606" w:type="pct"/>
          </w:tcPr>
          <w:p w14:paraId="2BB30A1D" w14:textId="77777777" w:rsidR="002A2D1F" w:rsidRPr="007E4D16" w:rsidRDefault="002A2D1F" w:rsidP="00F51B66">
            <w:proofErr w:type="gramStart"/>
            <w:r w:rsidRPr="007E4D16">
              <w:rPr>
                <w:rFonts w:ascii="Arial" w:eastAsia="Arial" w:hAnsi="Arial" w:cs="Arial"/>
                <w:b/>
                <w:bCs/>
                <w:sz w:val="20"/>
                <w:szCs w:val="20"/>
              </w:rPr>
              <w:t>TOTAL</w:t>
            </w:r>
            <w:proofErr w:type="gramEnd"/>
            <w:r w:rsidRPr="007E4D16">
              <w:rPr>
                <w:rFonts w:ascii="Arial" w:eastAsia="Arial" w:hAnsi="Arial" w:cs="Arial"/>
                <w:b/>
                <w:bCs/>
                <w:sz w:val="20"/>
                <w:szCs w:val="20"/>
              </w:rPr>
              <w:t xml:space="preserve"> PRESUPUESTO SALUDABLE (S/ 80.00)</w:t>
            </w:r>
          </w:p>
        </w:tc>
        <w:tc>
          <w:tcPr>
            <w:tcW w:w="769" w:type="pct"/>
          </w:tcPr>
          <w:p w14:paraId="0E97BF53" w14:textId="77777777" w:rsidR="002A2D1F" w:rsidRPr="007E4D16" w:rsidRDefault="002A2D1F" w:rsidP="00F51B66"/>
        </w:tc>
        <w:tc>
          <w:tcPr>
            <w:tcW w:w="698" w:type="pct"/>
          </w:tcPr>
          <w:p w14:paraId="6E937CE3" w14:textId="77777777" w:rsidR="002A2D1F" w:rsidRPr="007E4D16" w:rsidRDefault="002A2D1F" w:rsidP="00F51B66"/>
        </w:tc>
        <w:tc>
          <w:tcPr>
            <w:tcW w:w="838" w:type="pct"/>
          </w:tcPr>
          <w:p w14:paraId="2B2AF0F9" w14:textId="77777777" w:rsidR="002A2D1F" w:rsidRPr="007E4D16" w:rsidRDefault="002A2D1F" w:rsidP="00F51B66"/>
        </w:tc>
        <w:tc>
          <w:tcPr>
            <w:tcW w:w="810" w:type="pct"/>
          </w:tcPr>
          <w:p w14:paraId="296B5880" w14:textId="77777777" w:rsidR="002A2D1F" w:rsidRPr="007E4D16" w:rsidRDefault="002A2D1F" w:rsidP="00F51B66"/>
        </w:tc>
      </w:tr>
    </w:tbl>
    <w:p w14:paraId="0F228607" w14:textId="77777777" w:rsidR="00A04060" w:rsidRDefault="00A04060" w:rsidP="00DD3263">
      <w:pPr>
        <w:jc w:val="both"/>
        <w:rPr>
          <w:rFonts w:ascii="Arial Narrow" w:hAnsi="Arial Narrow" w:cs="Times New Roman"/>
          <w:b/>
          <w:bCs/>
          <w:color w:val="833C0B" w:themeColor="accent2" w:themeShade="80"/>
          <w:szCs w:val="24"/>
        </w:rPr>
      </w:pPr>
    </w:p>
    <w:p w14:paraId="15A91979" w14:textId="15335D51" w:rsidR="00A943D6" w:rsidRPr="00701B90" w:rsidRDefault="00534306" w:rsidP="00F31582">
      <w:pPr>
        <w:ind w:left="-227"/>
        <w:rPr>
          <w:rFonts w:ascii="Arial Narrow" w:hAnsi="Arial Narrow" w:cs="Times New Roman"/>
          <w:b/>
          <w:bCs/>
          <w:color w:val="002060"/>
          <w:sz w:val="16"/>
          <w:szCs w:val="16"/>
        </w:rPr>
      </w:pPr>
      <w:r w:rsidRPr="00701B90">
        <w:rPr>
          <w:rFonts w:ascii="Arial Narrow" w:hAnsi="Arial Narrow" w:cs="Times New Roman"/>
          <w:b/>
          <w:bCs/>
          <w:color w:val="002060"/>
          <w:sz w:val="16"/>
          <w:szCs w:val="16"/>
        </w:rPr>
        <w:t>INSTRUMENTO DE EVALUACION:</w:t>
      </w:r>
      <w:r w:rsidR="00B21929" w:rsidRPr="00701B90">
        <w:rPr>
          <w:rFonts w:ascii="Arial Narrow" w:hAnsi="Arial Narrow" w:cs="Times New Roman"/>
          <w:b/>
          <w:bCs/>
          <w:color w:val="002060"/>
          <w:sz w:val="16"/>
          <w:szCs w:val="16"/>
        </w:rPr>
        <w:t xml:space="preserve"> </w:t>
      </w:r>
      <w:r w:rsidR="00C96CF4" w:rsidRPr="00701B90">
        <w:rPr>
          <w:rFonts w:ascii="Arial Narrow" w:hAnsi="Arial Narrow" w:cs="Times New Roman"/>
          <w:b/>
          <w:bCs/>
          <w:color w:val="002060"/>
          <w:sz w:val="16"/>
          <w:szCs w:val="16"/>
        </w:rPr>
        <w:t>Lista de cotejo</w:t>
      </w:r>
      <w:r w:rsidRPr="00701B90">
        <w:rPr>
          <w:rFonts w:ascii="Arial Narrow" w:hAnsi="Arial Narrow" w:cs="Times New Roman"/>
          <w:b/>
          <w:bCs/>
          <w:color w:val="002060"/>
          <w:sz w:val="16"/>
          <w:szCs w:val="16"/>
        </w:rPr>
        <w:t>:</w:t>
      </w:r>
    </w:p>
    <w:tbl>
      <w:tblPr>
        <w:tblStyle w:val="Tablaconcuadrcula"/>
        <w:tblW w:w="10349" w:type="dxa"/>
        <w:tblInd w:w="-431" w:type="dxa"/>
        <w:tblLook w:val="04A0" w:firstRow="1" w:lastRow="0" w:firstColumn="1" w:lastColumn="0" w:noHBand="0" w:noVBand="1"/>
      </w:tblPr>
      <w:tblGrid>
        <w:gridCol w:w="7230"/>
        <w:gridCol w:w="426"/>
        <w:gridCol w:w="425"/>
        <w:gridCol w:w="2268"/>
      </w:tblGrid>
      <w:tr w:rsidR="00534306" w:rsidRPr="00701B90" w14:paraId="57ED4C88" w14:textId="77777777" w:rsidTr="00DD3263">
        <w:tc>
          <w:tcPr>
            <w:tcW w:w="7230" w:type="dxa"/>
            <w:shd w:val="clear" w:color="auto" w:fill="DEEAF6" w:themeFill="accent1" w:themeFillTint="33"/>
          </w:tcPr>
          <w:p w14:paraId="2A194554" w14:textId="7D4B259C" w:rsidR="00534306" w:rsidRPr="00701B90" w:rsidRDefault="00A943D6" w:rsidP="00534306">
            <w:pPr>
              <w:jc w:val="center"/>
              <w:rPr>
                <w:rFonts w:ascii="Arial Narrow" w:hAnsi="Arial Narrow" w:cs="Times New Roman"/>
                <w:b/>
                <w:bCs/>
                <w:sz w:val="16"/>
                <w:szCs w:val="16"/>
              </w:rPr>
            </w:pPr>
            <w:r w:rsidRPr="00701B90">
              <w:rPr>
                <w:rFonts w:ascii="Arial Narrow" w:hAnsi="Arial Narrow" w:cs="Times New Roman"/>
                <w:b/>
                <w:bCs/>
                <w:sz w:val="16"/>
                <w:szCs w:val="16"/>
              </w:rPr>
              <w:t>Criterios de evaluación</w:t>
            </w:r>
          </w:p>
        </w:tc>
        <w:tc>
          <w:tcPr>
            <w:tcW w:w="426" w:type="dxa"/>
            <w:shd w:val="clear" w:color="auto" w:fill="DEEAF6" w:themeFill="accent1" w:themeFillTint="33"/>
          </w:tcPr>
          <w:p w14:paraId="26856A81" w14:textId="0A69E9CB" w:rsidR="00534306" w:rsidRPr="00701B90" w:rsidRDefault="00A943D6" w:rsidP="00534306">
            <w:pPr>
              <w:jc w:val="center"/>
              <w:rPr>
                <w:rFonts w:ascii="Arial Narrow" w:hAnsi="Arial Narrow" w:cs="Times New Roman"/>
                <w:b/>
                <w:bCs/>
                <w:sz w:val="16"/>
                <w:szCs w:val="16"/>
              </w:rPr>
            </w:pPr>
            <w:r w:rsidRPr="00701B90">
              <w:rPr>
                <w:rFonts w:ascii="Arial Narrow" w:hAnsi="Arial Narrow" w:cs="Times New Roman"/>
                <w:b/>
                <w:bCs/>
                <w:sz w:val="16"/>
                <w:szCs w:val="16"/>
              </w:rPr>
              <w:t>Si</w:t>
            </w:r>
          </w:p>
        </w:tc>
        <w:tc>
          <w:tcPr>
            <w:tcW w:w="425" w:type="dxa"/>
            <w:shd w:val="clear" w:color="auto" w:fill="DEEAF6" w:themeFill="accent1" w:themeFillTint="33"/>
          </w:tcPr>
          <w:p w14:paraId="6753992C" w14:textId="42C79FAC" w:rsidR="00534306" w:rsidRPr="00701B90" w:rsidRDefault="00A943D6" w:rsidP="00534306">
            <w:pPr>
              <w:jc w:val="center"/>
              <w:rPr>
                <w:rFonts w:ascii="Arial Narrow" w:hAnsi="Arial Narrow" w:cs="Times New Roman"/>
                <w:b/>
                <w:bCs/>
                <w:sz w:val="16"/>
                <w:szCs w:val="16"/>
              </w:rPr>
            </w:pPr>
            <w:r w:rsidRPr="00701B90">
              <w:rPr>
                <w:rFonts w:ascii="Arial Narrow" w:hAnsi="Arial Narrow" w:cs="Times New Roman"/>
                <w:b/>
                <w:bCs/>
                <w:sz w:val="16"/>
                <w:szCs w:val="16"/>
              </w:rPr>
              <w:t>No</w:t>
            </w:r>
          </w:p>
        </w:tc>
        <w:tc>
          <w:tcPr>
            <w:tcW w:w="2268" w:type="dxa"/>
            <w:shd w:val="clear" w:color="auto" w:fill="DEEAF6" w:themeFill="accent1" w:themeFillTint="33"/>
          </w:tcPr>
          <w:p w14:paraId="59584B22" w14:textId="7A0C87E3" w:rsidR="00534306" w:rsidRPr="00701B90" w:rsidRDefault="00A943D6" w:rsidP="00534306">
            <w:pPr>
              <w:jc w:val="center"/>
              <w:rPr>
                <w:rFonts w:ascii="Arial Narrow" w:hAnsi="Arial Narrow" w:cs="Times New Roman"/>
                <w:b/>
                <w:bCs/>
                <w:sz w:val="16"/>
                <w:szCs w:val="16"/>
              </w:rPr>
            </w:pPr>
            <w:r w:rsidRPr="00701B90">
              <w:rPr>
                <w:rFonts w:ascii="Arial Narrow" w:hAnsi="Arial Narrow" w:cs="Times New Roman"/>
                <w:b/>
                <w:bCs/>
                <w:sz w:val="16"/>
                <w:szCs w:val="16"/>
              </w:rPr>
              <w:t>Observaciones</w:t>
            </w:r>
          </w:p>
          <w:p w14:paraId="0D2823AD" w14:textId="362C3775" w:rsidR="00534306" w:rsidRPr="00701B90" w:rsidRDefault="00534306" w:rsidP="00534306">
            <w:pPr>
              <w:jc w:val="center"/>
              <w:rPr>
                <w:rFonts w:ascii="Arial Narrow" w:hAnsi="Arial Narrow" w:cs="Times New Roman"/>
                <w:b/>
                <w:bCs/>
                <w:sz w:val="16"/>
                <w:szCs w:val="16"/>
              </w:rPr>
            </w:pPr>
          </w:p>
        </w:tc>
      </w:tr>
      <w:tr w:rsidR="002A2D1F" w:rsidRPr="00701B90" w14:paraId="441B1E64" w14:textId="77777777" w:rsidTr="00DD3263">
        <w:trPr>
          <w:trHeight w:val="143"/>
        </w:trPr>
        <w:tc>
          <w:tcPr>
            <w:tcW w:w="7230" w:type="dxa"/>
          </w:tcPr>
          <w:p w14:paraId="459DEF72" w14:textId="03C24E98" w:rsidR="002A2D1F" w:rsidRPr="004A4A56" w:rsidRDefault="002A2D1F" w:rsidP="002A2D1F">
            <w:pPr>
              <w:ind w:left="-57"/>
              <w:jc w:val="both"/>
              <w:rPr>
                <w:rFonts w:ascii="Arial Narrow" w:hAnsi="Arial Narrow"/>
                <w:sz w:val="20"/>
                <w:szCs w:val="20"/>
              </w:rPr>
            </w:pPr>
            <w:r w:rsidRPr="004A4A56">
              <w:rPr>
                <w:rFonts w:ascii="Arial Narrow" w:eastAsia="Arial Narrow" w:hAnsi="Arial Narrow" w:cstheme="minorHAnsi"/>
                <w:sz w:val="20"/>
                <w:szCs w:val="20"/>
              </w:rPr>
              <w:t>Explica con sus propias palabras qué es el mercado, la oferta y la demanda, y cómo se relacionan con el precio de los alimentos.</w:t>
            </w:r>
          </w:p>
        </w:tc>
        <w:tc>
          <w:tcPr>
            <w:tcW w:w="426" w:type="dxa"/>
          </w:tcPr>
          <w:p w14:paraId="56F7D3C9" w14:textId="77777777" w:rsidR="002A2D1F" w:rsidRPr="00701B90" w:rsidRDefault="002A2D1F" w:rsidP="002A2D1F">
            <w:pPr>
              <w:rPr>
                <w:rFonts w:ascii="Times New Roman" w:hAnsi="Times New Roman" w:cs="Times New Roman"/>
                <w:sz w:val="16"/>
                <w:szCs w:val="16"/>
              </w:rPr>
            </w:pPr>
          </w:p>
        </w:tc>
        <w:tc>
          <w:tcPr>
            <w:tcW w:w="425" w:type="dxa"/>
          </w:tcPr>
          <w:p w14:paraId="7C84AB05" w14:textId="77777777" w:rsidR="002A2D1F" w:rsidRPr="00701B90" w:rsidRDefault="002A2D1F" w:rsidP="002A2D1F">
            <w:pPr>
              <w:rPr>
                <w:rFonts w:ascii="Times New Roman" w:hAnsi="Times New Roman" w:cs="Times New Roman"/>
                <w:sz w:val="16"/>
                <w:szCs w:val="16"/>
              </w:rPr>
            </w:pPr>
          </w:p>
        </w:tc>
        <w:tc>
          <w:tcPr>
            <w:tcW w:w="2268" w:type="dxa"/>
          </w:tcPr>
          <w:p w14:paraId="08A1D954" w14:textId="77777777" w:rsidR="002A2D1F" w:rsidRPr="00701B90" w:rsidRDefault="002A2D1F" w:rsidP="002A2D1F">
            <w:pPr>
              <w:rPr>
                <w:rFonts w:ascii="Times New Roman" w:hAnsi="Times New Roman" w:cs="Times New Roman"/>
                <w:sz w:val="16"/>
                <w:szCs w:val="16"/>
              </w:rPr>
            </w:pPr>
          </w:p>
        </w:tc>
      </w:tr>
      <w:tr w:rsidR="002A2D1F" w:rsidRPr="00701B90" w14:paraId="20AC16E7" w14:textId="77777777" w:rsidTr="00DD3263">
        <w:trPr>
          <w:trHeight w:val="336"/>
        </w:trPr>
        <w:tc>
          <w:tcPr>
            <w:tcW w:w="7230" w:type="dxa"/>
          </w:tcPr>
          <w:p w14:paraId="5F69C8FA" w14:textId="504DD590" w:rsidR="002A2D1F" w:rsidRPr="004A4A56" w:rsidRDefault="002A2D1F" w:rsidP="002A2D1F">
            <w:pPr>
              <w:ind w:left="-57"/>
              <w:contextualSpacing/>
              <w:jc w:val="both"/>
              <w:rPr>
                <w:rFonts w:ascii="Arial Narrow" w:eastAsia="Times New Roman" w:hAnsi="Arial Narrow" w:cs="Calibri"/>
                <w:color w:val="000000" w:themeColor="text1"/>
                <w:sz w:val="20"/>
                <w:szCs w:val="20"/>
                <w:lang w:eastAsia="es-PE"/>
              </w:rPr>
            </w:pPr>
            <w:r w:rsidRPr="004A4A56">
              <w:rPr>
                <w:rFonts w:ascii="Arial Narrow" w:eastAsia="Arial Narrow" w:hAnsi="Arial Narrow" w:cstheme="minorHAnsi"/>
                <w:sz w:val="20"/>
                <w:szCs w:val="20"/>
              </w:rPr>
              <w:t>Elabora un presupuesto semanal/mensual que prioriza la adquisición de alimentos saludables del mercado frente a productos ultraprocesados.</w:t>
            </w:r>
          </w:p>
        </w:tc>
        <w:tc>
          <w:tcPr>
            <w:tcW w:w="426" w:type="dxa"/>
          </w:tcPr>
          <w:p w14:paraId="7850192D" w14:textId="77777777" w:rsidR="002A2D1F" w:rsidRPr="00701B90" w:rsidRDefault="002A2D1F" w:rsidP="002A2D1F">
            <w:pPr>
              <w:rPr>
                <w:rFonts w:ascii="Times New Roman" w:hAnsi="Times New Roman" w:cs="Times New Roman"/>
                <w:sz w:val="16"/>
                <w:szCs w:val="16"/>
              </w:rPr>
            </w:pPr>
          </w:p>
        </w:tc>
        <w:tc>
          <w:tcPr>
            <w:tcW w:w="425" w:type="dxa"/>
          </w:tcPr>
          <w:p w14:paraId="33E2C4F1" w14:textId="77777777" w:rsidR="002A2D1F" w:rsidRPr="00701B90" w:rsidRDefault="002A2D1F" w:rsidP="002A2D1F">
            <w:pPr>
              <w:rPr>
                <w:rFonts w:ascii="Times New Roman" w:hAnsi="Times New Roman" w:cs="Times New Roman"/>
                <w:sz w:val="16"/>
                <w:szCs w:val="16"/>
              </w:rPr>
            </w:pPr>
          </w:p>
        </w:tc>
        <w:tc>
          <w:tcPr>
            <w:tcW w:w="2268" w:type="dxa"/>
          </w:tcPr>
          <w:p w14:paraId="1DAA131E" w14:textId="77777777" w:rsidR="002A2D1F" w:rsidRPr="00701B90" w:rsidRDefault="002A2D1F" w:rsidP="002A2D1F">
            <w:pPr>
              <w:rPr>
                <w:rFonts w:ascii="Times New Roman" w:hAnsi="Times New Roman" w:cs="Times New Roman"/>
                <w:sz w:val="16"/>
                <w:szCs w:val="16"/>
              </w:rPr>
            </w:pPr>
          </w:p>
        </w:tc>
      </w:tr>
      <w:tr w:rsidR="002A2D1F" w:rsidRPr="00701B90" w14:paraId="496352F8" w14:textId="77777777" w:rsidTr="00DD3263">
        <w:trPr>
          <w:trHeight w:val="427"/>
        </w:trPr>
        <w:tc>
          <w:tcPr>
            <w:tcW w:w="7230" w:type="dxa"/>
            <w:shd w:val="clear" w:color="auto" w:fill="F8FBFF"/>
            <w:vAlign w:val="center"/>
          </w:tcPr>
          <w:p w14:paraId="04F76DD2" w14:textId="5506E5EE" w:rsidR="002A2D1F" w:rsidRPr="004A4A56" w:rsidRDefault="002A2D1F" w:rsidP="002A2D1F">
            <w:pPr>
              <w:ind w:left="-57"/>
              <w:jc w:val="both"/>
              <w:rPr>
                <w:rFonts w:ascii="Arial Narrow" w:hAnsi="Arial Narrow" w:cs="Times New Roman"/>
                <w:sz w:val="20"/>
                <w:szCs w:val="20"/>
              </w:rPr>
            </w:pPr>
            <w:r w:rsidRPr="004A4A56">
              <w:rPr>
                <w:rFonts w:ascii="Arial Narrow" w:eastAsia="Arial" w:hAnsi="Arial Narrow" w:cs="Arial"/>
                <w:sz w:val="20"/>
                <w:szCs w:val="20"/>
              </w:rPr>
              <w:t>Evalúa y sustenta cómo sus decisiones económicas impactan positivamente en el ahorro financiero del hogar.</w:t>
            </w:r>
          </w:p>
        </w:tc>
        <w:tc>
          <w:tcPr>
            <w:tcW w:w="426" w:type="dxa"/>
          </w:tcPr>
          <w:p w14:paraId="233CB2DC" w14:textId="77777777" w:rsidR="002A2D1F" w:rsidRPr="00701B90" w:rsidRDefault="002A2D1F" w:rsidP="002A2D1F">
            <w:pPr>
              <w:rPr>
                <w:rFonts w:ascii="Times New Roman" w:hAnsi="Times New Roman" w:cs="Times New Roman"/>
                <w:sz w:val="16"/>
                <w:szCs w:val="16"/>
              </w:rPr>
            </w:pPr>
          </w:p>
        </w:tc>
        <w:tc>
          <w:tcPr>
            <w:tcW w:w="425" w:type="dxa"/>
          </w:tcPr>
          <w:p w14:paraId="6AA663C8" w14:textId="77777777" w:rsidR="002A2D1F" w:rsidRPr="00701B90" w:rsidRDefault="002A2D1F" w:rsidP="002A2D1F">
            <w:pPr>
              <w:rPr>
                <w:rFonts w:ascii="Times New Roman" w:hAnsi="Times New Roman" w:cs="Times New Roman"/>
                <w:sz w:val="16"/>
                <w:szCs w:val="16"/>
              </w:rPr>
            </w:pPr>
          </w:p>
        </w:tc>
        <w:tc>
          <w:tcPr>
            <w:tcW w:w="2268" w:type="dxa"/>
          </w:tcPr>
          <w:p w14:paraId="0C4EE2E6" w14:textId="77777777" w:rsidR="002A2D1F" w:rsidRPr="00701B90" w:rsidRDefault="002A2D1F" w:rsidP="002A2D1F">
            <w:pPr>
              <w:rPr>
                <w:rFonts w:ascii="Times New Roman" w:hAnsi="Times New Roman" w:cs="Times New Roman"/>
                <w:sz w:val="16"/>
                <w:szCs w:val="16"/>
              </w:rPr>
            </w:pPr>
          </w:p>
        </w:tc>
      </w:tr>
      <w:tr w:rsidR="002A2D1F" w:rsidRPr="00701B90" w14:paraId="65DB873A" w14:textId="77777777" w:rsidTr="00DD3263">
        <w:trPr>
          <w:trHeight w:val="427"/>
        </w:trPr>
        <w:tc>
          <w:tcPr>
            <w:tcW w:w="7230" w:type="dxa"/>
            <w:shd w:val="clear" w:color="auto" w:fill="F8FBFF"/>
            <w:vAlign w:val="center"/>
          </w:tcPr>
          <w:p w14:paraId="522B866D" w14:textId="04AFB587" w:rsidR="002A2D1F" w:rsidRPr="004A4A56" w:rsidRDefault="002A2D1F" w:rsidP="002A2D1F">
            <w:pPr>
              <w:ind w:left="-57"/>
              <w:jc w:val="both"/>
              <w:rPr>
                <w:rFonts w:ascii="Arial Narrow" w:hAnsi="Arial Narrow" w:cs="Times New Roman"/>
                <w:sz w:val="20"/>
                <w:szCs w:val="20"/>
              </w:rPr>
            </w:pPr>
            <w:r w:rsidRPr="004A4A56">
              <w:rPr>
                <w:rFonts w:ascii="Arial Narrow" w:eastAsia="Arial" w:hAnsi="Arial Narrow" w:cs="Arial"/>
                <w:sz w:val="20"/>
                <w:szCs w:val="20"/>
              </w:rPr>
              <w:t>Produce un video que documenta su visita al mercado, explicando conceptos económicos (mercado, oferta, demanda, presupuesto) con claridad.</w:t>
            </w:r>
          </w:p>
        </w:tc>
        <w:tc>
          <w:tcPr>
            <w:tcW w:w="426" w:type="dxa"/>
          </w:tcPr>
          <w:p w14:paraId="6AD0DABD" w14:textId="77777777" w:rsidR="002A2D1F" w:rsidRPr="00701B90" w:rsidRDefault="002A2D1F" w:rsidP="002A2D1F">
            <w:pPr>
              <w:rPr>
                <w:rFonts w:ascii="Times New Roman" w:hAnsi="Times New Roman" w:cs="Times New Roman"/>
                <w:sz w:val="16"/>
                <w:szCs w:val="16"/>
              </w:rPr>
            </w:pPr>
          </w:p>
        </w:tc>
        <w:tc>
          <w:tcPr>
            <w:tcW w:w="425" w:type="dxa"/>
          </w:tcPr>
          <w:p w14:paraId="69646803" w14:textId="77777777" w:rsidR="002A2D1F" w:rsidRPr="00701B90" w:rsidRDefault="002A2D1F" w:rsidP="002A2D1F">
            <w:pPr>
              <w:rPr>
                <w:rFonts w:ascii="Times New Roman" w:hAnsi="Times New Roman" w:cs="Times New Roman"/>
                <w:sz w:val="16"/>
                <w:szCs w:val="16"/>
              </w:rPr>
            </w:pPr>
          </w:p>
        </w:tc>
        <w:tc>
          <w:tcPr>
            <w:tcW w:w="2268" w:type="dxa"/>
          </w:tcPr>
          <w:p w14:paraId="4BF735E6" w14:textId="77777777" w:rsidR="002A2D1F" w:rsidRPr="00701B90" w:rsidRDefault="002A2D1F" w:rsidP="002A2D1F">
            <w:pPr>
              <w:rPr>
                <w:rFonts w:ascii="Times New Roman" w:hAnsi="Times New Roman" w:cs="Times New Roman"/>
                <w:sz w:val="16"/>
                <w:szCs w:val="16"/>
              </w:rPr>
            </w:pPr>
          </w:p>
        </w:tc>
      </w:tr>
      <w:tr w:rsidR="002A2D1F" w:rsidRPr="00701B90" w14:paraId="341671F4" w14:textId="77777777" w:rsidTr="00DD3263">
        <w:trPr>
          <w:trHeight w:val="427"/>
        </w:trPr>
        <w:tc>
          <w:tcPr>
            <w:tcW w:w="7230" w:type="dxa"/>
          </w:tcPr>
          <w:p w14:paraId="6B489751" w14:textId="63D3BC41" w:rsidR="002A2D1F" w:rsidRPr="004A4A56" w:rsidRDefault="002A2D1F" w:rsidP="002A2D1F">
            <w:pPr>
              <w:ind w:left="-57"/>
              <w:jc w:val="both"/>
              <w:rPr>
                <w:rFonts w:ascii="Arial Narrow" w:hAnsi="Arial Narrow" w:cs="Times New Roman"/>
                <w:sz w:val="20"/>
                <w:szCs w:val="20"/>
              </w:rPr>
            </w:pPr>
            <w:r w:rsidRPr="004A4A56">
              <w:rPr>
                <w:rFonts w:ascii="Arial Narrow" w:eastAsia="Arial Narrow" w:hAnsi="Arial Narrow" w:cstheme="minorHAnsi"/>
                <w:sz w:val="20"/>
                <w:szCs w:val="20"/>
              </w:rPr>
              <w:t>Propone alternativas de consumo que reducen la huella ecológica dentro de su plan de gastos.</w:t>
            </w:r>
          </w:p>
        </w:tc>
        <w:tc>
          <w:tcPr>
            <w:tcW w:w="426" w:type="dxa"/>
          </w:tcPr>
          <w:p w14:paraId="5AE1F6FC" w14:textId="77777777" w:rsidR="002A2D1F" w:rsidRPr="00701B90" w:rsidRDefault="002A2D1F" w:rsidP="002A2D1F">
            <w:pPr>
              <w:rPr>
                <w:rFonts w:ascii="Times New Roman" w:hAnsi="Times New Roman" w:cs="Times New Roman"/>
                <w:sz w:val="16"/>
                <w:szCs w:val="16"/>
              </w:rPr>
            </w:pPr>
          </w:p>
        </w:tc>
        <w:tc>
          <w:tcPr>
            <w:tcW w:w="425" w:type="dxa"/>
          </w:tcPr>
          <w:p w14:paraId="29CD056E" w14:textId="77777777" w:rsidR="002A2D1F" w:rsidRPr="00701B90" w:rsidRDefault="002A2D1F" w:rsidP="002A2D1F">
            <w:pPr>
              <w:rPr>
                <w:rFonts w:ascii="Times New Roman" w:hAnsi="Times New Roman" w:cs="Times New Roman"/>
                <w:sz w:val="16"/>
                <w:szCs w:val="16"/>
              </w:rPr>
            </w:pPr>
          </w:p>
        </w:tc>
        <w:tc>
          <w:tcPr>
            <w:tcW w:w="2268" w:type="dxa"/>
          </w:tcPr>
          <w:p w14:paraId="3956054F" w14:textId="77777777" w:rsidR="002A2D1F" w:rsidRPr="00701B90" w:rsidRDefault="002A2D1F" w:rsidP="002A2D1F">
            <w:pPr>
              <w:rPr>
                <w:rFonts w:ascii="Times New Roman" w:hAnsi="Times New Roman" w:cs="Times New Roman"/>
                <w:sz w:val="16"/>
                <w:szCs w:val="16"/>
              </w:rPr>
            </w:pPr>
          </w:p>
        </w:tc>
      </w:tr>
    </w:tbl>
    <w:p w14:paraId="00AA31B1" w14:textId="6B13B058" w:rsidR="00534306" w:rsidRPr="00701B90" w:rsidRDefault="00534306" w:rsidP="003E5484">
      <w:pPr>
        <w:rPr>
          <w:rFonts w:ascii="Times New Roman" w:hAnsi="Times New Roman" w:cs="Times New Roman"/>
          <w:sz w:val="16"/>
          <w:szCs w:val="16"/>
        </w:rPr>
      </w:pPr>
    </w:p>
    <w:sectPr w:rsidR="00534306" w:rsidRPr="00701B90" w:rsidSect="00790E4D">
      <w:pgSz w:w="11906" w:h="16838"/>
      <w:pgMar w:top="568" w:right="1418" w:bottom="851"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311EE4" w14:textId="77777777" w:rsidR="00423E6F" w:rsidRDefault="00423E6F" w:rsidP="00014EBF">
      <w:pPr>
        <w:spacing w:after="0" w:line="240" w:lineRule="auto"/>
      </w:pPr>
      <w:r>
        <w:separator/>
      </w:r>
    </w:p>
  </w:endnote>
  <w:endnote w:type="continuationSeparator" w:id="0">
    <w:p w14:paraId="4C091EAC" w14:textId="77777777" w:rsidR="00423E6F" w:rsidRDefault="00423E6F" w:rsidP="00014E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4DBF6" w14:textId="77777777" w:rsidR="00423E6F" w:rsidRDefault="00423E6F" w:rsidP="00014EBF">
      <w:pPr>
        <w:spacing w:after="0" w:line="240" w:lineRule="auto"/>
      </w:pPr>
      <w:r>
        <w:separator/>
      </w:r>
    </w:p>
  </w:footnote>
  <w:footnote w:type="continuationSeparator" w:id="0">
    <w:p w14:paraId="28E26810" w14:textId="77777777" w:rsidR="00423E6F" w:rsidRDefault="00423E6F" w:rsidP="00014E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20B69"/>
    <w:multiLevelType w:val="hybridMultilevel"/>
    <w:tmpl w:val="FCF83EEA"/>
    <w:lvl w:ilvl="0" w:tplc="580A000D">
      <w:start w:val="1"/>
      <w:numFmt w:val="bullet"/>
      <w:lvlText w:val=""/>
      <w:lvlJc w:val="left"/>
      <w:pPr>
        <w:ind w:left="493" w:hanging="360"/>
      </w:pPr>
      <w:rPr>
        <w:rFonts w:ascii="Wingdings" w:hAnsi="Wingdings" w:hint="default"/>
      </w:rPr>
    </w:lvl>
    <w:lvl w:ilvl="1" w:tplc="580A0003" w:tentative="1">
      <w:start w:val="1"/>
      <w:numFmt w:val="bullet"/>
      <w:lvlText w:val="o"/>
      <w:lvlJc w:val="left"/>
      <w:pPr>
        <w:ind w:left="1213" w:hanging="360"/>
      </w:pPr>
      <w:rPr>
        <w:rFonts w:ascii="Courier New" w:hAnsi="Courier New" w:cs="Courier New" w:hint="default"/>
      </w:rPr>
    </w:lvl>
    <w:lvl w:ilvl="2" w:tplc="580A0005" w:tentative="1">
      <w:start w:val="1"/>
      <w:numFmt w:val="bullet"/>
      <w:lvlText w:val=""/>
      <w:lvlJc w:val="left"/>
      <w:pPr>
        <w:ind w:left="1933" w:hanging="360"/>
      </w:pPr>
      <w:rPr>
        <w:rFonts w:ascii="Wingdings" w:hAnsi="Wingdings" w:hint="default"/>
      </w:rPr>
    </w:lvl>
    <w:lvl w:ilvl="3" w:tplc="580A0001" w:tentative="1">
      <w:start w:val="1"/>
      <w:numFmt w:val="bullet"/>
      <w:lvlText w:val=""/>
      <w:lvlJc w:val="left"/>
      <w:pPr>
        <w:ind w:left="2653" w:hanging="360"/>
      </w:pPr>
      <w:rPr>
        <w:rFonts w:ascii="Symbol" w:hAnsi="Symbol" w:hint="default"/>
      </w:rPr>
    </w:lvl>
    <w:lvl w:ilvl="4" w:tplc="580A0003" w:tentative="1">
      <w:start w:val="1"/>
      <w:numFmt w:val="bullet"/>
      <w:lvlText w:val="o"/>
      <w:lvlJc w:val="left"/>
      <w:pPr>
        <w:ind w:left="3373" w:hanging="360"/>
      </w:pPr>
      <w:rPr>
        <w:rFonts w:ascii="Courier New" w:hAnsi="Courier New" w:cs="Courier New" w:hint="default"/>
      </w:rPr>
    </w:lvl>
    <w:lvl w:ilvl="5" w:tplc="580A0005" w:tentative="1">
      <w:start w:val="1"/>
      <w:numFmt w:val="bullet"/>
      <w:lvlText w:val=""/>
      <w:lvlJc w:val="left"/>
      <w:pPr>
        <w:ind w:left="4093" w:hanging="360"/>
      </w:pPr>
      <w:rPr>
        <w:rFonts w:ascii="Wingdings" w:hAnsi="Wingdings" w:hint="default"/>
      </w:rPr>
    </w:lvl>
    <w:lvl w:ilvl="6" w:tplc="580A0001" w:tentative="1">
      <w:start w:val="1"/>
      <w:numFmt w:val="bullet"/>
      <w:lvlText w:val=""/>
      <w:lvlJc w:val="left"/>
      <w:pPr>
        <w:ind w:left="4813" w:hanging="360"/>
      </w:pPr>
      <w:rPr>
        <w:rFonts w:ascii="Symbol" w:hAnsi="Symbol" w:hint="default"/>
      </w:rPr>
    </w:lvl>
    <w:lvl w:ilvl="7" w:tplc="580A0003" w:tentative="1">
      <w:start w:val="1"/>
      <w:numFmt w:val="bullet"/>
      <w:lvlText w:val="o"/>
      <w:lvlJc w:val="left"/>
      <w:pPr>
        <w:ind w:left="5533" w:hanging="360"/>
      </w:pPr>
      <w:rPr>
        <w:rFonts w:ascii="Courier New" w:hAnsi="Courier New" w:cs="Courier New" w:hint="default"/>
      </w:rPr>
    </w:lvl>
    <w:lvl w:ilvl="8" w:tplc="580A0005" w:tentative="1">
      <w:start w:val="1"/>
      <w:numFmt w:val="bullet"/>
      <w:lvlText w:val=""/>
      <w:lvlJc w:val="left"/>
      <w:pPr>
        <w:ind w:left="6253" w:hanging="360"/>
      </w:pPr>
      <w:rPr>
        <w:rFonts w:ascii="Wingdings" w:hAnsi="Wingdings" w:hint="default"/>
      </w:rPr>
    </w:lvl>
  </w:abstractNum>
  <w:abstractNum w:abstractNumId="1" w15:restartNumberingAfterBreak="0">
    <w:nsid w:val="09B04DB4"/>
    <w:multiLevelType w:val="hybridMultilevel"/>
    <w:tmpl w:val="2E9ED7AA"/>
    <w:lvl w:ilvl="0" w:tplc="86C600C0">
      <w:start w:val="3"/>
      <w:numFmt w:val="decimal"/>
      <w:lvlText w:val="%1."/>
      <w:lvlJc w:val="left"/>
      <w:pPr>
        <w:ind w:left="493" w:hanging="360"/>
      </w:pPr>
      <w:rPr>
        <w:rFonts w:ascii="Times New Roman" w:eastAsia="Times New Roman" w:hAnsi="Times New Roman" w:hint="default"/>
        <w:b/>
        <w:color w:val="auto"/>
        <w:sz w:val="27"/>
      </w:rPr>
    </w:lvl>
    <w:lvl w:ilvl="1" w:tplc="580A0019" w:tentative="1">
      <w:start w:val="1"/>
      <w:numFmt w:val="lowerLetter"/>
      <w:lvlText w:val="%2."/>
      <w:lvlJc w:val="left"/>
      <w:pPr>
        <w:ind w:left="1213" w:hanging="360"/>
      </w:pPr>
    </w:lvl>
    <w:lvl w:ilvl="2" w:tplc="580A001B" w:tentative="1">
      <w:start w:val="1"/>
      <w:numFmt w:val="lowerRoman"/>
      <w:lvlText w:val="%3."/>
      <w:lvlJc w:val="right"/>
      <w:pPr>
        <w:ind w:left="1933" w:hanging="180"/>
      </w:pPr>
    </w:lvl>
    <w:lvl w:ilvl="3" w:tplc="580A000F" w:tentative="1">
      <w:start w:val="1"/>
      <w:numFmt w:val="decimal"/>
      <w:lvlText w:val="%4."/>
      <w:lvlJc w:val="left"/>
      <w:pPr>
        <w:ind w:left="2653" w:hanging="360"/>
      </w:pPr>
    </w:lvl>
    <w:lvl w:ilvl="4" w:tplc="580A0019" w:tentative="1">
      <w:start w:val="1"/>
      <w:numFmt w:val="lowerLetter"/>
      <w:lvlText w:val="%5."/>
      <w:lvlJc w:val="left"/>
      <w:pPr>
        <w:ind w:left="3373" w:hanging="360"/>
      </w:pPr>
    </w:lvl>
    <w:lvl w:ilvl="5" w:tplc="580A001B" w:tentative="1">
      <w:start w:val="1"/>
      <w:numFmt w:val="lowerRoman"/>
      <w:lvlText w:val="%6."/>
      <w:lvlJc w:val="right"/>
      <w:pPr>
        <w:ind w:left="4093" w:hanging="180"/>
      </w:pPr>
    </w:lvl>
    <w:lvl w:ilvl="6" w:tplc="580A000F" w:tentative="1">
      <w:start w:val="1"/>
      <w:numFmt w:val="decimal"/>
      <w:lvlText w:val="%7."/>
      <w:lvlJc w:val="left"/>
      <w:pPr>
        <w:ind w:left="4813" w:hanging="360"/>
      </w:pPr>
    </w:lvl>
    <w:lvl w:ilvl="7" w:tplc="580A0019" w:tentative="1">
      <w:start w:val="1"/>
      <w:numFmt w:val="lowerLetter"/>
      <w:lvlText w:val="%8."/>
      <w:lvlJc w:val="left"/>
      <w:pPr>
        <w:ind w:left="5533" w:hanging="360"/>
      </w:pPr>
    </w:lvl>
    <w:lvl w:ilvl="8" w:tplc="580A001B" w:tentative="1">
      <w:start w:val="1"/>
      <w:numFmt w:val="lowerRoman"/>
      <w:lvlText w:val="%9."/>
      <w:lvlJc w:val="right"/>
      <w:pPr>
        <w:ind w:left="6253" w:hanging="180"/>
      </w:pPr>
    </w:lvl>
  </w:abstractNum>
  <w:abstractNum w:abstractNumId="2" w15:restartNumberingAfterBreak="0">
    <w:nsid w:val="0E580042"/>
    <w:multiLevelType w:val="hybridMultilevel"/>
    <w:tmpl w:val="20FCD670"/>
    <w:lvl w:ilvl="0" w:tplc="580A000D">
      <w:start w:val="1"/>
      <w:numFmt w:val="bullet"/>
      <w:lvlText w:val=""/>
      <w:lvlJc w:val="left"/>
      <w:pPr>
        <w:ind w:left="1213" w:hanging="360"/>
      </w:pPr>
      <w:rPr>
        <w:rFonts w:ascii="Wingdings" w:hAnsi="Wingdings" w:hint="default"/>
      </w:rPr>
    </w:lvl>
    <w:lvl w:ilvl="1" w:tplc="580A0003" w:tentative="1">
      <w:start w:val="1"/>
      <w:numFmt w:val="bullet"/>
      <w:lvlText w:val="o"/>
      <w:lvlJc w:val="left"/>
      <w:pPr>
        <w:ind w:left="1933" w:hanging="360"/>
      </w:pPr>
      <w:rPr>
        <w:rFonts w:ascii="Courier New" w:hAnsi="Courier New" w:cs="Courier New" w:hint="default"/>
      </w:rPr>
    </w:lvl>
    <w:lvl w:ilvl="2" w:tplc="580A0005" w:tentative="1">
      <w:start w:val="1"/>
      <w:numFmt w:val="bullet"/>
      <w:lvlText w:val=""/>
      <w:lvlJc w:val="left"/>
      <w:pPr>
        <w:ind w:left="2653" w:hanging="360"/>
      </w:pPr>
      <w:rPr>
        <w:rFonts w:ascii="Wingdings" w:hAnsi="Wingdings" w:hint="default"/>
      </w:rPr>
    </w:lvl>
    <w:lvl w:ilvl="3" w:tplc="580A0001" w:tentative="1">
      <w:start w:val="1"/>
      <w:numFmt w:val="bullet"/>
      <w:lvlText w:val=""/>
      <w:lvlJc w:val="left"/>
      <w:pPr>
        <w:ind w:left="3373" w:hanging="360"/>
      </w:pPr>
      <w:rPr>
        <w:rFonts w:ascii="Symbol" w:hAnsi="Symbol" w:hint="default"/>
      </w:rPr>
    </w:lvl>
    <w:lvl w:ilvl="4" w:tplc="580A0003" w:tentative="1">
      <w:start w:val="1"/>
      <w:numFmt w:val="bullet"/>
      <w:lvlText w:val="o"/>
      <w:lvlJc w:val="left"/>
      <w:pPr>
        <w:ind w:left="4093" w:hanging="360"/>
      </w:pPr>
      <w:rPr>
        <w:rFonts w:ascii="Courier New" w:hAnsi="Courier New" w:cs="Courier New" w:hint="default"/>
      </w:rPr>
    </w:lvl>
    <w:lvl w:ilvl="5" w:tplc="580A0005" w:tentative="1">
      <w:start w:val="1"/>
      <w:numFmt w:val="bullet"/>
      <w:lvlText w:val=""/>
      <w:lvlJc w:val="left"/>
      <w:pPr>
        <w:ind w:left="4813" w:hanging="360"/>
      </w:pPr>
      <w:rPr>
        <w:rFonts w:ascii="Wingdings" w:hAnsi="Wingdings" w:hint="default"/>
      </w:rPr>
    </w:lvl>
    <w:lvl w:ilvl="6" w:tplc="580A0001" w:tentative="1">
      <w:start w:val="1"/>
      <w:numFmt w:val="bullet"/>
      <w:lvlText w:val=""/>
      <w:lvlJc w:val="left"/>
      <w:pPr>
        <w:ind w:left="5533" w:hanging="360"/>
      </w:pPr>
      <w:rPr>
        <w:rFonts w:ascii="Symbol" w:hAnsi="Symbol" w:hint="default"/>
      </w:rPr>
    </w:lvl>
    <w:lvl w:ilvl="7" w:tplc="580A0003" w:tentative="1">
      <w:start w:val="1"/>
      <w:numFmt w:val="bullet"/>
      <w:lvlText w:val="o"/>
      <w:lvlJc w:val="left"/>
      <w:pPr>
        <w:ind w:left="6253" w:hanging="360"/>
      </w:pPr>
      <w:rPr>
        <w:rFonts w:ascii="Courier New" w:hAnsi="Courier New" w:cs="Courier New" w:hint="default"/>
      </w:rPr>
    </w:lvl>
    <w:lvl w:ilvl="8" w:tplc="580A0005" w:tentative="1">
      <w:start w:val="1"/>
      <w:numFmt w:val="bullet"/>
      <w:lvlText w:val=""/>
      <w:lvlJc w:val="left"/>
      <w:pPr>
        <w:ind w:left="6973" w:hanging="360"/>
      </w:pPr>
      <w:rPr>
        <w:rFonts w:ascii="Wingdings" w:hAnsi="Wingdings" w:hint="default"/>
      </w:rPr>
    </w:lvl>
  </w:abstractNum>
  <w:abstractNum w:abstractNumId="3" w15:restartNumberingAfterBreak="0">
    <w:nsid w:val="0EF454B4"/>
    <w:multiLevelType w:val="multilevel"/>
    <w:tmpl w:val="B016D84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B435D9"/>
    <w:multiLevelType w:val="multilevel"/>
    <w:tmpl w:val="FDAC329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767D31"/>
    <w:multiLevelType w:val="hybridMultilevel"/>
    <w:tmpl w:val="0B10D6D8"/>
    <w:lvl w:ilvl="0" w:tplc="7122C9BE">
      <w:start w:val="1"/>
      <w:numFmt w:val="decimal"/>
      <w:lvlText w:val="%1."/>
      <w:lvlJc w:val="left"/>
      <w:pPr>
        <w:ind w:left="133" w:hanging="360"/>
      </w:pPr>
      <w:rPr>
        <w:rFonts w:hint="default"/>
        <w:b/>
        <w:sz w:val="24"/>
      </w:rPr>
    </w:lvl>
    <w:lvl w:ilvl="1" w:tplc="580A0019" w:tentative="1">
      <w:start w:val="1"/>
      <w:numFmt w:val="lowerLetter"/>
      <w:lvlText w:val="%2."/>
      <w:lvlJc w:val="left"/>
      <w:pPr>
        <w:ind w:left="853" w:hanging="360"/>
      </w:pPr>
    </w:lvl>
    <w:lvl w:ilvl="2" w:tplc="580A001B" w:tentative="1">
      <w:start w:val="1"/>
      <w:numFmt w:val="lowerRoman"/>
      <w:lvlText w:val="%3."/>
      <w:lvlJc w:val="right"/>
      <w:pPr>
        <w:ind w:left="1573" w:hanging="180"/>
      </w:pPr>
    </w:lvl>
    <w:lvl w:ilvl="3" w:tplc="580A000F" w:tentative="1">
      <w:start w:val="1"/>
      <w:numFmt w:val="decimal"/>
      <w:lvlText w:val="%4."/>
      <w:lvlJc w:val="left"/>
      <w:pPr>
        <w:ind w:left="2293" w:hanging="360"/>
      </w:pPr>
    </w:lvl>
    <w:lvl w:ilvl="4" w:tplc="580A0019" w:tentative="1">
      <w:start w:val="1"/>
      <w:numFmt w:val="lowerLetter"/>
      <w:lvlText w:val="%5."/>
      <w:lvlJc w:val="left"/>
      <w:pPr>
        <w:ind w:left="3013" w:hanging="360"/>
      </w:pPr>
    </w:lvl>
    <w:lvl w:ilvl="5" w:tplc="580A001B" w:tentative="1">
      <w:start w:val="1"/>
      <w:numFmt w:val="lowerRoman"/>
      <w:lvlText w:val="%6."/>
      <w:lvlJc w:val="right"/>
      <w:pPr>
        <w:ind w:left="3733" w:hanging="180"/>
      </w:pPr>
    </w:lvl>
    <w:lvl w:ilvl="6" w:tplc="580A000F" w:tentative="1">
      <w:start w:val="1"/>
      <w:numFmt w:val="decimal"/>
      <w:lvlText w:val="%7."/>
      <w:lvlJc w:val="left"/>
      <w:pPr>
        <w:ind w:left="4453" w:hanging="360"/>
      </w:pPr>
    </w:lvl>
    <w:lvl w:ilvl="7" w:tplc="580A0019" w:tentative="1">
      <w:start w:val="1"/>
      <w:numFmt w:val="lowerLetter"/>
      <w:lvlText w:val="%8."/>
      <w:lvlJc w:val="left"/>
      <w:pPr>
        <w:ind w:left="5173" w:hanging="360"/>
      </w:pPr>
    </w:lvl>
    <w:lvl w:ilvl="8" w:tplc="580A001B" w:tentative="1">
      <w:start w:val="1"/>
      <w:numFmt w:val="lowerRoman"/>
      <w:lvlText w:val="%9."/>
      <w:lvlJc w:val="right"/>
      <w:pPr>
        <w:ind w:left="5893" w:hanging="180"/>
      </w:pPr>
    </w:lvl>
  </w:abstractNum>
  <w:abstractNum w:abstractNumId="6" w15:restartNumberingAfterBreak="0">
    <w:nsid w:val="23EE2B2D"/>
    <w:multiLevelType w:val="multilevel"/>
    <w:tmpl w:val="4DBCB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577F61"/>
    <w:multiLevelType w:val="hybridMultilevel"/>
    <w:tmpl w:val="ECF8946A"/>
    <w:lvl w:ilvl="0" w:tplc="280A000D">
      <w:start w:val="1"/>
      <w:numFmt w:val="bullet"/>
      <w:lvlText w:val=""/>
      <w:lvlJc w:val="left"/>
      <w:pPr>
        <w:ind w:left="853" w:hanging="360"/>
      </w:pPr>
      <w:rPr>
        <w:rFonts w:ascii="Wingdings" w:hAnsi="Wingdings" w:hint="default"/>
      </w:rPr>
    </w:lvl>
    <w:lvl w:ilvl="1" w:tplc="280A0003" w:tentative="1">
      <w:start w:val="1"/>
      <w:numFmt w:val="bullet"/>
      <w:lvlText w:val="o"/>
      <w:lvlJc w:val="left"/>
      <w:pPr>
        <w:ind w:left="1573" w:hanging="360"/>
      </w:pPr>
      <w:rPr>
        <w:rFonts w:ascii="Courier New" w:hAnsi="Courier New" w:cs="Courier New" w:hint="default"/>
      </w:rPr>
    </w:lvl>
    <w:lvl w:ilvl="2" w:tplc="280A0005" w:tentative="1">
      <w:start w:val="1"/>
      <w:numFmt w:val="bullet"/>
      <w:lvlText w:val=""/>
      <w:lvlJc w:val="left"/>
      <w:pPr>
        <w:ind w:left="2293" w:hanging="360"/>
      </w:pPr>
      <w:rPr>
        <w:rFonts w:ascii="Wingdings" w:hAnsi="Wingdings" w:hint="default"/>
      </w:rPr>
    </w:lvl>
    <w:lvl w:ilvl="3" w:tplc="280A0001" w:tentative="1">
      <w:start w:val="1"/>
      <w:numFmt w:val="bullet"/>
      <w:lvlText w:val=""/>
      <w:lvlJc w:val="left"/>
      <w:pPr>
        <w:ind w:left="3013" w:hanging="360"/>
      </w:pPr>
      <w:rPr>
        <w:rFonts w:ascii="Symbol" w:hAnsi="Symbol" w:hint="default"/>
      </w:rPr>
    </w:lvl>
    <w:lvl w:ilvl="4" w:tplc="280A0003" w:tentative="1">
      <w:start w:val="1"/>
      <w:numFmt w:val="bullet"/>
      <w:lvlText w:val="o"/>
      <w:lvlJc w:val="left"/>
      <w:pPr>
        <w:ind w:left="3733" w:hanging="360"/>
      </w:pPr>
      <w:rPr>
        <w:rFonts w:ascii="Courier New" w:hAnsi="Courier New" w:cs="Courier New" w:hint="default"/>
      </w:rPr>
    </w:lvl>
    <w:lvl w:ilvl="5" w:tplc="280A0005" w:tentative="1">
      <w:start w:val="1"/>
      <w:numFmt w:val="bullet"/>
      <w:lvlText w:val=""/>
      <w:lvlJc w:val="left"/>
      <w:pPr>
        <w:ind w:left="4453" w:hanging="360"/>
      </w:pPr>
      <w:rPr>
        <w:rFonts w:ascii="Wingdings" w:hAnsi="Wingdings" w:hint="default"/>
      </w:rPr>
    </w:lvl>
    <w:lvl w:ilvl="6" w:tplc="280A0001" w:tentative="1">
      <w:start w:val="1"/>
      <w:numFmt w:val="bullet"/>
      <w:lvlText w:val=""/>
      <w:lvlJc w:val="left"/>
      <w:pPr>
        <w:ind w:left="5173" w:hanging="360"/>
      </w:pPr>
      <w:rPr>
        <w:rFonts w:ascii="Symbol" w:hAnsi="Symbol" w:hint="default"/>
      </w:rPr>
    </w:lvl>
    <w:lvl w:ilvl="7" w:tplc="280A0003" w:tentative="1">
      <w:start w:val="1"/>
      <w:numFmt w:val="bullet"/>
      <w:lvlText w:val="o"/>
      <w:lvlJc w:val="left"/>
      <w:pPr>
        <w:ind w:left="5893" w:hanging="360"/>
      </w:pPr>
      <w:rPr>
        <w:rFonts w:ascii="Courier New" w:hAnsi="Courier New" w:cs="Courier New" w:hint="default"/>
      </w:rPr>
    </w:lvl>
    <w:lvl w:ilvl="8" w:tplc="280A0005" w:tentative="1">
      <w:start w:val="1"/>
      <w:numFmt w:val="bullet"/>
      <w:lvlText w:val=""/>
      <w:lvlJc w:val="left"/>
      <w:pPr>
        <w:ind w:left="6613" w:hanging="360"/>
      </w:pPr>
      <w:rPr>
        <w:rFonts w:ascii="Wingdings" w:hAnsi="Wingdings" w:hint="default"/>
      </w:rPr>
    </w:lvl>
  </w:abstractNum>
  <w:abstractNum w:abstractNumId="8" w15:restartNumberingAfterBreak="0">
    <w:nsid w:val="27790074"/>
    <w:multiLevelType w:val="hybridMultilevel"/>
    <w:tmpl w:val="1B8AE9F2"/>
    <w:lvl w:ilvl="0" w:tplc="280A000F">
      <w:start w:val="1"/>
      <w:numFmt w:val="decimal"/>
      <w:lvlText w:val="%1."/>
      <w:lvlJc w:val="left"/>
      <w:pPr>
        <w:ind w:left="436" w:hanging="360"/>
      </w:pPr>
    </w:lvl>
    <w:lvl w:ilvl="1" w:tplc="280A0019" w:tentative="1">
      <w:start w:val="1"/>
      <w:numFmt w:val="lowerLetter"/>
      <w:lvlText w:val="%2."/>
      <w:lvlJc w:val="left"/>
      <w:pPr>
        <w:ind w:left="1156" w:hanging="360"/>
      </w:pPr>
    </w:lvl>
    <w:lvl w:ilvl="2" w:tplc="280A001B" w:tentative="1">
      <w:start w:val="1"/>
      <w:numFmt w:val="lowerRoman"/>
      <w:lvlText w:val="%3."/>
      <w:lvlJc w:val="right"/>
      <w:pPr>
        <w:ind w:left="1876" w:hanging="180"/>
      </w:pPr>
    </w:lvl>
    <w:lvl w:ilvl="3" w:tplc="280A000F" w:tentative="1">
      <w:start w:val="1"/>
      <w:numFmt w:val="decimal"/>
      <w:lvlText w:val="%4."/>
      <w:lvlJc w:val="left"/>
      <w:pPr>
        <w:ind w:left="2596" w:hanging="360"/>
      </w:pPr>
    </w:lvl>
    <w:lvl w:ilvl="4" w:tplc="280A0019" w:tentative="1">
      <w:start w:val="1"/>
      <w:numFmt w:val="lowerLetter"/>
      <w:lvlText w:val="%5."/>
      <w:lvlJc w:val="left"/>
      <w:pPr>
        <w:ind w:left="3316" w:hanging="360"/>
      </w:pPr>
    </w:lvl>
    <w:lvl w:ilvl="5" w:tplc="280A001B" w:tentative="1">
      <w:start w:val="1"/>
      <w:numFmt w:val="lowerRoman"/>
      <w:lvlText w:val="%6."/>
      <w:lvlJc w:val="right"/>
      <w:pPr>
        <w:ind w:left="4036" w:hanging="180"/>
      </w:pPr>
    </w:lvl>
    <w:lvl w:ilvl="6" w:tplc="280A000F" w:tentative="1">
      <w:start w:val="1"/>
      <w:numFmt w:val="decimal"/>
      <w:lvlText w:val="%7."/>
      <w:lvlJc w:val="left"/>
      <w:pPr>
        <w:ind w:left="4756" w:hanging="360"/>
      </w:pPr>
    </w:lvl>
    <w:lvl w:ilvl="7" w:tplc="280A0019" w:tentative="1">
      <w:start w:val="1"/>
      <w:numFmt w:val="lowerLetter"/>
      <w:lvlText w:val="%8."/>
      <w:lvlJc w:val="left"/>
      <w:pPr>
        <w:ind w:left="5476" w:hanging="360"/>
      </w:pPr>
    </w:lvl>
    <w:lvl w:ilvl="8" w:tplc="280A001B" w:tentative="1">
      <w:start w:val="1"/>
      <w:numFmt w:val="lowerRoman"/>
      <w:lvlText w:val="%9."/>
      <w:lvlJc w:val="right"/>
      <w:pPr>
        <w:ind w:left="6196" w:hanging="180"/>
      </w:pPr>
    </w:lvl>
  </w:abstractNum>
  <w:abstractNum w:abstractNumId="9" w15:restartNumberingAfterBreak="0">
    <w:nsid w:val="27DB2BE9"/>
    <w:multiLevelType w:val="hybridMultilevel"/>
    <w:tmpl w:val="BCE42A26"/>
    <w:lvl w:ilvl="0" w:tplc="6298D904">
      <w:start w:val="1"/>
      <w:numFmt w:val="decimal"/>
      <w:lvlText w:val="(%1)"/>
      <w:lvlJc w:val="left"/>
      <w:pPr>
        <w:ind w:left="133" w:hanging="360"/>
      </w:pPr>
      <w:rPr>
        <w:rFonts w:hint="default"/>
        <w:b w:val="0"/>
        <w:color w:val="000000"/>
        <w:sz w:val="16"/>
      </w:rPr>
    </w:lvl>
    <w:lvl w:ilvl="1" w:tplc="280A0019" w:tentative="1">
      <w:start w:val="1"/>
      <w:numFmt w:val="lowerLetter"/>
      <w:lvlText w:val="%2."/>
      <w:lvlJc w:val="left"/>
      <w:pPr>
        <w:ind w:left="853" w:hanging="360"/>
      </w:pPr>
    </w:lvl>
    <w:lvl w:ilvl="2" w:tplc="280A001B" w:tentative="1">
      <w:start w:val="1"/>
      <w:numFmt w:val="lowerRoman"/>
      <w:lvlText w:val="%3."/>
      <w:lvlJc w:val="right"/>
      <w:pPr>
        <w:ind w:left="1573" w:hanging="180"/>
      </w:pPr>
    </w:lvl>
    <w:lvl w:ilvl="3" w:tplc="280A000F" w:tentative="1">
      <w:start w:val="1"/>
      <w:numFmt w:val="decimal"/>
      <w:lvlText w:val="%4."/>
      <w:lvlJc w:val="left"/>
      <w:pPr>
        <w:ind w:left="2293" w:hanging="360"/>
      </w:pPr>
    </w:lvl>
    <w:lvl w:ilvl="4" w:tplc="280A0019" w:tentative="1">
      <w:start w:val="1"/>
      <w:numFmt w:val="lowerLetter"/>
      <w:lvlText w:val="%5."/>
      <w:lvlJc w:val="left"/>
      <w:pPr>
        <w:ind w:left="3013" w:hanging="360"/>
      </w:pPr>
    </w:lvl>
    <w:lvl w:ilvl="5" w:tplc="280A001B" w:tentative="1">
      <w:start w:val="1"/>
      <w:numFmt w:val="lowerRoman"/>
      <w:lvlText w:val="%6."/>
      <w:lvlJc w:val="right"/>
      <w:pPr>
        <w:ind w:left="3733" w:hanging="180"/>
      </w:pPr>
    </w:lvl>
    <w:lvl w:ilvl="6" w:tplc="280A000F" w:tentative="1">
      <w:start w:val="1"/>
      <w:numFmt w:val="decimal"/>
      <w:lvlText w:val="%7."/>
      <w:lvlJc w:val="left"/>
      <w:pPr>
        <w:ind w:left="4453" w:hanging="360"/>
      </w:pPr>
    </w:lvl>
    <w:lvl w:ilvl="7" w:tplc="280A0019" w:tentative="1">
      <w:start w:val="1"/>
      <w:numFmt w:val="lowerLetter"/>
      <w:lvlText w:val="%8."/>
      <w:lvlJc w:val="left"/>
      <w:pPr>
        <w:ind w:left="5173" w:hanging="360"/>
      </w:pPr>
    </w:lvl>
    <w:lvl w:ilvl="8" w:tplc="280A001B" w:tentative="1">
      <w:start w:val="1"/>
      <w:numFmt w:val="lowerRoman"/>
      <w:lvlText w:val="%9."/>
      <w:lvlJc w:val="right"/>
      <w:pPr>
        <w:ind w:left="5893" w:hanging="180"/>
      </w:pPr>
    </w:lvl>
  </w:abstractNum>
  <w:abstractNum w:abstractNumId="10" w15:restartNumberingAfterBreak="0">
    <w:nsid w:val="28771F44"/>
    <w:multiLevelType w:val="hybridMultilevel"/>
    <w:tmpl w:val="711CD8EA"/>
    <w:lvl w:ilvl="0" w:tplc="0A825CA6">
      <w:start w:val="1"/>
      <w:numFmt w:val="bullet"/>
      <w:lvlText w:val=""/>
      <w:lvlJc w:val="righ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C101AEF"/>
    <w:multiLevelType w:val="multilevel"/>
    <w:tmpl w:val="1520F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BD136C"/>
    <w:multiLevelType w:val="multilevel"/>
    <w:tmpl w:val="71D6A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E1700A"/>
    <w:multiLevelType w:val="hybridMultilevel"/>
    <w:tmpl w:val="2284893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32872D12"/>
    <w:multiLevelType w:val="hybridMultilevel"/>
    <w:tmpl w:val="DEF640F0"/>
    <w:lvl w:ilvl="0" w:tplc="5D02B16A">
      <w:start w:val="1"/>
      <w:numFmt w:val="lowerLetter"/>
      <w:lvlText w:val="%1."/>
      <w:lvlJc w:val="left"/>
      <w:pPr>
        <w:ind w:left="133" w:hanging="360"/>
      </w:pPr>
      <w:rPr>
        <w:rFonts w:hint="default"/>
      </w:rPr>
    </w:lvl>
    <w:lvl w:ilvl="1" w:tplc="580A0019" w:tentative="1">
      <w:start w:val="1"/>
      <w:numFmt w:val="lowerLetter"/>
      <w:lvlText w:val="%2."/>
      <w:lvlJc w:val="left"/>
      <w:pPr>
        <w:ind w:left="853" w:hanging="360"/>
      </w:pPr>
    </w:lvl>
    <w:lvl w:ilvl="2" w:tplc="580A001B" w:tentative="1">
      <w:start w:val="1"/>
      <w:numFmt w:val="lowerRoman"/>
      <w:lvlText w:val="%3."/>
      <w:lvlJc w:val="right"/>
      <w:pPr>
        <w:ind w:left="1573" w:hanging="180"/>
      </w:pPr>
    </w:lvl>
    <w:lvl w:ilvl="3" w:tplc="580A000F" w:tentative="1">
      <w:start w:val="1"/>
      <w:numFmt w:val="decimal"/>
      <w:lvlText w:val="%4."/>
      <w:lvlJc w:val="left"/>
      <w:pPr>
        <w:ind w:left="2293" w:hanging="360"/>
      </w:pPr>
    </w:lvl>
    <w:lvl w:ilvl="4" w:tplc="580A0019" w:tentative="1">
      <w:start w:val="1"/>
      <w:numFmt w:val="lowerLetter"/>
      <w:lvlText w:val="%5."/>
      <w:lvlJc w:val="left"/>
      <w:pPr>
        <w:ind w:left="3013" w:hanging="360"/>
      </w:pPr>
    </w:lvl>
    <w:lvl w:ilvl="5" w:tplc="580A001B" w:tentative="1">
      <w:start w:val="1"/>
      <w:numFmt w:val="lowerRoman"/>
      <w:lvlText w:val="%6."/>
      <w:lvlJc w:val="right"/>
      <w:pPr>
        <w:ind w:left="3733" w:hanging="180"/>
      </w:pPr>
    </w:lvl>
    <w:lvl w:ilvl="6" w:tplc="580A000F" w:tentative="1">
      <w:start w:val="1"/>
      <w:numFmt w:val="decimal"/>
      <w:lvlText w:val="%7."/>
      <w:lvlJc w:val="left"/>
      <w:pPr>
        <w:ind w:left="4453" w:hanging="360"/>
      </w:pPr>
    </w:lvl>
    <w:lvl w:ilvl="7" w:tplc="580A0019" w:tentative="1">
      <w:start w:val="1"/>
      <w:numFmt w:val="lowerLetter"/>
      <w:lvlText w:val="%8."/>
      <w:lvlJc w:val="left"/>
      <w:pPr>
        <w:ind w:left="5173" w:hanging="360"/>
      </w:pPr>
    </w:lvl>
    <w:lvl w:ilvl="8" w:tplc="580A001B" w:tentative="1">
      <w:start w:val="1"/>
      <w:numFmt w:val="lowerRoman"/>
      <w:lvlText w:val="%9."/>
      <w:lvlJc w:val="right"/>
      <w:pPr>
        <w:ind w:left="5893" w:hanging="180"/>
      </w:pPr>
    </w:lvl>
  </w:abstractNum>
  <w:abstractNum w:abstractNumId="15" w15:restartNumberingAfterBreak="0">
    <w:nsid w:val="39925075"/>
    <w:multiLevelType w:val="hybridMultilevel"/>
    <w:tmpl w:val="CC4ABCE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3BE04497"/>
    <w:multiLevelType w:val="hybridMultilevel"/>
    <w:tmpl w:val="B00E9966"/>
    <w:lvl w:ilvl="0" w:tplc="280A000B">
      <w:start w:val="1"/>
      <w:numFmt w:val="bullet"/>
      <w:lvlText w:val=""/>
      <w:lvlJc w:val="left"/>
      <w:pPr>
        <w:ind w:left="493" w:hanging="360"/>
      </w:pPr>
      <w:rPr>
        <w:rFonts w:ascii="Wingdings" w:hAnsi="Wingdings" w:hint="default"/>
      </w:rPr>
    </w:lvl>
    <w:lvl w:ilvl="1" w:tplc="280A0003" w:tentative="1">
      <w:start w:val="1"/>
      <w:numFmt w:val="bullet"/>
      <w:lvlText w:val="o"/>
      <w:lvlJc w:val="left"/>
      <w:pPr>
        <w:ind w:left="1213" w:hanging="360"/>
      </w:pPr>
      <w:rPr>
        <w:rFonts w:ascii="Courier New" w:hAnsi="Courier New" w:cs="Courier New" w:hint="default"/>
      </w:rPr>
    </w:lvl>
    <w:lvl w:ilvl="2" w:tplc="280A0005" w:tentative="1">
      <w:start w:val="1"/>
      <w:numFmt w:val="bullet"/>
      <w:lvlText w:val=""/>
      <w:lvlJc w:val="left"/>
      <w:pPr>
        <w:ind w:left="1933" w:hanging="360"/>
      </w:pPr>
      <w:rPr>
        <w:rFonts w:ascii="Wingdings" w:hAnsi="Wingdings" w:hint="default"/>
      </w:rPr>
    </w:lvl>
    <w:lvl w:ilvl="3" w:tplc="280A0001" w:tentative="1">
      <w:start w:val="1"/>
      <w:numFmt w:val="bullet"/>
      <w:lvlText w:val=""/>
      <w:lvlJc w:val="left"/>
      <w:pPr>
        <w:ind w:left="2653" w:hanging="360"/>
      </w:pPr>
      <w:rPr>
        <w:rFonts w:ascii="Symbol" w:hAnsi="Symbol" w:hint="default"/>
      </w:rPr>
    </w:lvl>
    <w:lvl w:ilvl="4" w:tplc="280A0003" w:tentative="1">
      <w:start w:val="1"/>
      <w:numFmt w:val="bullet"/>
      <w:lvlText w:val="o"/>
      <w:lvlJc w:val="left"/>
      <w:pPr>
        <w:ind w:left="3373" w:hanging="360"/>
      </w:pPr>
      <w:rPr>
        <w:rFonts w:ascii="Courier New" w:hAnsi="Courier New" w:cs="Courier New" w:hint="default"/>
      </w:rPr>
    </w:lvl>
    <w:lvl w:ilvl="5" w:tplc="280A0005" w:tentative="1">
      <w:start w:val="1"/>
      <w:numFmt w:val="bullet"/>
      <w:lvlText w:val=""/>
      <w:lvlJc w:val="left"/>
      <w:pPr>
        <w:ind w:left="4093" w:hanging="360"/>
      </w:pPr>
      <w:rPr>
        <w:rFonts w:ascii="Wingdings" w:hAnsi="Wingdings" w:hint="default"/>
      </w:rPr>
    </w:lvl>
    <w:lvl w:ilvl="6" w:tplc="280A0001" w:tentative="1">
      <w:start w:val="1"/>
      <w:numFmt w:val="bullet"/>
      <w:lvlText w:val=""/>
      <w:lvlJc w:val="left"/>
      <w:pPr>
        <w:ind w:left="4813" w:hanging="360"/>
      </w:pPr>
      <w:rPr>
        <w:rFonts w:ascii="Symbol" w:hAnsi="Symbol" w:hint="default"/>
      </w:rPr>
    </w:lvl>
    <w:lvl w:ilvl="7" w:tplc="280A0003" w:tentative="1">
      <w:start w:val="1"/>
      <w:numFmt w:val="bullet"/>
      <w:lvlText w:val="o"/>
      <w:lvlJc w:val="left"/>
      <w:pPr>
        <w:ind w:left="5533" w:hanging="360"/>
      </w:pPr>
      <w:rPr>
        <w:rFonts w:ascii="Courier New" w:hAnsi="Courier New" w:cs="Courier New" w:hint="default"/>
      </w:rPr>
    </w:lvl>
    <w:lvl w:ilvl="8" w:tplc="280A0005" w:tentative="1">
      <w:start w:val="1"/>
      <w:numFmt w:val="bullet"/>
      <w:lvlText w:val=""/>
      <w:lvlJc w:val="left"/>
      <w:pPr>
        <w:ind w:left="6253" w:hanging="360"/>
      </w:pPr>
      <w:rPr>
        <w:rFonts w:ascii="Wingdings" w:hAnsi="Wingdings" w:hint="default"/>
      </w:rPr>
    </w:lvl>
  </w:abstractNum>
  <w:abstractNum w:abstractNumId="17" w15:restartNumberingAfterBreak="0">
    <w:nsid w:val="3C140E9B"/>
    <w:multiLevelType w:val="hybridMultilevel"/>
    <w:tmpl w:val="C71E708E"/>
    <w:lvl w:ilvl="0" w:tplc="0A825CA6">
      <w:start w:val="1"/>
      <w:numFmt w:val="bullet"/>
      <w:lvlText w:val=""/>
      <w:lvlJc w:val="righ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3E464F7C"/>
    <w:multiLevelType w:val="hybridMultilevel"/>
    <w:tmpl w:val="D13EC572"/>
    <w:lvl w:ilvl="0" w:tplc="A3244C18">
      <w:start w:val="1"/>
      <w:numFmt w:val="decimal"/>
      <w:lvlText w:val="%1."/>
      <w:lvlJc w:val="left"/>
      <w:pPr>
        <w:ind w:left="133" w:hanging="360"/>
      </w:pPr>
      <w:rPr>
        <w:rFonts w:hint="default"/>
        <w:b w:val="0"/>
      </w:rPr>
    </w:lvl>
    <w:lvl w:ilvl="1" w:tplc="280A0019" w:tentative="1">
      <w:start w:val="1"/>
      <w:numFmt w:val="lowerLetter"/>
      <w:lvlText w:val="%2."/>
      <w:lvlJc w:val="left"/>
      <w:pPr>
        <w:ind w:left="853" w:hanging="360"/>
      </w:pPr>
    </w:lvl>
    <w:lvl w:ilvl="2" w:tplc="280A001B" w:tentative="1">
      <w:start w:val="1"/>
      <w:numFmt w:val="lowerRoman"/>
      <w:lvlText w:val="%3."/>
      <w:lvlJc w:val="right"/>
      <w:pPr>
        <w:ind w:left="1573" w:hanging="180"/>
      </w:pPr>
    </w:lvl>
    <w:lvl w:ilvl="3" w:tplc="280A000F" w:tentative="1">
      <w:start w:val="1"/>
      <w:numFmt w:val="decimal"/>
      <w:lvlText w:val="%4."/>
      <w:lvlJc w:val="left"/>
      <w:pPr>
        <w:ind w:left="2293" w:hanging="360"/>
      </w:pPr>
    </w:lvl>
    <w:lvl w:ilvl="4" w:tplc="280A0019" w:tentative="1">
      <w:start w:val="1"/>
      <w:numFmt w:val="lowerLetter"/>
      <w:lvlText w:val="%5."/>
      <w:lvlJc w:val="left"/>
      <w:pPr>
        <w:ind w:left="3013" w:hanging="360"/>
      </w:pPr>
    </w:lvl>
    <w:lvl w:ilvl="5" w:tplc="280A001B" w:tentative="1">
      <w:start w:val="1"/>
      <w:numFmt w:val="lowerRoman"/>
      <w:lvlText w:val="%6."/>
      <w:lvlJc w:val="right"/>
      <w:pPr>
        <w:ind w:left="3733" w:hanging="180"/>
      </w:pPr>
    </w:lvl>
    <w:lvl w:ilvl="6" w:tplc="280A000F" w:tentative="1">
      <w:start w:val="1"/>
      <w:numFmt w:val="decimal"/>
      <w:lvlText w:val="%7."/>
      <w:lvlJc w:val="left"/>
      <w:pPr>
        <w:ind w:left="4453" w:hanging="360"/>
      </w:pPr>
    </w:lvl>
    <w:lvl w:ilvl="7" w:tplc="280A0019" w:tentative="1">
      <w:start w:val="1"/>
      <w:numFmt w:val="lowerLetter"/>
      <w:lvlText w:val="%8."/>
      <w:lvlJc w:val="left"/>
      <w:pPr>
        <w:ind w:left="5173" w:hanging="360"/>
      </w:pPr>
    </w:lvl>
    <w:lvl w:ilvl="8" w:tplc="280A001B" w:tentative="1">
      <w:start w:val="1"/>
      <w:numFmt w:val="lowerRoman"/>
      <w:lvlText w:val="%9."/>
      <w:lvlJc w:val="right"/>
      <w:pPr>
        <w:ind w:left="5893" w:hanging="180"/>
      </w:pPr>
    </w:lvl>
  </w:abstractNum>
  <w:abstractNum w:abstractNumId="19" w15:restartNumberingAfterBreak="0">
    <w:nsid w:val="3F044296"/>
    <w:multiLevelType w:val="multilevel"/>
    <w:tmpl w:val="828CD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642449"/>
    <w:multiLevelType w:val="hybridMultilevel"/>
    <w:tmpl w:val="6B3EA420"/>
    <w:lvl w:ilvl="0" w:tplc="580A000D">
      <w:start w:val="1"/>
      <w:numFmt w:val="bullet"/>
      <w:lvlText w:val=""/>
      <w:lvlJc w:val="left"/>
      <w:pPr>
        <w:ind w:left="493" w:hanging="360"/>
      </w:pPr>
      <w:rPr>
        <w:rFonts w:ascii="Wingdings" w:hAnsi="Wingdings" w:hint="default"/>
      </w:rPr>
    </w:lvl>
    <w:lvl w:ilvl="1" w:tplc="580A0003" w:tentative="1">
      <w:start w:val="1"/>
      <w:numFmt w:val="bullet"/>
      <w:lvlText w:val="o"/>
      <w:lvlJc w:val="left"/>
      <w:pPr>
        <w:ind w:left="1213" w:hanging="360"/>
      </w:pPr>
      <w:rPr>
        <w:rFonts w:ascii="Courier New" w:hAnsi="Courier New" w:cs="Courier New" w:hint="default"/>
      </w:rPr>
    </w:lvl>
    <w:lvl w:ilvl="2" w:tplc="580A0005" w:tentative="1">
      <w:start w:val="1"/>
      <w:numFmt w:val="bullet"/>
      <w:lvlText w:val=""/>
      <w:lvlJc w:val="left"/>
      <w:pPr>
        <w:ind w:left="1933" w:hanging="360"/>
      </w:pPr>
      <w:rPr>
        <w:rFonts w:ascii="Wingdings" w:hAnsi="Wingdings" w:hint="default"/>
      </w:rPr>
    </w:lvl>
    <w:lvl w:ilvl="3" w:tplc="580A0001" w:tentative="1">
      <w:start w:val="1"/>
      <w:numFmt w:val="bullet"/>
      <w:lvlText w:val=""/>
      <w:lvlJc w:val="left"/>
      <w:pPr>
        <w:ind w:left="2653" w:hanging="360"/>
      </w:pPr>
      <w:rPr>
        <w:rFonts w:ascii="Symbol" w:hAnsi="Symbol" w:hint="default"/>
      </w:rPr>
    </w:lvl>
    <w:lvl w:ilvl="4" w:tplc="580A0003" w:tentative="1">
      <w:start w:val="1"/>
      <w:numFmt w:val="bullet"/>
      <w:lvlText w:val="o"/>
      <w:lvlJc w:val="left"/>
      <w:pPr>
        <w:ind w:left="3373" w:hanging="360"/>
      </w:pPr>
      <w:rPr>
        <w:rFonts w:ascii="Courier New" w:hAnsi="Courier New" w:cs="Courier New" w:hint="default"/>
      </w:rPr>
    </w:lvl>
    <w:lvl w:ilvl="5" w:tplc="580A0005" w:tentative="1">
      <w:start w:val="1"/>
      <w:numFmt w:val="bullet"/>
      <w:lvlText w:val=""/>
      <w:lvlJc w:val="left"/>
      <w:pPr>
        <w:ind w:left="4093" w:hanging="360"/>
      </w:pPr>
      <w:rPr>
        <w:rFonts w:ascii="Wingdings" w:hAnsi="Wingdings" w:hint="default"/>
      </w:rPr>
    </w:lvl>
    <w:lvl w:ilvl="6" w:tplc="580A0001" w:tentative="1">
      <w:start w:val="1"/>
      <w:numFmt w:val="bullet"/>
      <w:lvlText w:val=""/>
      <w:lvlJc w:val="left"/>
      <w:pPr>
        <w:ind w:left="4813" w:hanging="360"/>
      </w:pPr>
      <w:rPr>
        <w:rFonts w:ascii="Symbol" w:hAnsi="Symbol" w:hint="default"/>
      </w:rPr>
    </w:lvl>
    <w:lvl w:ilvl="7" w:tplc="580A0003" w:tentative="1">
      <w:start w:val="1"/>
      <w:numFmt w:val="bullet"/>
      <w:lvlText w:val="o"/>
      <w:lvlJc w:val="left"/>
      <w:pPr>
        <w:ind w:left="5533" w:hanging="360"/>
      </w:pPr>
      <w:rPr>
        <w:rFonts w:ascii="Courier New" w:hAnsi="Courier New" w:cs="Courier New" w:hint="default"/>
      </w:rPr>
    </w:lvl>
    <w:lvl w:ilvl="8" w:tplc="580A0005" w:tentative="1">
      <w:start w:val="1"/>
      <w:numFmt w:val="bullet"/>
      <w:lvlText w:val=""/>
      <w:lvlJc w:val="left"/>
      <w:pPr>
        <w:ind w:left="6253" w:hanging="360"/>
      </w:pPr>
      <w:rPr>
        <w:rFonts w:ascii="Wingdings" w:hAnsi="Wingdings" w:hint="default"/>
      </w:rPr>
    </w:lvl>
  </w:abstractNum>
  <w:abstractNum w:abstractNumId="21" w15:restartNumberingAfterBreak="0">
    <w:nsid w:val="40BA5722"/>
    <w:multiLevelType w:val="hybridMultilevel"/>
    <w:tmpl w:val="0360F44C"/>
    <w:lvl w:ilvl="0" w:tplc="9C54C7A8">
      <w:start w:val="1"/>
      <w:numFmt w:val="bullet"/>
      <w:lvlText w:val="•"/>
      <w:lvlJc w:val="left"/>
      <w:pPr>
        <w:ind w:left="600" w:hanging="300"/>
      </w:pPr>
    </w:lvl>
    <w:lvl w:ilvl="1" w:tplc="F2D0DF32">
      <w:numFmt w:val="decimal"/>
      <w:lvlText w:val=""/>
      <w:lvlJc w:val="left"/>
    </w:lvl>
    <w:lvl w:ilvl="2" w:tplc="260E642C">
      <w:numFmt w:val="decimal"/>
      <w:lvlText w:val=""/>
      <w:lvlJc w:val="left"/>
    </w:lvl>
    <w:lvl w:ilvl="3" w:tplc="56009E68">
      <w:numFmt w:val="decimal"/>
      <w:lvlText w:val=""/>
      <w:lvlJc w:val="left"/>
    </w:lvl>
    <w:lvl w:ilvl="4" w:tplc="A894B310">
      <w:numFmt w:val="decimal"/>
      <w:lvlText w:val=""/>
      <w:lvlJc w:val="left"/>
    </w:lvl>
    <w:lvl w:ilvl="5" w:tplc="E34EB71C">
      <w:numFmt w:val="decimal"/>
      <w:lvlText w:val=""/>
      <w:lvlJc w:val="left"/>
    </w:lvl>
    <w:lvl w:ilvl="6" w:tplc="5B80A818">
      <w:numFmt w:val="decimal"/>
      <w:lvlText w:val=""/>
      <w:lvlJc w:val="left"/>
    </w:lvl>
    <w:lvl w:ilvl="7" w:tplc="3D9E698A">
      <w:numFmt w:val="decimal"/>
      <w:lvlText w:val=""/>
      <w:lvlJc w:val="left"/>
    </w:lvl>
    <w:lvl w:ilvl="8" w:tplc="4C3E5E00">
      <w:numFmt w:val="decimal"/>
      <w:lvlText w:val=""/>
      <w:lvlJc w:val="left"/>
    </w:lvl>
  </w:abstractNum>
  <w:abstractNum w:abstractNumId="22" w15:restartNumberingAfterBreak="0">
    <w:nsid w:val="411043BC"/>
    <w:multiLevelType w:val="multilevel"/>
    <w:tmpl w:val="962A3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33F5B60"/>
    <w:multiLevelType w:val="hybridMultilevel"/>
    <w:tmpl w:val="5F2481F4"/>
    <w:lvl w:ilvl="0" w:tplc="E8140E50">
      <w:start w:val="1"/>
      <w:numFmt w:val="decimal"/>
      <w:lvlText w:val="%1."/>
      <w:lvlJc w:val="left"/>
      <w:pPr>
        <w:ind w:left="720" w:hanging="360"/>
      </w:pPr>
    </w:lvl>
    <w:lvl w:ilvl="1" w:tplc="58369CAC">
      <w:numFmt w:val="decimal"/>
      <w:lvlText w:val=""/>
      <w:lvlJc w:val="left"/>
    </w:lvl>
    <w:lvl w:ilvl="2" w:tplc="00065172">
      <w:numFmt w:val="decimal"/>
      <w:lvlText w:val=""/>
      <w:lvlJc w:val="left"/>
    </w:lvl>
    <w:lvl w:ilvl="3" w:tplc="E4CC0348">
      <w:numFmt w:val="decimal"/>
      <w:lvlText w:val=""/>
      <w:lvlJc w:val="left"/>
    </w:lvl>
    <w:lvl w:ilvl="4" w:tplc="49A48726">
      <w:numFmt w:val="decimal"/>
      <w:lvlText w:val=""/>
      <w:lvlJc w:val="left"/>
    </w:lvl>
    <w:lvl w:ilvl="5" w:tplc="5E369076">
      <w:numFmt w:val="decimal"/>
      <w:lvlText w:val=""/>
      <w:lvlJc w:val="left"/>
    </w:lvl>
    <w:lvl w:ilvl="6" w:tplc="A6C095E8">
      <w:numFmt w:val="decimal"/>
      <w:lvlText w:val=""/>
      <w:lvlJc w:val="left"/>
    </w:lvl>
    <w:lvl w:ilvl="7" w:tplc="8EEC7C40">
      <w:numFmt w:val="decimal"/>
      <w:lvlText w:val=""/>
      <w:lvlJc w:val="left"/>
    </w:lvl>
    <w:lvl w:ilvl="8" w:tplc="13FA9F00">
      <w:numFmt w:val="decimal"/>
      <w:lvlText w:val=""/>
      <w:lvlJc w:val="left"/>
    </w:lvl>
  </w:abstractNum>
  <w:abstractNum w:abstractNumId="24" w15:restartNumberingAfterBreak="0">
    <w:nsid w:val="554907A0"/>
    <w:multiLevelType w:val="multilevel"/>
    <w:tmpl w:val="85B28A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8E17BB"/>
    <w:multiLevelType w:val="hybridMultilevel"/>
    <w:tmpl w:val="1682FAD0"/>
    <w:lvl w:ilvl="0" w:tplc="580A000D">
      <w:start w:val="1"/>
      <w:numFmt w:val="bullet"/>
      <w:lvlText w:val=""/>
      <w:lvlJc w:val="left"/>
      <w:pPr>
        <w:ind w:left="493" w:hanging="360"/>
      </w:pPr>
      <w:rPr>
        <w:rFonts w:ascii="Wingdings" w:hAnsi="Wingdings" w:hint="default"/>
      </w:rPr>
    </w:lvl>
    <w:lvl w:ilvl="1" w:tplc="580A0003" w:tentative="1">
      <w:start w:val="1"/>
      <w:numFmt w:val="bullet"/>
      <w:lvlText w:val="o"/>
      <w:lvlJc w:val="left"/>
      <w:pPr>
        <w:ind w:left="1213" w:hanging="360"/>
      </w:pPr>
      <w:rPr>
        <w:rFonts w:ascii="Courier New" w:hAnsi="Courier New" w:cs="Courier New" w:hint="default"/>
      </w:rPr>
    </w:lvl>
    <w:lvl w:ilvl="2" w:tplc="580A0005" w:tentative="1">
      <w:start w:val="1"/>
      <w:numFmt w:val="bullet"/>
      <w:lvlText w:val=""/>
      <w:lvlJc w:val="left"/>
      <w:pPr>
        <w:ind w:left="1933" w:hanging="360"/>
      </w:pPr>
      <w:rPr>
        <w:rFonts w:ascii="Wingdings" w:hAnsi="Wingdings" w:hint="default"/>
      </w:rPr>
    </w:lvl>
    <w:lvl w:ilvl="3" w:tplc="580A0001" w:tentative="1">
      <w:start w:val="1"/>
      <w:numFmt w:val="bullet"/>
      <w:lvlText w:val=""/>
      <w:lvlJc w:val="left"/>
      <w:pPr>
        <w:ind w:left="2653" w:hanging="360"/>
      </w:pPr>
      <w:rPr>
        <w:rFonts w:ascii="Symbol" w:hAnsi="Symbol" w:hint="default"/>
      </w:rPr>
    </w:lvl>
    <w:lvl w:ilvl="4" w:tplc="580A0003" w:tentative="1">
      <w:start w:val="1"/>
      <w:numFmt w:val="bullet"/>
      <w:lvlText w:val="o"/>
      <w:lvlJc w:val="left"/>
      <w:pPr>
        <w:ind w:left="3373" w:hanging="360"/>
      </w:pPr>
      <w:rPr>
        <w:rFonts w:ascii="Courier New" w:hAnsi="Courier New" w:cs="Courier New" w:hint="default"/>
      </w:rPr>
    </w:lvl>
    <w:lvl w:ilvl="5" w:tplc="580A0005" w:tentative="1">
      <w:start w:val="1"/>
      <w:numFmt w:val="bullet"/>
      <w:lvlText w:val=""/>
      <w:lvlJc w:val="left"/>
      <w:pPr>
        <w:ind w:left="4093" w:hanging="360"/>
      </w:pPr>
      <w:rPr>
        <w:rFonts w:ascii="Wingdings" w:hAnsi="Wingdings" w:hint="default"/>
      </w:rPr>
    </w:lvl>
    <w:lvl w:ilvl="6" w:tplc="580A0001" w:tentative="1">
      <w:start w:val="1"/>
      <w:numFmt w:val="bullet"/>
      <w:lvlText w:val=""/>
      <w:lvlJc w:val="left"/>
      <w:pPr>
        <w:ind w:left="4813" w:hanging="360"/>
      </w:pPr>
      <w:rPr>
        <w:rFonts w:ascii="Symbol" w:hAnsi="Symbol" w:hint="default"/>
      </w:rPr>
    </w:lvl>
    <w:lvl w:ilvl="7" w:tplc="580A0003" w:tentative="1">
      <w:start w:val="1"/>
      <w:numFmt w:val="bullet"/>
      <w:lvlText w:val="o"/>
      <w:lvlJc w:val="left"/>
      <w:pPr>
        <w:ind w:left="5533" w:hanging="360"/>
      </w:pPr>
      <w:rPr>
        <w:rFonts w:ascii="Courier New" w:hAnsi="Courier New" w:cs="Courier New" w:hint="default"/>
      </w:rPr>
    </w:lvl>
    <w:lvl w:ilvl="8" w:tplc="580A0005" w:tentative="1">
      <w:start w:val="1"/>
      <w:numFmt w:val="bullet"/>
      <w:lvlText w:val=""/>
      <w:lvlJc w:val="left"/>
      <w:pPr>
        <w:ind w:left="6253" w:hanging="360"/>
      </w:pPr>
      <w:rPr>
        <w:rFonts w:ascii="Wingdings" w:hAnsi="Wingdings" w:hint="default"/>
      </w:rPr>
    </w:lvl>
  </w:abstractNum>
  <w:abstractNum w:abstractNumId="26" w15:restartNumberingAfterBreak="0">
    <w:nsid w:val="5CE0501C"/>
    <w:multiLevelType w:val="hybridMultilevel"/>
    <w:tmpl w:val="FE780906"/>
    <w:lvl w:ilvl="0" w:tplc="280A000F">
      <w:start w:val="1"/>
      <w:numFmt w:val="decimal"/>
      <w:lvlText w:val="%1."/>
      <w:lvlJc w:val="left"/>
      <w:pPr>
        <w:ind w:left="578" w:hanging="360"/>
      </w:pPr>
    </w:lvl>
    <w:lvl w:ilvl="1" w:tplc="280A0019" w:tentative="1">
      <w:start w:val="1"/>
      <w:numFmt w:val="lowerLetter"/>
      <w:lvlText w:val="%2."/>
      <w:lvlJc w:val="left"/>
      <w:pPr>
        <w:ind w:left="1298" w:hanging="360"/>
      </w:pPr>
    </w:lvl>
    <w:lvl w:ilvl="2" w:tplc="280A001B" w:tentative="1">
      <w:start w:val="1"/>
      <w:numFmt w:val="lowerRoman"/>
      <w:lvlText w:val="%3."/>
      <w:lvlJc w:val="right"/>
      <w:pPr>
        <w:ind w:left="2018" w:hanging="180"/>
      </w:pPr>
    </w:lvl>
    <w:lvl w:ilvl="3" w:tplc="280A000F" w:tentative="1">
      <w:start w:val="1"/>
      <w:numFmt w:val="decimal"/>
      <w:lvlText w:val="%4."/>
      <w:lvlJc w:val="left"/>
      <w:pPr>
        <w:ind w:left="2738" w:hanging="360"/>
      </w:pPr>
    </w:lvl>
    <w:lvl w:ilvl="4" w:tplc="280A0019" w:tentative="1">
      <w:start w:val="1"/>
      <w:numFmt w:val="lowerLetter"/>
      <w:lvlText w:val="%5."/>
      <w:lvlJc w:val="left"/>
      <w:pPr>
        <w:ind w:left="3458" w:hanging="360"/>
      </w:pPr>
    </w:lvl>
    <w:lvl w:ilvl="5" w:tplc="280A001B" w:tentative="1">
      <w:start w:val="1"/>
      <w:numFmt w:val="lowerRoman"/>
      <w:lvlText w:val="%6."/>
      <w:lvlJc w:val="right"/>
      <w:pPr>
        <w:ind w:left="4178" w:hanging="180"/>
      </w:pPr>
    </w:lvl>
    <w:lvl w:ilvl="6" w:tplc="280A000F" w:tentative="1">
      <w:start w:val="1"/>
      <w:numFmt w:val="decimal"/>
      <w:lvlText w:val="%7."/>
      <w:lvlJc w:val="left"/>
      <w:pPr>
        <w:ind w:left="4898" w:hanging="360"/>
      </w:pPr>
    </w:lvl>
    <w:lvl w:ilvl="7" w:tplc="280A0019" w:tentative="1">
      <w:start w:val="1"/>
      <w:numFmt w:val="lowerLetter"/>
      <w:lvlText w:val="%8."/>
      <w:lvlJc w:val="left"/>
      <w:pPr>
        <w:ind w:left="5618" w:hanging="360"/>
      </w:pPr>
    </w:lvl>
    <w:lvl w:ilvl="8" w:tplc="280A001B" w:tentative="1">
      <w:start w:val="1"/>
      <w:numFmt w:val="lowerRoman"/>
      <w:lvlText w:val="%9."/>
      <w:lvlJc w:val="right"/>
      <w:pPr>
        <w:ind w:left="6338" w:hanging="180"/>
      </w:pPr>
    </w:lvl>
  </w:abstractNum>
  <w:abstractNum w:abstractNumId="27" w15:restartNumberingAfterBreak="0">
    <w:nsid w:val="5F324E3F"/>
    <w:multiLevelType w:val="hybridMultilevel"/>
    <w:tmpl w:val="19EA7934"/>
    <w:lvl w:ilvl="0" w:tplc="280A000D">
      <w:start w:val="1"/>
      <w:numFmt w:val="bullet"/>
      <w:lvlText w:val=""/>
      <w:lvlJc w:val="left"/>
      <w:pPr>
        <w:ind w:left="493" w:hanging="360"/>
      </w:pPr>
      <w:rPr>
        <w:rFonts w:ascii="Wingdings" w:hAnsi="Wingdings" w:hint="default"/>
      </w:rPr>
    </w:lvl>
    <w:lvl w:ilvl="1" w:tplc="280A0003" w:tentative="1">
      <w:start w:val="1"/>
      <w:numFmt w:val="bullet"/>
      <w:lvlText w:val="o"/>
      <w:lvlJc w:val="left"/>
      <w:pPr>
        <w:ind w:left="1213" w:hanging="360"/>
      </w:pPr>
      <w:rPr>
        <w:rFonts w:ascii="Courier New" w:hAnsi="Courier New" w:cs="Courier New" w:hint="default"/>
      </w:rPr>
    </w:lvl>
    <w:lvl w:ilvl="2" w:tplc="280A0005" w:tentative="1">
      <w:start w:val="1"/>
      <w:numFmt w:val="bullet"/>
      <w:lvlText w:val=""/>
      <w:lvlJc w:val="left"/>
      <w:pPr>
        <w:ind w:left="1933" w:hanging="360"/>
      </w:pPr>
      <w:rPr>
        <w:rFonts w:ascii="Wingdings" w:hAnsi="Wingdings" w:hint="default"/>
      </w:rPr>
    </w:lvl>
    <w:lvl w:ilvl="3" w:tplc="280A0001" w:tentative="1">
      <w:start w:val="1"/>
      <w:numFmt w:val="bullet"/>
      <w:lvlText w:val=""/>
      <w:lvlJc w:val="left"/>
      <w:pPr>
        <w:ind w:left="2653" w:hanging="360"/>
      </w:pPr>
      <w:rPr>
        <w:rFonts w:ascii="Symbol" w:hAnsi="Symbol" w:hint="default"/>
      </w:rPr>
    </w:lvl>
    <w:lvl w:ilvl="4" w:tplc="280A0003" w:tentative="1">
      <w:start w:val="1"/>
      <w:numFmt w:val="bullet"/>
      <w:lvlText w:val="o"/>
      <w:lvlJc w:val="left"/>
      <w:pPr>
        <w:ind w:left="3373" w:hanging="360"/>
      </w:pPr>
      <w:rPr>
        <w:rFonts w:ascii="Courier New" w:hAnsi="Courier New" w:cs="Courier New" w:hint="default"/>
      </w:rPr>
    </w:lvl>
    <w:lvl w:ilvl="5" w:tplc="280A0005" w:tentative="1">
      <w:start w:val="1"/>
      <w:numFmt w:val="bullet"/>
      <w:lvlText w:val=""/>
      <w:lvlJc w:val="left"/>
      <w:pPr>
        <w:ind w:left="4093" w:hanging="360"/>
      </w:pPr>
      <w:rPr>
        <w:rFonts w:ascii="Wingdings" w:hAnsi="Wingdings" w:hint="default"/>
      </w:rPr>
    </w:lvl>
    <w:lvl w:ilvl="6" w:tplc="280A0001" w:tentative="1">
      <w:start w:val="1"/>
      <w:numFmt w:val="bullet"/>
      <w:lvlText w:val=""/>
      <w:lvlJc w:val="left"/>
      <w:pPr>
        <w:ind w:left="4813" w:hanging="360"/>
      </w:pPr>
      <w:rPr>
        <w:rFonts w:ascii="Symbol" w:hAnsi="Symbol" w:hint="default"/>
      </w:rPr>
    </w:lvl>
    <w:lvl w:ilvl="7" w:tplc="280A0003" w:tentative="1">
      <w:start w:val="1"/>
      <w:numFmt w:val="bullet"/>
      <w:lvlText w:val="o"/>
      <w:lvlJc w:val="left"/>
      <w:pPr>
        <w:ind w:left="5533" w:hanging="360"/>
      </w:pPr>
      <w:rPr>
        <w:rFonts w:ascii="Courier New" w:hAnsi="Courier New" w:cs="Courier New" w:hint="default"/>
      </w:rPr>
    </w:lvl>
    <w:lvl w:ilvl="8" w:tplc="280A0005" w:tentative="1">
      <w:start w:val="1"/>
      <w:numFmt w:val="bullet"/>
      <w:lvlText w:val=""/>
      <w:lvlJc w:val="left"/>
      <w:pPr>
        <w:ind w:left="6253" w:hanging="360"/>
      </w:pPr>
      <w:rPr>
        <w:rFonts w:ascii="Wingdings" w:hAnsi="Wingdings" w:hint="default"/>
      </w:rPr>
    </w:lvl>
  </w:abstractNum>
  <w:abstractNum w:abstractNumId="28" w15:restartNumberingAfterBreak="0">
    <w:nsid w:val="61CE5FC4"/>
    <w:multiLevelType w:val="multilevel"/>
    <w:tmpl w:val="5B065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55E086E"/>
    <w:multiLevelType w:val="hybridMultilevel"/>
    <w:tmpl w:val="E046953E"/>
    <w:lvl w:ilvl="0" w:tplc="72DA8078">
      <w:start w:val="1"/>
      <w:numFmt w:val="decimal"/>
      <w:lvlText w:val="%1."/>
      <w:lvlJc w:val="left"/>
      <w:pPr>
        <w:ind w:left="133" w:hanging="360"/>
      </w:pPr>
      <w:rPr>
        <w:rFonts w:hint="default"/>
        <w:b/>
        <w:color w:val="000000"/>
        <w:sz w:val="22"/>
      </w:rPr>
    </w:lvl>
    <w:lvl w:ilvl="1" w:tplc="580A0019" w:tentative="1">
      <w:start w:val="1"/>
      <w:numFmt w:val="lowerLetter"/>
      <w:lvlText w:val="%2."/>
      <w:lvlJc w:val="left"/>
      <w:pPr>
        <w:ind w:left="853" w:hanging="360"/>
      </w:pPr>
    </w:lvl>
    <w:lvl w:ilvl="2" w:tplc="580A001B" w:tentative="1">
      <w:start w:val="1"/>
      <w:numFmt w:val="lowerRoman"/>
      <w:lvlText w:val="%3."/>
      <w:lvlJc w:val="right"/>
      <w:pPr>
        <w:ind w:left="1573" w:hanging="180"/>
      </w:pPr>
    </w:lvl>
    <w:lvl w:ilvl="3" w:tplc="580A000F" w:tentative="1">
      <w:start w:val="1"/>
      <w:numFmt w:val="decimal"/>
      <w:lvlText w:val="%4."/>
      <w:lvlJc w:val="left"/>
      <w:pPr>
        <w:ind w:left="2293" w:hanging="360"/>
      </w:pPr>
    </w:lvl>
    <w:lvl w:ilvl="4" w:tplc="580A0019" w:tentative="1">
      <w:start w:val="1"/>
      <w:numFmt w:val="lowerLetter"/>
      <w:lvlText w:val="%5."/>
      <w:lvlJc w:val="left"/>
      <w:pPr>
        <w:ind w:left="3013" w:hanging="360"/>
      </w:pPr>
    </w:lvl>
    <w:lvl w:ilvl="5" w:tplc="580A001B" w:tentative="1">
      <w:start w:val="1"/>
      <w:numFmt w:val="lowerRoman"/>
      <w:lvlText w:val="%6."/>
      <w:lvlJc w:val="right"/>
      <w:pPr>
        <w:ind w:left="3733" w:hanging="180"/>
      </w:pPr>
    </w:lvl>
    <w:lvl w:ilvl="6" w:tplc="580A000F" w:tentative="1">
      <w:start w:val="1"/>
      <w:numFmt w:val="decimal"/>
      <w:lvlText w:val="%7."/>
      <w:lvlJc w:val="left"/>
      <w:pPr>
        <w:ind w:left="4453" w:hanging="360"/>
      </w:pPr>
    </w:lvl>
    <w:lvl w:ilvl="7" w:tplc="580A0019" w:tentative="1">
      <w:start w:val="1"/>
      <w:numFmt w:val="lowerLetter"/>
      <w:lvlText w:val="%8."/>
      <w:lvlJc w:val="left"/>
      <w:pPr>
        <w:ind w:left="5173" w:hanging="360"/>
      </w:pPr>
    </w:lvl>
    <w:lvl w:ilvl="8" w:tplc="580A001B" w:tentative="1">
      <w:start w:val="1"/>
      <w:numFmt w:val="lowerRoman"/>
      <w:lvlText w:val="%9."/>
      <w:lvlJc w:val="right"/>
      <w:pPr>
        <w:ind w:left="5893" w:hanging="180"/>
      </w:pPr>
    </w:lvl>
  </w:abstractNum>
  <w:abstractNum w:abstractNumId="30" w15:restartNumberingAfterBreak="0">
    <w:nsid w:val="6D6E6D4F"/>
    <w:multiLevelType w:val="hybridMultilevel"/>
    <w:tmpl w:val="88EC4492"/>
    <w:lvl w:ilvl="0" w:tplc="0E0C32A6">
      <w:start w:val="1"/>
      <w:numFmt w:val="bullet"/>
      <w:lvlText w:val="•"/>
      <w:lvlJc w:val="left"/>
      <w:pPr>
        <w:ind w:left="720" w:hanging="360"/>
      </w:pPr>
    </w:lvl>
    <w:lvl w:ilvl="1" w:tplc="64D4AF8E">
      <w:numFmt w:val="decimal"/>
      <w:lvlText w:val=""/>
      <w:lvlJc w:val="left"/>
    </w:lvl>
    <w:lvl w:ilvl="2" w:tplc="82161274">
      <w:numFmt w:val="decimal"/>
      <w:lvlText w:val=""/>
      <w:lvlJc w:val="left"/>
    </w:lvl>
    <w:lvl w:ilvl="3" w:tplc="335CB2AC">
      <w:numFmt w:val="decimal"/>
      <w:lvlText w:val=""/>
      <w:lvlJc w:val="left"/>
    </w:lvl>
    <w:lvl w:ilvl="4" w:tplc="FA1EF12E">
      <w:numFmt w:val="decimal"/>
      <w:lvlText w:val=""/>
      <w:lvlJc w:val="left"/>
    </w:lvl>
    <w:lvl w:ilvl="5" w:tplc="2EA01294">
      <w:numFmt w:val="decimal"/>
      <w:lvlText w:val=""/>
      <w:lvlJc w:val="left"/>
    </w:lvl>
    <w:lvl w:ilvl="6" w:tplc="07F81568">
      <w:numFmt w:val="decimal"/>
      <w:lvlText w:val=""/>
      <w:lvlJc w:val="left"/>
    </w:lvl>
    <w:lvl w:ilvl="7" w:tplc="A57C320C">
      <w:numFmt w:val="decimal"/>
      <w:lvlText w:val=""/>
      <w:lvlJc w:val="left"/>
    </w:lvl>
    <w:lvl w:ilvl="8" w:tplc="52C85912">
      <w:numFmt w:val="decimal"/>
      <w:lvlText w:val=""/>
      <w:lvlJc w:val="left"/>
    </w:lvl>
  </w:abstractNum>
  <w:abstractNum w:abstractNumId="31" w15:restartNumberingAfterBreak="0">
    <w:nsid w:val="6D7B5182"/>
    <w:multiLevelType w:val="hybridMultilevel"/>
    <w:tmpl w:val="15F0F156"/>
    <w:lvl w:ilvl="0" w:tplc="580A000D">
      <w:start w:val="1"/>
      <w:numFmt w:val="bullet"/>
      <w:lvlText w:val=""/>
      <w:lvlJc w:val="left"/>
      <w:pPr>
        <w:ind w:left="420" w:hanging="361"/>
      </w:pPr>
      <w:rPr>
        <w:rFonts w:ascii="Wingdings" w:hAnsi="Wingdings" w:hint="default"/>
        <w:w w:val="100"/>
        <w:sz w:val="22"/>
        <w:szCs w:val="22"/>
        <w:lang w:val="es-ES" w:eastAsia="en-US" w:bidi="ar-SA"/>
      </w:rPr>
    </w:lvl>
    <w:lvl w:ilvl="1" w:tplc="BD8C4F78">
      <w:numFmt w:val="bullet"/>
      <w:lvlText w:val="•"/>
      <w:lvlJc w:val="left"/>
      <w:pPr>
        <w:ind w:left="801" w:hanging="361"/>
      </w:pPr>
      <w:rPr>
        <w:rFonts w:hint="default"/>
        <w:lang w:val="es-ES" w:eastAsia="en-US" w:bidi="ar-SA"/>
      </w:rPr>
    </w:lvl>
    <w:lvl w:ilvl="2" w:tplc="3F087CBA">
      <w:numFmt w:val="bullet"/>
      <w:lvlText w:val="•"/>
      <w:lvlJc w:val="left"/>
      <w:pPr>
        <w:ind w:left="1183" w:hanging="361"/>
      </w:pPr>
      <w:rPr>
        <w:rFonts w:hint="default"/>
        <w:lang w:val="es-ES" w:eastAsia="en-US" w:bidi="ar-SA"/>
      </w:rPr>
    </w:lvl>
    <w:lvl w:ilvl="3" w:tplc="7E586368">
      <w:numFmt w:val="bullet"/>
      <w:lvlText w:val="•"/>
      <w:lvlJc w:val="left"/>
      <w:pPr>
        <w:ind w:left="1565" w:hanging="361"/>
      </w:pPr>
      <w:rPr>
        <w:rFonts w:hint="default"/>
        <w:lang w:val="es-ES" w:eastAsia="en-US" w:bidi="ar-SA"/>
      </w:rPr>
    </w:lvl>
    <w:lvl w:ilvl="4" w:tplc="FB627D92">
      <w:numFmt w:val="bullet"/>
      <w:lvlText w:val="•"/>
      <w:lvlJc w:val="left"/>
      <w:pPr>
        <w:ind w:left="1946" w:hanging="361"/>
      </w:pPr>
      <w:rPr>
        <w:rFonts w:hint="default"/>
        <w:lang w:val="es-ES" w:eastAsia="en-US" w:bidi="ar-SA"/>
      </w:rPr>
    </w:lvl>
    <w:lvl w:ilvl="5" w:tplc="B830A494">
      <w:numFmt w:val="bullet"/>
      <w:lvlText w:val="•"/>
      <w:lvlJc w:val="left"/>
      <w:pPr>
        <w:ind w:left="2328" w:hanging="361"/>
      </w:pPr>
      <w:rPr>
        <w:rFonts w:hint="default"/>
        <w:lang w:val="es-ES" w:eastAsia="en-US" w:bidi="ar-SA"/>
      </w:rPr>
    </w:lvl>
    <w:lvl w:ilvl="6" w:tplc="6EBC9330">
      <w:numFmt w:val="bullet"/>
      <w:lvlText w:val="•"/>
      <w:lvlJc w:val="left"/>
      <w:pPr>
        <w:ind w:left="2710" w:hanging="361"/>
      </w:pPr>
      <w:rPr>
        <w:rFonts w:hint="default"/>
        <w:lang w:val="es-ES" w:eastAsia="en-US" w:bidi="ar-SA"/>
      </w:rPr>
    </w:lvl>
    <w:lvl w:ilvl="7" w:tplc="4344F720">
      <w:numFmt w:val="bullet"/>
      <w:lvlText w:val="•"/>
      <w:lvlJc w:val="left"/>
      <w:pPr>
        <w:ind w:left="3091" w:hanging="361"/>
      </w:pPr>
      <w:rPr>
        <w:rFonts w:hint="default"/>
        <w:lang w:val="es-ES" w:eastAsia="en-US" w:bidi="ar-SA"/>
      </w:rPr>
    </w:lvl>
    <w:lvl w:ilvl="8" w:tplc="1AE2ABF4">
      <w:numFmt w:val="bullet"/>
      <w:lvlText w:val="•"/>
      <w:lvlJc w:val="left"/>
      <w:pPr>
        <w:ind w:left="3473" w:hanging="361"/>
      </w:pPr>
      <w:rPr>
        <w:rFonts w:hint="default"/>
        <w:lang w:val="es-ES" w:eastAsia="en-US" w:bidi="ar-SA"/>
      </w:rPr>
    </w:lvl>
  </w:abstractNum>
  <w:abstractNum w:abstractNumId="32" w15:restartNumberingAfterBreak="0">
    <w:nsid w:val="70A713C4"/>
    <w:multiLevelType w:val="hybridMultilevel"/>
    <w:tmpl w:val="F2B6DB38"/>
    <w:lvl w:ilvl="0" w:tplc="280A000B">
      <w:start w:val="1"/>
      <w:numFmt w:val="bullet"/>
      <w:lvlText w:val=""/>
      <w:lvlJc w:val="left"/>
      <w:pPr>
        <w:ind w:left="493" w:hanging="360"/>
      </w:pPr>
      <w:rPr>
        <w:rFonts w:ascii="Wingdings" w:hAnsi="Wingdings" w:hint="default"/>
      </w:rPr>
    </w:lvl>
    <w:lvl w:ilvl="1" w:tplc="280A0003" w:tentative="1">
      <w:start w:val="1"/>
      <w:numFmt w:val="bullet"/>
      <w:lvlText w:val="o"/>
      <w:lvlJc w:val="left"/>
      <w:pPr>
        <w:ind w:left="1213" w:hanging="360"/>
      </w:pPr>
      <w:rPr>
        <w:rFonts w:ascii="Courier New" w:hAnsi="Courier New" w:cs="Courier New" w:hint="default"/>
      </w:rPr>
    </w:lvl>
    <w:lvl w:ilvl="2" w:tplc="280A0005" w:tentative="1">
      <w:start w:val="1"/>
      <w:numFmt w:val="bullet"/>
      <w:lvlText w:val=""/>
      <w:lvlJc w:val="left"/>
      <w:pPr>
        <w:ind w:left="1933" w:hanging="360"/>
      </w:pPr>
      <w:rPr>
        <w:rFonts w:ascii="Wingdings" w:hAnsi="Wingdings" w:hint="default"/>
      </w:rPr>
    </w:lvl>
    <w:lvl w:ilvl="3" w:tplc="280A0001" w:tentative="1">
      <w:start w:val="1"/>
      <w:numFmt w:val="bullet"/>
      <w:lvlText w:val=""/>
      <w:lvlJc w:val="left"/>
      <w:pPr>
        <w:ind w:left="2653" w:hanging="360"/>
      </w:pPr>
      <w:rPr>
        <w:rFonts w:ascii="Symbol" w:hAnsi="Symbol" w:hint="default"/>
      </w:rPr>
    </w:lvl>
    <w:lvl w:ilvl="4" w:tplc="280A0003" w:tentative="1">
      <w:start w:val="1"/>
      <w:numFmt w:val="bullet"/>
      <w:lvlText w:val="o"/>
      <w:lvlJc w:val="left"/>
      <w:pPr>
        <w:ind w:left="3373" w:hanging="360"/>
      </w:pPr>
      <w:rPr>
        <w:rFonts w:ascii="Courier New" w:hAnsi="Courier New" w:cs="Courier New" w:hint="default"/>
      </w:rPr>
    </w:lvl>
    <w:lvl w:ilvl="5" w:tplc="280A0005" w:tentative="1">
      <w:start w:val="1"/>
      <w:numFmt w:val="bullet"/>
      <w:lvlText w:val=""/>
      <w:lvlJc w:val="left"/>
      <w:pPr>
        <w:ind w:left="4093" w:hanging="360"/>
      </w:pPr>
      <w:rPr>
        <w:rFonts w:ascii="Wingdings" w:hAnsi="Wingdings" w:hint="default"/>
      </w:rPr>
    </w:lvl>
    <w:lvl w:ilvl="6" w:tplc="280A0001" w:tentative="1">
      <w:start w:val="1"/>
      <w:numFmt w:val="bullet"/>
      <w:lvlText w:val=""/>
      <w:lvlJc w:val="left"/>
      <w:pPr>
        <w:ind w:left="4813" w:hanging="360"/>
      </w:pPr>
      <w:rPr>
        <w:rFonts w:ascii="Symbol" w:hAnsi="Symbol" w:hint="default"/>
      </w:rPr>
    </w:lvl>
    <w:lvl w:ilvl="7" w:tplc="280A0003" w:tentative="1">
      <w:start w:val="1"/>
      <w:numFmt w:val="bullet"/>
      <w:lvlText w:val="o"/>
      <w:lvlJc w:val="left"/>
      <w:pPr>
        <w:ind w:left="5533" w:hanging="360"/>
      </w:pPr>
      <w:rPr>
        <w:rFonts w:ascii="Courier New" w:hAnsi="Courier New" w:cs="Courier New" w:hint="default"/>
      </w:rPr>
    </w:lvl>
    <w:lvl w:ilvl="8" w:tplc="280A0005" w:tentative="1">
      <w:start w:val="1"/>
      <w:numFmt w:val="bullet"/>
      <w:lvlText w:val=""/>
      <w:lvlJc w:val="left"/>
      <w:pPr>
        <w:ind w:left="6253" w:hanging="360"/>
      </w:pPr>
      <w:rPr>
        <w:rFonts w:ascii="Wingdings" w:hAnsi="Wingdings" w:hint="default"/>
      </w:rPr>
    </w:lvl>
  </w:abstractNum>
  <w:abstractNum w:abstractNumId="33" w15:restartNumberingAfterBreak="0">
    <w:nsid w:val="724C20DB"/>
    <w:multiLevelType w:val="hybridMultilevel"/>
    <w:tmpl w:val="6AF8222E"/>
    <w:lvl w:ilvl="0" w:tplc="A3244C18">
      <w:start w:val="1"/>
      <w:numFmt w:val="decimal"/>
      <w:lvlText w:val="%1."/>
      <w:lvlJc w:val="left"/>
      <w:pPr>
        <w:ind w:left="133" w:hanging="360"/>
      </w:pPr>
      <w:rPr>
        <w:rFonts w:hint="default"/>
      </w:rPr>
    </w:lvl>
    <w:lvl w:ilvl="1" w:tplc="280A0019" w:tentative="1">
      <w:start w:val="1"/>
      <w:numFmt w:val="lowerLetter"/>
      <w:lvlText w:val="%2."/>
      <w:lvlJc w:val="left"/>
      <w:pPr>
        <w:ind w:left="853" w:hanging="360"/>
      </w:pPr>
    </w:lvl>
    <w:lvl w:ilvl="2" w:tplc="280A001B" w:tentative="1">
      <w:start w:val="1"/>
      <w:numFmt w:val="lowerRoman"/>
      <w:lvlText w:val="%3."/>
      <w:lvlJc w:val="right"/>
      <w:pPr>
        <w:ind w:left="1573" w:hanging="180"/>
      </w:pPr>
    </w:lvl>
    <w:lvl w:ilvl="3" w:tplc="280A000F" w:tentative="1">
      <w:start w:val="1"/>
      <w:numFmt w:val="decimal"/>
      <w:lvlText w:val="%4."/>
      <w:lvlJc w:val="left"/>
      <w:pPr>
        <w:ind w:left="2293" w:hanging="360"/>
      </w:pPr>
    </w:lvl>
    <w:lvl w:ilvl="4" w:tplc="280A0019" w:tentative="1">
      <w:start w:val="1"/>
      <w:numFmt w:val="lowerLetter"/>
      <w:lvlText w:val="%5."/>
      <w:lvlJc w:val="left"/>
      <w:pPr>
        <w:ind w:left="3013" w:hanging="360"/>
      </w:pPr>
    </w:lvl>
    <w:lvl w:ilvl="5" w:tplc="280A001B" w:tentative="1">
      <w:start w:val="1"/>
      <w:numFmt w:val="lowerRoman"/>
      <w:lvlText w:val="%6."/>
      <w:lvlJc w:val="right"/>
      <w:pPr>
        <w:ind w:left="3733" w:hanging="180"/>
      </w:pPr>
    </w:lvl>
    <w:lvl w:ilvl="6" w:tplc="280A000F" w:tentative="1">
      <w:start w:val="1"/>
      <w:numFmt w:val="decimal"/>
      <w:lvlText w:val="%7."/>
      <w:lvlJc w:val="left"/>
      <w:pPr>
        <w:ind w:left="4453" w:hanging="360"/>
      </w:pPr>
    </w:lvl>
    <w:lvl w:ilvl="7" w:tplc="280A0019" w:tentative="1">
      <w:start w:val="1"/>
      <w:numFmt w:val="lowerLetter"/>
      <w:lvlText w:val="%8."/>
      <w:lvlJc w:val="left"/>
      <w:pPr>
        <w:ind w:left="5173" w:hanging="360"/>
      </w:pPr>
    </w:lvl>
    <w:lvl w:ilvl="8" w:tplc="280A001B" w:tentative="1">
      <w:start w:val="1"/>
      <w:numFmt w:val="lowerRoman"/>
      <w:lvlText w:val="%9."/>
      <w:lvlJc w:val="right"/>
      <w:pPr>
        <w:ind w:left="5893" w:hanging="180"/>
      </w:pPr>
    </w:lvl>
  </w:abstractNum>
  <w:abstractNum w:abstractNumId="34" w15:restartNumberingAfterBreak="0">
    <w:nsid w:val="753002C1"/>
    <w:multiLevelType w:val="hybridMultilevel"/>
    <w:tmpl w:val="BAE09FF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5" w15:restartNumberingAfterBreak="0">
    <w:nsid w:val="7EF30C09"/>
    <w:multiLevelType w:val="hybridMultilevel"/>
    <w:tmpl w:val="EBE8AA8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num w:numId="1" w16cid:durableId="134875871">
    <w:abstractNumId w:val="32"/>
  </w:num>
  <w:num w:numId="2" w16cid:durableId="142894409">
    <w:abstractNumId w:val="9"/>
  </w:num>
  <w:num w:numId="3" w16cid:durableId="263194664">
    <w:abstractNumId w:val="18"/>
  </w:num>
  <w:num w:numId="4" w16cid:durableId="1723942856">
    <w:abstractNumId w:val="33"/>
  </w:num>
  <w:num w:numId="5" w16cid:durableId="1358583449">
    <w:abstractNumId w:val="7"/>
  </w:num>
  <w:num w:numId="6" w16cid:durableId="1223633816">
    <w:abstractNumId w:val="17"/>
  </w:num>
  <w:num w:numId="7" w16cid:durableId="2133010378">
    <w:abstractNumId w:val="10"/>
  </w:num>
  <w:num w:numId="8" w16cid:durableId="1476683601">
    <w:abstractNumId w:val="6"/>
  </w:num>
  <w:num w:numId="9" w16cid:durableId="565838670">
    <w:abstractNumId w:val="27"/>
  </w:num>
  <w:num w:numId="10" w16cid:durableId="670645152">
    <w:abstractNumId w:val="28"/>
  </w:num>
  <w:num w:numId="11" w16cid:durableId="1354454361">
    <w:abstractNumId w:val="4"/>
  </w:num>
  <w:num w:numId="12" w16cid:durableId="1980067411">
    <w:abstractNumId w:val="3"/>
  </w:num>
  <w:num w:numId="13" w16cid:durableId="1446149834">
    <w:abstractNumId w:val="22"/>
  </w:num>
  <w:num w:numId="14" w16cid:durableId="1787575951">
    <w:abstractNumId w:val="19"/>
  </w:num>
  <w:num w:numId="15" w16cid:durableId="1445266199">
    <w:abstractNumId w:val="11"/>
  </w:num>
  <w:num w:numId="16" w16cid:durableId="880215966">
    <w:abstractNumId w:val="16"/>
  </w:num>
  <w:num w:numId="17" w16cid:durableId="515971516">
    <w:abstractNumId w:val="34"/>
  </w:num>
  <w:num w:numId="18" w16cid:durableId="81489478">
    <w:abstractNumId w:val="5"/>
  </w:num>
  <w:num w:numId="19" w16cid:durableId="1202397263">
    <w:abstractNumId w:val="29"/>
  </w:num>
  <w:num w:numId="20" w16cid:durableId="810712573">
    <w:abstractNumId w:val="14"/>
  </w:num>
  <w:num w:numId="21" w16cid:durableId="772018313">
    <w:abstractNumId w:val="0"/>
  </w:num>
  <w:num w:numId="22" w16cid:durableId="1928146438">
    <w:abstractNumId w:val="25"/>
  </w:num>
  <w:num w:numId="23" w16cid:durableId="700016681">
    <w:abstractNumId w:val="20"/>
  </w:num>
  <w:num w:numId="24" w16cid:durableId="1764911887">
    <w:abstractNumId w:val="35"/>
  </w:num>
  <w:num w:numId="25" w16cid:durableId="1414547112">
    <w:abstractNumId w:val="24"/>
  </w:num>
  <w:num w:numId="26" w16cid:durableId="507450824">
    <w:abstractNumId w:val="1"/>
  </w:num>
  <w:num w:numId="27" w16cid:durableId="750003695">
    <w:abstractNumId w:val="12"/>
  </w:num>
  <w:num w:numId="28" w16cid:durableId="20280020">
    <w:abstractNumId w:val="2"/>
  </w:num>
  <w:num w:numId="29" w16cid:durableId="1440567902">
    <w:abstractNumId w:val="31"/>
  </w:num>
  <w:num w:numId="30" w16cid:durableId="793408489">
    <w:abstractNumId w:val="13"/>
  </w:num>
  <w:num w:numId="31" w16cid:durableId="4014099">
    <w:abstractNumId w:val="26"/>
  </w:num>
  <w:num w:numId="32" w16cid:durableId="298612843">
    <w:abstractNumId w:val="21"/>
    <w:lvlOverride w:ilvl="0">
      <w:startOverride w:val="1"/>
    </w:lvlOverride>
  </w:num>
  <w:num w:numId="33" w16cid:durableId="618607786">
    <w:abstractNumId w:val="23"/>
    <w:lvlOverride w:ilvl="0">
      <w:startOverride w:val="1"/>
    </w:lvlOverride>
  </w:num>
  <w:num w:numId="34" w16cid:durableId="1859930673">
    <w:abstractNumId w:val="30"/>
    <w:lvlOverride w:ilvl="0">
      <w:startOverride w:val="1"/>
    </w:lvlOverride>
  </w:num>
  <w:num w:numId="35" w16cid:durableId="64301997">
    <w:abstractNumId w:val="15"/>
  </w:num>
  <w:num w:numId="36" w16cid:durableId="1828935559">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1950"/>
    <w:rsid w:val="00003670"/>
    <w:rsid w:val="00005A38"/>
    <w:rsid w:val="00005DC9"/>
    <w:rsid w:val="00006061"/>
    <w:rsid w:val="00014EBF"/>
    <w:rsid w:val="00021242"/>
    <w:rsid w:val="00021514"/>
    <w:rsid w:val="00030E35"/>
    <w:rsid w:val="000315E8"/>
    <w:rsid w:val="00031B1B"/>
    <w:rsid w:val="000378BD"/>
    <w:rsid w:val="00037E3C"/>
    <w:rsid w:val="00052488"/>
    <w:rsid w:val="00055B8F"/>
    <w:rsid w:val="00057E97"/>
    <w:rsid w:val="00060AC1"/>
    <w:rsid w:val="000610C1"/>
    <w:rsid w:val="00061A41"/>
    <w:rsid w:val="000645F2"/>
    <w:rsid w:val="00066E9F"/>
    <w:rsid w:val="00070330"/>
    <w:rsid w:val="00071829"/>
    <w:rsid w:val="0007422F"/>
    <w:rsid w:val="00074710"/>
    <w:rsid w:val="00074977"/>
    <w:rsid w:val="00074AEC"/>
    <w:rsid w:val="00076E4B"/>
    <w:rsid w:val="00077DE0"/>
    <w:rsid w:val="00083DD1"/>
    <w:rsid w:val="00084B54"/>
    <w:rsid w:val="00086295"/>
    <w:rsid w:val="00086F46"/>
    <w:rsid w:val="000907AF"/>
    <w:rsid w:val="00092F59"/>
    <w:rsid w:val="00094D43"/>
    <w:rsid w:val="00096A8A"/>
    <w:rsid w:val="000A1D50"/>
    <w:rsid w:val="000A2A63"/>
    <w:rsid w:val="000A2D6B"/>
    <w:rsid w:val="000B02DA"/>
    <w:rsid w:val="000B02EF"/>
    <w:rsid w:val="000B13C6"/>
    <w:rsid w:val="000B17E0"/>
    <w:rsid w:val="000B325E"/>
    <w:rsid w:val="000C3443"/>
    <w:rsid w:val="000C6EEC"/>
    <w:rsid w:val="000D071C"/>
    <w:rsid w:val="000D07EF"/>
    <w:rsid w:val="000E3D4B"/>
    <w:rsid w:val="000E7C47"/>
    <w:rsid w:val="000F1A37"/>
    <w:rsid w:val="000F2EAF"/>
    <w:rsid w:val="000F3965"/>
    <w:rsid w:val="000F3C65"/>
    <w:rsid w:val="000F59FF"/>
    <w:rsid w:val="000F75A5"/>
    <w:rsid w:val="001000E3"/>
    <w:rsid w:val="00101DDB"/>
    <w:rsid w:val="001120C0"/>
    <w:rsid w:val="00113C52"/>
    <w:rsid w:val="0012072A"/>
    <w:rsid w:val="001217C4"/>
    <w:rsid w:val="001246BD"/>
    <w:rsid w:val="00124C85"/>
    <w:rsid w:val="001308D0"/>
    <w:rsid w:val="00133302"/>
    <w:rsid w:val="0013571E"/>
    <w:rsid w:val="0014355C"/>
    <w:rsid w:val="00143BDB"/>
    <w:rsid w:val="00144C81"/>
    <w:rsid w:val="0015099D"/>
    <w:rsid w:val="00152DEA"/>
    <w:rsid w:val="00155565"/>
    <w:rsid w:val="00161D44"/>
    <w:rsid w:val="0016312A"/>
    <w:rsid w:val="001634F5"/>
    <w:rsid w:val="00163C30"/>
    <w:rsid w:val="001645C5"/>
    <w:rsid w:val="00165D63"/>
    <w:rsid w:val="001678F0"/>
    <w:rsid w:val="00170787"/>
    <w:rsid w:val="00172D1B"/>
    <w:rsid w:val="00185A62"/>
    <w:rsid w:val="0018733F"/>
    <w:rsid w:val="001901E0"/>
    <w:rsid w:val="00192AA7"/>
    <w:rsid w:val="00192C2F"/>
    <w:rsid w:val="001941DD"/>
    <w:rsid w:val="0019655A"/>
    <w:rsid w:val="001A113F"/>
    <w:rsid w:val="001A1B40"/>
    <w:rsid w:val="001A34B3"/>
    <w:rsid w:val="001B07C9"/>
    <w:rsid w:val="001B2579"/>
    <w:rsid w:val="001B42E7"/>
    <w:rsid w:val="001B707D"/>
    <w:rsid w:val="001B7BD1"/>
    <w:rsid w:val="001C238D"/>
    <w:rsid w:val="001C7BB9"/>
    <w:rsid w:val="001D33B6"/>
    <w:rsid w:val="001E23A5"/>
    <w:rsid w:val="001E4E6C"/>
    <w:rsid w:val="001E6CC8"/>
    <w:rsid w:val="001E7D9E"/>
    <w:rsid w:val="001F03B0"/>
    <w:rsid w:val="001F5575"/>
    <w:rsid w:val="001F709D"/>
    <w:rsid w:val="002063E6"/>
    <w:rsid w:val="00210B25"/>
    <w:rsid w:val="00213AA6"/>
    <w:rsid w:val="00215727"/>
    <w:rsid w:val="00216528"/>
    <w:rsid w:val="00216912"/>
    <w:rsid w:val="0022019F"/>
    <w:rsid w:val="002248DA"/>
    <w:rsid w:val="002267CE"/>
    <w:rsid w:val="002306DB"/>
    <w:rsid w:val="00232CDD"/>
    <w:rsid w:val="00233AD4"/>
    <w:rsid w:val="00234356"/>
    <w:rsid w:val="00237305"/>
    <w:rsid w:val="002405AE"/>
    <w:rsid w:val="00241754"/>
    <w:rsid w:val="002419DC"/>
    <w:rsid w:val="00246E83"/>
    <w:rsid w:val="00251C2D"/>
    <w:rsid w:val="002603E3"/>
    <w:rsid w:val="0026494B"/>
    <w:rsid w:val="00267A4B"/>
    <w:rsid w:val="00267EEF"/>
    <w:rsid w:val="0027562D"/>
    <w:rsid w:val="002842C9"/>
    <w:rsid w:val="002904C0"/>
    <w:rsid w:val="00293442"/>
    <w:rsid w:val="002944CC"/>
    <w:rsid w:val="00295CE6"/>
    <w:rsid w:val="002A0708"/>
    <w:rsid w:val="002A2D1F"/>
    <w:rsid w:val="002A5B67"/>
    <w:rsid w:val="002A5EEC"/>
    <w:rsid w:val="002B30FE"/>
    <w:rsid w:val="002B5B03"/>
    <w:rsid w:val="002B6BFF"/>
    <w:rsid w:val="002C2A38"/>
    <w:rsid w:val="002C2D2F"/>
    <w:rsid w:val="002C45E3"/>
    <w:rsid w:val="002C71C7"/>
    <w:rsid w:val="002D1A1F"/>
    <w:rsid w:val="002D2E54"/>
    <w:rsid w:val="002D3A5C"/>
    <w:rsid w:val="002D666F"/>
    <w:rsid w:val="002E0F46"/>
    <w:rsid w:val="002E3112"/>
    <w:rsid w:val="002E6523"/>
    <w:rsid w:val="002F24D5"/>
    <w:rsid w:val="002F3F2A"/>
    <w:rsid w:val="00301B1D"/>
    <w:rsid w:val="003058D7"/>
    <w:rsid w:val="00307CD7"/>
    <w:rsid w:val="00311AB4"/>
    <w:rsid w:val="003127C0"/>
    <w:rsid w:val="00313AFE"/>
    <w:rsid w:val="00315D4C"/>
    <w:rsid w:val="00323511"/>
    <w:rsid w:val="00323A58"/>
    <w:rsid w:val="00330415"/>
    <w:rsid w:val="0033093E"/>
    <w:rsid w:val="0033251A"/>
    <w:rsid w:val="00333377"/>
    <w:rsid w:val="00333F03"/>
    <w:rsid w:val="00337DA1"/>
    <w:rsid w:val="003400B3"/>
    <w:rsid w:val="00342783"/>
    <w:rsid w:val="00343883"/>
    <w:rsid w:val="0034477E"/>
    <w:rsid w:val="003455DB"/>
    <w:rsid w:val="00355BC5"/>
    <w:rsid w:val="00355FA0"/>
    <w:rsid w:val="0036145D"/>
    <w:rsid w:val="00363671"/>
    <w:rsid w:val="00367AC3"/>
    <w:rsid w:val="003743E6"/>
    <w:rsid w:val="00380F53"/>
    <w:rsid w:val="00382F2A"/>
    <w:rsid w:val="00385193"/>
    <w:rsid w:val="00386107"/>
    <w:rsid w:val="003879CA"/>
    <w:rsid w:val="003913F6"/>
    <w:rsid w:val="00393F36"/>
    <w:rsid w:val="0039459E"/>
    <w:rsid w:val="003975B5"/>
    <w:rsid w:val="003A2814"/>
    <w:rsid w:val="003A2C78"/>
    <w:rsid w:val="003A338D"/>
    <w:rsid w:val="003A355D"/>
    <w:rsid w:val="003A3CEC"/>
    <w:rsid w:val="003A5C1E"/>
    <w:rsid w:val="003A712E"/>
    <w:rsid w:val="003A7793"/>
    <w:rsid w:val="003B08C0"/>
    <w:rsid w:val="003B2B8A"/>
    <w:rsid w:val="003B359C"/>
    <w:rsid w:val="003B6DB9"/>
    <w:rsid w:val="003C0B00"/>
    <w:rsid w:val="003C1432"/>
    <w:rsid w:val="003C3E7D"/>
    <w:rsid w:val="003C4E4B"/>
    <w:rsid w:val="003D4D95"/>
    <w:rsid w:val="003D7108"/>
    <w:rsid w:val="003D767D"/>
    <w:rsid w:val="003E1D2E"/>
    <w:rsid w:val="003E448F"/>
    <w:rsid w:val="003E5484"/>
    <w:rsid w:val="003E58DC"/>
    <w:rsid w:val="003E6070"/>
    <w:rsid w:val="003E6A41"/>
    <w:rsid w:val="003F2E29"/>
    <w:rsid w:val="003F3EF6"/>
    <w:rsid w:val="003F78B4"/>
    <w:rsid w:val="004003B6"/>
    <w:rsid w:val="0040087E"/>
    <w:rsid w:val="00414EDC"/>
    <w:rsid w:val="00417A1D"/>
    <w:rsid w:val="00420AD3"/>
    <w:rsid w:val="004221D5"/>
    <w:rsid w:val="00423E6F"/>
    <w:rsid w:val="00424D1D"/>
    <w:rsid w:val="00426452"/>
    <w:rsid w:val="004324A6"/>
    <w:rsid w:val="0043343F"/>
    <w:rsid w:val="004368A6"/>
    <w:rsid w:val="00437C47"/>
    <w:rsid w:val="00441D08"/>
    <w:rsid w:val="00444FD2"/>
    <w:rsid w:val="00447EFE"/>
    <w:rsid w:val="00450952"/>
    <w:rsid w:val="00451D26"/>
    <w:rsid w:val="00454517"/>
    <w:rsid w:val="00460E85"/>
    <w:rsid w:val="00460FDC"/>
    <w:rsid w:val="00461164"/>
    <w:rsid w:val="004619DA"/>
    <w:rsid w:val="00463570"/>
    <w:rsid w:val="00465625"/>
    <w:rsid w:val="0047593F"/>
    <w:rsid w:val="00477DAB"/>
    <w:rsid w:val="00482274"/>
    <w:rsid w:val="0048441E"/>
    <w:rsid w:val="00485737"/>
    <w:rsid w:val="00487BCD"/>
    <w:rsid w:val="004915A9"/>
    <w:rsid w:val="004916EC"/>
    <w:rsid w:val="004937EB"/>
    <w:rsid w:val="00493A50"/>
    <w:rsid w:val="00494EF2"/>
    <w:rsid w:val="00494F26"/>
    <w:rsid w:val="00495005"/>
    <w:rsid w:val="004A102D"/>
    <w:rsid w:val="004A4A56"/>
    <w:rsid w:val="004A4C11"/>
    <w:rsid w:val="004B1D7D"/>
    <w:rsid w:val="004B4F42"/>
    <w:rsid w:val="004B6AEE"/>
    <w:rsid w:val="004B7175"/>
    <w:rsid w:val="004C113A"/>
    <w:rsid w:val="004C3EB4"/>
    <w:rsid w:val="004C56EE"/>
    <w:rsid w:val="004C7755"/>
    <w:rsid w:val="004C7A76"/>
    <w:rsid w:val="004C7F5C"/>
    <w:rsid w:val="004D4174"/>
    <w:rsid w:val="004D4BDA"/>
    <w:rsid w:val="004D7159"/>
    <w:rsid w:val="004D7A66"/>
    <w:rsid w:val="004E42C1"/>
    <w:rsid w:val="004E5064"/>
    <w:rsid w:val="004F3A43"/>
    <w:rsid w:val="00501D15"/>
    <w:rsid w:val="00504A7A"/>
    <w:rsid w:val="00506738"/>
    <w:rsid w:val="00512B24"/>
    <w:rsid w:val="0051350E"/>
    <w:rsid w:val="00522199"/>
    <w:rsid w:val="00525B5C"/>
    <w:rsid w:val="00526591"/>
    <w:rsid w:val="00526C7E"/>
    <w:rsid w:val="0053019E"/>
    <w:rsid w:val="005308C2"/>
    <w:rsid w:val="00532F7C"/>
    <w:rsid w:val="005335CE"/>
    <w:rsid w:val="00534306"/>
    <w:rsid w:val="005400CD"/>
    <w:rsid w:val="00542895"/>
    <w:rsid w:val="0055150C"/>
    <w:rsid w:val="005540A5"/>
    <w:rsid w:val="00554111"/>
    <w:rsid w:val="00555A9F"/>
    <w:rsid w:val="00556D2F"/>
    <w:rsid w:val="005605E3"/>
    <w:rsid w:val="005606C4"/>
    <w:rsid w:val="005624CD"/>
    <w:rsid w:val="00571576"/>
    <w:rsid w:val="00573BF2"/>
    <w:rsid w:val="00573D1C"/>
    <w:rsid w:val="00575FF2"/>
    <w:rsid w:val="00576121"/>
    <w:rsid w:val="005762FF"/>
    <w:rsid w:val="005765E5"/>
    <w:rsid w:val="00592A61"/>
    <w:rsid w:val="0059356C"/>
    <w:rsid w:val="005942F1"/>
    <w:rsid w:val="0059491A"/>
    <w:rsid w:val="00594A0E"/>
    <w:rsid w:val="00595858"/>
    <w:rsid w:val="00597266"/>
    <w:rsid w:val="005A1788"/>
    <w:rsid w:val="005A1BE0"/>
    <w:rsid w:val="005A43A6"/>
    <w:rsid w:val="005A5BCC"/>
    <w:rsid w:val="005A6957"/>
    <w:rsid w:val="005A72D8"/>
    <w:rsid w:val="005A7A4C"/>
    <w:rsid w:val="005B4EE8"/>
    <w:rsid w:val="005C0A9D"/>
    <w:rsid w:val="005C1FB3"/>
    <w:rsid w:val="005C381E"/>
    <w:rsid w:val="005C3D0F"/>
    <w:rsid w:val="005C4BE3"/>
    <w:rsid w:val="005C50C6"/>
    <w:rsid w:val="005D12A2"/>
    <w:rsid w:val="005D3086"/>
    <w:rsid w:val="005D51A9"/>
    <w:rsid w:val="005D76CD"/>
    <w:rsid w:val="005E10BC"/>
    <w:rsid w:val="005E4A5D"/>
    <w:rsid w:val="005E4B13"/>
    <w:rsid w:val="005E5A3F"/>
    <w:rsid w:val="005F0070"/>
    <w:rsid w:val="005F06A0"/>
    <w:rsid w:val="005F492F"/>
    <w:rsid w:val="005F5AF4"/>
    <w:rsid w:val="005F669F"/>
    <w:rsid w:val="0060090F"/>
    <w:rsid w:val="00610143"/>
    <w:rsid w:val="00622695"/>
    <w:rsid w:val="0062506C"/>
    <w:rsid w:val="00634148"/>
    <w:rsid w:val="00634AFB"/>
    <w:rsid w:val="0064258F"/>
    <w:rsid w:val="00644842"/>
    <w:rsid w:val="00650917"/>
    <w:rsid w:val="00653204"/>
    <w:rsid w:val="006569C5"/>
    <w:rsid w:val="00661716"/>
    <w:rsid w:val="0067184E"/>
    <w:rsid w:val="00671F37"/>
    <w:rsid w:val="0067259F"/>
    <w:rsid w:val="006730EA"/>
    <w:rsid w:val="00675FC3"/>
    <w:rsid w:val="00677F28"/>
    <w:rsid w:val="00692149"/>
    <w:rsid w:val="006A0CB1"/>
    <w:rsid w:val="006A2F58"/>
    <w:rsid w:val="006A723D"/>
    <w:rsid w:val="006B2CE2"/>
    <w:rsid w:val="006B6149"/>
    <w:rsid w:val="006B6FB5"/>
    <w:rsid w:val="006C499D"/>
    <w:rsid w:val="006D0D92"/>
    <w:rsid w:val="006D2815"/>
    <w:rsid w:val="006D5107"/>
    <w:rsid w:val="006D74C2"/>
    <w:rsid w:val="006D7F76"/>
    <w:rsid w:val="006E0458"/>
    <w:rsid w:val="006E7595"/>
    <w:rsid w:val="006F1FFC"/>
    <w:rsid w:val="006F6622"/>
    <w:rsid w:val="00701B90"/>
    <w:rsid w:val="007056C3"/>
    <w:rsid w:val="007102B2"/>
    <w:rsid w:val="007153BC"/>
    <w:rsid w:val="007178BE"/>
    <w:rsid w:val="00721663"/>
    <w:rsid w:val="0072319D"/>
    <w:rsid w:val="00726880"/>
    <w:rsid w:val="0073605F"/>
    <w:rsid w:val="00736BF8"/>
    <w:rsid w:val="00743978"/>
    <w:rsid w:val="00743F63"/>
    <w:rsid w:val="00745391"/>
    <w:rsid w:val="00752F39"/>
    <w:rsid w:val="007531E6"/>
    <w:rsid w:val="0075321F"/>
    <w:rsid w:val="00764230"/>
    <w:rsid w:val="007654AA"/>
    <w:rsid w:val="007655CA"/>
    <w:rsid w:val="00767875"/>
    <w:rsid w:val="007708C1"/>
    <w:rsid w:val="00770A46"/>
    <w:rsid w:val="00772857"/>
    <w:rsid w:val="007839E6"/>
    <w:rsid w:val="0078566B"/>
    <w:rsid w:val="007876C2"/>
    <w:rsid w:val="007909FC"/>
    <w:rsid w:val="00790E4D"/>
    <w:rsid w:val="00790F14"/>
    <w:rsid w:val="00791798"/>
    <w:rsid w:val="00791950"/>
    <w:rsid w:val="007932BB"/>
    <w:rsid w:val="0079381D"/>
    <w:rsid w:val="00796A0E"/>
    <w:rsid w:val="007A0979"/>
    <w:rsid w:val="007A4645"/>
    <w:rsid w:val="007A6E57"/>
    <w:rsid w:val="007A73A9"/>
    <w:rsid w:val="007B16E8"/>
    <w:rsid w:val="007B1DEF"/>
    <w:rsid w:val="007B538A"/>
    <w:rsid w:val="007B73C4"/>
    <w:rsid w:val="007B786A"/>
    <w:rsid w:val="007C2EED"/>
    <w:rsid w:val="007C462D"/>
    <w:rsid w:val="007C5366"/>
    <w:rsid w:val="007C5708"/>
    <w:rsid w:val="007C7FB9"/>
    <w:rsid w:val="007D0AA4"/>
    <w:rsid w:val="007D7372"/>
    <w:rsid w:val="007E0FF7"/>
    <w:rsid w:val="007E4D16"/>
    <w:rsid w:val="007E605D"/>
    <w:rsid w:val="007F2812"/>
    <w:rsid w:val="007F57AD"/>
    <w:rsid w:val="007F66DD"/>
    <w:rsid w:val="007F77CD"/>
    <w:rsid w:val="008036C3"/>
    <w:rsid w:val="00804092"/>
    <w:rsid w:val="0080605B"/>
    <w:rsid w:val="00807AE6"/>
    <w:rsid w:val="0081106C"/>
    <w:rsid w:val="00815711"/>
    <w:rsid w:val="00817BD8"/>
    <w:rsid w:val="008245FD"/>
    <w:rsid w:val="00826E6E"/>
    <w:rsid w:val="00830FDF"/>
    <w:rsid w:val="0083166B"/>
    <w:rsid w:val="008419A6"/>
    <w:rsid w:val="00843775"/>
    <w:rsid w:val="00845CA0"/>
    <w:rsid w:val="00847A88"/>
    <w:rsid w:val="00850E06"/>
    <w:rsid w:val="00854422"/>
    <w:rsid w:val="008568E9"/>
    <w:rsid w:val="00861967"/>
    <w:rsid w:val="008639AF"/>
    <w:rsid w:val="0086525F"/>
    <w:rsid w:val="00866F7C"/>
    <w:rsid w:val="008672E2"/>
    <w:rsid w:val="00870C30"/>
    <w:rsid w:val="00872879"/>
    <w:rsid w:val="00872ED8"/>
    <w:rsid w:val="00874A91"/>
    <w:rsid w:val="008770E1"/>
    <w:rsid w:val="00885173"/>
    <w:rsid w:val="008952D9"/>
    <w:rsid w:val="00895ECE"/>
    <w:rsid w:val="00896B24"/>
    <w:rsid w:val="008A3A44"/>
    <w:rsid w:val="008A43AC"/>
    <w:rsid w:val="008A4489"/>
    <w:rsid w:val="008A49FE"/>
    <w:rsid w:val="008B039E"/>
    <w:rsid w:val="008B0E3D"/>
    <w:rsid w:val="008B2C42"/>
    <w:rsid w:val="008B420A"/>
    <w:rsid w:val="008B5D98"/>
    <w:rsid w:val="008B5E48"/>
    <w:rsid w:val="008C1C11"/>
    <w:rsid w:val="008C2F28"/>
    <w:rsid w:val="008C3D5E"/>
    <w:rsid w:val="008C4B9D"/>
    <w:rsid w:val="008C591A"/>
    <w:rsid w:val="008C69FF"/>
    <w:rsid w:val="008C6A75"/>
    <w:rsid w:val="008C715C"/>
    <w:rsid w:val="008D0652"/>
    <w:rsid w:val="008D529E"/>
    <w:rsid w:val="008D721D"/>
    <w:rsid w:val="008E1DA7"/>
    <w:rsid w:val="008E35E7"/>
    <w:rsid w:val="008F13EC"/>
    <w:rsid w:val="008F19E1"/>
    <w:rsid w:val="008F303A"/>
    <w:rsid w:val="008F3680"/>
    <w:rsid w:val="0090060F"/>
    <w:rsid w:val="00913316"/>
    <w:rsid w:val="00913710"/>
    <w:rsid w:val="009306D1"/>
    <w:rsid w:val="00932009"/>
    <w:rsid w:val="009342AC"/>
    <w:rsid w:val="00937108"/>
    <w:rsid w:val="00937A86"/>
    <w:rsid w:val="00940650"/>
    <w:rsid w:val="00944358"/>
    <w:rsid w:val="00946DEC"/>
    <w:rsid w:val="00952D99"/>
    <w:rsid w:val="009536A9"/>
    <w:rsid w:val="00955FD2"/>
    <w:rsid w:val="00962478"/>
    <w:rsid w:val="0097052A"/>
    <w:rsid w:val="00973152"/>
    <w:rsid w:val="00977B73"/>
    <w:rsid w:val="00981130"/>
    <w:rsid w:val="00983854"/>
    <w:rsid w:val="009855AC"/>
    <w:rsid w:val="00987EA8"/>
    <w:rsid w:val="009918D6"/>
    <w:rsid w:val="00993B10"/>
    <w:rsid w:val="00996102"/>
    <w:rsid w:val="00996274"/>
    <w:rsid w:val="009A20E4"/>
    <w:rsid w:val="009A2680"/>
    <w:rsid w:val="009A6E68"/>
    <w:rsid w:val="009A7502"/>
    <w:rsid w:val="009B0DCA"/>
    <w:rsid w:val="009B3849"/>
    <w:rsid w:val="009B3A93"/>
    <w:rsid w:val="009B41F8"/>
    <w:rsid w:val="009B5147"/>
    <w:rsid w:val="009B75A2"/>
    <w:rsid w:val="009C49FA"/>
    <w:rsid w:val="009C6BDA"/>
    <w:rsid w:val="009D3D6B"/>
    <w:rsid w:val="009D675F"/>
    <w:rsid w:val="009E3B34"/>
    <w:rsid w:val="009E536F"/>
    <w:rsid w:val="009F03BA"/>
    <w:rsid w:val="009F141B"/>
    <w:rsid w:val="009F328E"/>
    <w:rsid w:val="009F40C4"/>
    <w:rsid w:val="009F7EDC"/>
    <w:rsid w:val="00A01B0C"/>
    <w:rsid w:val="00A02561"/>
    <w:rsid w:val="00A04060"/>
    <w:rsid w:val="00A124B1"/>
    <w:rsid w:val="00A1652C"/>
    <w:rsid w:val="00A22C00"/>
    <w:rsid w:val="00A24951"/>
    <w:rsid w:val="00A30E4C"/>
    <w:rsid w:val="00A327BD"/>
    <w:rsid w:val="00A333E1"/>
    <w:rsid w:val="00A37BF7"/>
    <w:rsid w:val="00A37C01"/>
    <w:rsid w:val="00A4013B"/>
    <w:rsid w:val="00A43E30"/>
    <w:rsid w:val="00A50AFB"/>
    <w:rsid w:val="00A5153E"/>
    <w:rsid w:val="00A51E41"/>
    <w:rsid w:val="00A563EC"/>
    <w:rsid w:val="00A568D6"/>
    <w:rsid w:val="00A631A8"/>
    <w:rsid w:val="00A65D26"/>
    <w:rsid w:val="00A7240A"/>
    <w:rsid w:val="00A72CEF"/>
    <w:rsid w:val="00A739A3"/>
    <w:rsid w:val="00A75F7F"/>
    <w:rsid w:val="00A76775"/>
    <w:rsid w:val="00A7722B"/>
    <w:rsid w:val="00A824D1"/>
    <w:rsid w:val="00A8358A"/>
    <w:rsid w:val="00A8512B"/>
    <w:rsid w:val="00A867BC"/>
    <w:rsid w:val="00A943D6"/>
    <w:rsid w:val="00AA0E8B"/>
    <w:rsid w:val="00AA1F31"/>
    <w:rsid w:val="00AA2FF9"/>
    <w:rsid w:val="00AA48D0"/>
    <w:rsid w:val="00AA58D0"/>
    <w:rsid w:val="00AA76A1"/>
    <w:rsid w:val="00AB5D69"/>
    <w:rsid w:val="00AB6608"/>
    <w:rsid w:val="00AC0CA0"/>
    <w:rsid w:val="00AC1E34"/>
    <w:rsid w:val="00AC24CC"/>
    <w:rsid w:val="00AC7FC4"/>
    <w:rsid w:val="00AD046A"/>
    <w:rsid w:val="00AD3FA7"/>
    <w:rsid w:val="00AD482B"/>
    <w:rsid w:val="00AE2CE6"/>
    <w:rsid w:val="00AE423D"/>
    <w:rsid w:val="00AE4B8C"/>
    <w:rsid w:val="00AE5141"/>
    <w:rsid w:val="00AF04EB"/>
    <w:rsid w:val="00AF0669"/>
    <w:rsid w:val="00AF185C"/>
    <w:rsid w:val="00AF234E"/>
    <w:rsid w:val="00AF2A89"/>
    <w:rsid w:val="00AF4860"/>
    <w:rsid w:val="00AF6280"/>
    <w:rsid w:val="00AF6388"/>
    <w:rsid w:val="00B016F1"/>
    <w:rsid w:val="00B0668D"/>
    <w:rsid w:val="00B06775"/>
    <w:rsid w:val="00B07064"/>
    <w:rsid w:val="00B1028F"/>
    <w:rsid w:val="00B10A2F"/>
    <w:rsid w:val="00B16B51"/>
    <w:rsid w:val="00B20CA3"/>
    <w:rsid w:val="00B21929"/>
    <w:rsid w:val="00B22901"/>
    <w:rsid w:val="00B24025"/>
    <w:rsid w:val="00B25FCB"/>
    <w:rsid w:val="00B27553"/>
    <w:rsid w:val="00B27E0D"/>
    <w:rsid w:val="00B30453"/>
    <w:rsid w:val="00B30974"/>
    <w:rsid w:val="00B32E9C"/>
    <w:rsid w:val="00B347E6"/>
    <w:rsid w:val="00B4089E"/>
    <w:rsid w:val="00B40A81"/>
    <w:rsid w:val="00B40FB6"/>
    <w:rsid w:val="00B41316"/>
    <w:rsid w:val="00B54325"/>
    <w:rsid w:val="00B54F1F"/>
    <w:rsid w:val="00B5588F"/>
    <w:rsid w:val="00B55FE2"/>
    <w:rsid w:val="00B60F77"/>
    <w:rsid w:val="00B6708D"/>
    <w:rsid w:val="00B90CA4"/>
    <w:rsid w:val="00B92003"/>
    <w:rsid w:val="00B933C0"/>
    <w:rsid w:val="00B93546"/>
    <w:rsid w:val="00BA2C94"/>
    <w:rsid w:val="00BB0D63"/>
    <w:rsid w:val="00BB262C"/>
    <w:rsid w:val="00BB28AC"/>
    <w:rsid w:val="00BB6192"/>
    <w:rsid w:val="00BC4040"/>
    <w:rsid w:val="00BC53D8"/>
    <w:rsid w:val="00BC67A3"/>
    <w:rsid w:val="00BD108E"/>
    <w:rsid w:val="00BD545E"/>
    <w:rsid w:val="00BD7AA9"/>
    <w:rsid w:val="00BD7FEB"/>
    <w:rsid w:val="00BE0B12"/>
    <w:rsid w:val="00BE1D5D"/>
    <w:rsid w:val="00BF1155"/>
    <w:rsid w:val="00BF3A44"/>
    <w:rsid w:val="00BF74B6"/>
    <w:rsid w:val="00C03E07"/>
    <w:rsid w:val="00C0596D"/>
    <w:rsid w:val="00C07E47"/>
    <w:rsid w:val="00C10500"/>
    <w:rsid w:val="00C13D6D"/>
    <w:rsid w:val="00C14BC4"/>
    <w:rsid w:val="00C15A00"/>
    <w:rsid w:val="00C17F16"/>
    <w:rsid w:val="00C228DC"/>
    <w:rsid w:val="00C24C98"/>
    <w:rsid w:val="00C272C4"/>
    <w:rsid w:val="00C30875"/>
    <w:rsid w:val="00C30CB1"/>
    <w:rsid w:val="00C30CE3"/>
    <w:rsid w:val="00C36D88"/>
    <w:rsid w:val="00C374D1"/>
    <w:rsid w:val="00C3790C"/>
    <w:rsid w:val="00C43908"/>
    <w:rsid w:val="00C4486E"/>
    <w:rsid w:val="00C44A04"/>
    <w:rsid w:val="00C60720"/>
    <w:rsid w:val="00C6103B"/>
    <w:rsid w:val="00C63EB6"/>
    <w:rsid w:val="00C649B7"/>
    <w:rsid w:val="00C6521E"/>
    <w:rsid w:val="00C745CE"/>
    <w:rsid w:val="00C83FF2"/>
    <w:rsid w:val="00C846B5"/>
    <w:rsid w:val="00C871A7"/>
    <w:rsid w:val="00C87A3D"/>
    <w:rsid w:val="00C934DB"/>
    <w:rsid w:val="00C9475C"/>
    <w:rsid w:val="00C9634D"/>
    <w:rsid w:val="00C96CF4"/>
    <w:rsid w:val="00CA2C51"/>
    <w:rsid w:val="00CA3156"/>
    <w:rsid w:val="00CA545B"/>
    <w:rsid w:val="00CA669C"/>
    <w:rsid w:val="00CA782D"/>
    <w:rsid w:val="00CB0A99"/>
    <w:rsid w:val="00CB60CF"/>
    <w:rsid w:val="00CC4DB1"/>
    <w:rsid w:val="00CD0FA8"/>
    <w:rsid w:val="00CD4D62"/>
    <w:rsid w:val="00CD71F8"/>
    <w:rsid w:val="00CD78DC"/>
    <w:rsid w:val="00CE32EA"/>
    <w:rsid w:val="00CE33F4"/>
    <w:rsid w:val="00CE3A72"/>
    <w:rsid w:val="00CE551E"/>
    <w:rsid w:val="00CE60A4"/>
    <w:rsid w:val="00CE7B89"/>
    <w:rsid w:val="00CF1910"/>
    <w:rsid w:val="00CF1E21"/>
    <w:rsid w:val="00CF473B"/>
    <w:rsid w:val="00D023D3"/>
    <w:rsid w:val="00D107C3"/>
    <w:rsid w:val="00D11528"/>
    <w:rsid w:val="00D152D8"/>
    <w:rsid w:val="00D1669E"/>
    <w:rsid w:val="00D217C6"/>
    <w:rsid w:val="00D25FC6"/>
    <w:rsid w:val="00D30766"/>
    <w:rsid w:val="00D30C0A"/>
    <w:rsid w:val="00D312D7"/>
    <w:rsid w:val="00D31DA3"/>
    <w:rsid w:val="00D344B2"/>
    <w:rsid w:val="00D36178"/>
    <w:rsid w:val="00D4006D"/>
    <w:rsid w:val="00D41D9A"/>
    <w:rsid w:val="00D4301F"/>
    <w:rsid w:val="00D43E55"/>
    <w:rsid w:val="00D461AE"/>
    <w:rsid w:val="00D56153"/>
    <w:rsid w:val="00D56714"/>
    <w:rsid w:val="00D6301D"/>
    <w:rsid w:val="00D650FC"/>
    <w:rsid w:val="00D67001"/>
    <w:rsid w:val="00D766D4"/>
    <w:rsid w:val="00D81776"/>
    <w:rsid w:val="00D82F7B"/>
    <w:rsid w:val="00D835A1"/>
    <w:rsid w:val="00D86BE0"/>
    <w:rsid w:val="00D872D7"/>
    <w:rsid w:val="00D96642"/>
    <w:rsid w:val="00D97D47"/>
    <w:rsid w:val="00DA1135"/>
    <w:rsid w:val="00DA4342"/>
    <w:rsid w:val="00DA56D3"/>
    <w:rsid w:val="00DA5BE7"/>
    <w:rsid w:val="00DB09CC"/>
    <w:rsid w:val="00DB1B2B"/>
    <w:rsid w:val="00DB3A9D"/>
    <w:rsid w:val="00DB47FB"/>
    <w:rsid w:val="00DB6285"/>
    <w:rsid w:val="00DC1490"/>
    <w:rsid w:val="00DC38BE"/>
    <w:rsid w:val="00DC46D9"/>
    <w:rsid w:val="00DC4E7D"/>
    <w:rsid w:val="00DC64FB"/>
    <w:rsid w:val="00DC7683"/>
    <w:rsid w:val="00DD0754"/>
    <w:rsid w:val="00DD1FD4"/>
    <w:rsid w:val="00DD317B"/>
    <w:rsid w:val="00DD3263"/>
    <w:rsid w:val="00DD5FCA"/>
    <w:rsid w:val="00DD75FB"/>
    <w:rsid w:val="00DE145D"/>
    <w:rsid w:val="00DE34FF"/>
    <w:rsid w:val="00DE3711"/>
    <w:rsid w:val="00DE4367"/>
    <w:rsid w:val="00DF0FDC"/>
    <w:rsid w:val="00DF7819"/>
    <w:rsid w:val="00E007BF"/>
    <w:rsid w:val="00E01432"/>
    <w:rsid w:val="00E020C9"/>
    <w:rsid w:val="00E03987"/>
    <w:rsid w:val="00E04742"/>
    <w:rsid w:val="00E1037B"/>
    <w:rsid w:val="00E11A72"/>
    <w:rsid w:val="00E14CE2"/>
    <w:rsid w:val="00E16FA3"/>
    <w:rsid w:val="00E17869"/>
    <w:rsid w:val="00E206A1"/>
    <w:rsid w:val="00E2675E"/>
    <w:rsid w:val="00E31AF5"/>
    <w:rsid w:val="00E33ED0"/>
    <w:rsid w:val="00E374D0"/>
    <w:rsid w:val="00E37D9C"/>
    <w:rsid w:val="00E430B4"/>
    <w:rsid w:val="00E44505"/>
    <w:rsid w:val="00E46EB2"/>
    <w:rsid w:val="00E514C6"/>
    <w:rsid w:val="00E56B51"/>
    <w:rsid w:val="00E56EE1"/>
    <w:rsid w:val="00E65509"/>
    <w:rsid w:val="00E67C74"/>
    <w:rsid w:val="00E67CC5"/>
    <w:rsid w:val="00E70B9C"/>
    <w:rsid w:val="00E77877"/>
    <w:rsid w:val="00E83550"/>
    <w:rsid w:val="00E83DF5"/>
    <w:rsid w:val="00E8413B"/>
    <w:rsid w:val="00E86543"/>
    <w:rsid w:val="00E9319B"/>
    <w:rsid w:val="00E951F7"/>
    <w:rsid w:val="00E9607A"/>
    <w:rsid w:val="00E96E91"/>
    <w:rsid w:val="00EA2FD8"/>
    <w:rsid w:val="00EA5009"/>
    <w:rsid w:val="00EB0680"/>
    <w:rsid w:val="00EB0D9A"/>
    <w:rsid w:val="00EB2052"/>
    <w:rsid w:val="00EB279E"/>
    <w:rsid w:val="00EB3146"/>
    <w:rsid w:val="00EC01AE"/>
    <w:rsid w:val="00EC2400"/>
    <w:rsid w:val="00ED1F4F"/>
    <w:rsid w:val="00ED493B"/>
    <w:rsid w:val="00EE7187"/>
    <w:rsid w:val="00EF6A76"/>
    <w:rsid w:val="00EF76A2"/>
    <w:rsid w:val="00F07692"/>
    <w:rsid w:val="00F13B57"/>
    <w:rsid w:val="00F14850"/>
    <w:rsid w:val="00F15EEB"/>
    <w:rsid w:val="00F21796"/>
    <w:rsid w:val="00F31582"/>
    <w:rsid w:val="00F3536E"/>
    <w:rsid w:val="00F430C8"/>
    <w:rsid w:val="00F44D95"/>
    <w:rsid w:val="00F519E5"/>
    <w:rsid w:val="00F5208F"/>
    <w:rsid w:val="00F52397"/>
    <w:rsid w:val="00F570BD"/>
    <w:rsid w:val="00F57DBA"/>
    <w:rsid w:val="00F62194"/>
    <w:rsid w:val="00F631EA"/>
    <w:rsid w:val="00F70DDD"/>
    <w:rsid w:val="00F70FE6"/>
    <w:rsid w:val="00F752A8"/>
    <w:rsid w:val="00F81EF4"/>
    <w:rsid w:val="00F86DA1"/>
    <w:rsid w:val="00F87F14"/>
    <w:rsid w:val="00F90A2C"/>
    <w:rsid w:val="00F91D6D"/>
    <w:rsid w:val="00F93733"/>
    <w:rsid w:val="00F943FD"/>
    <w:rsid w:val="00F97EE0"/>
    <w:rsid w:val="00FA0FC9"/>
    <w:rsid w:val="00FA1C73"/>
    <w:rsid w:val="00FA4116"/>
    <w:rsid w:val="00FA567D"/>
    <w:rsid w:val="00FB2F9B"/>
    <w:rsid w:val="00FC046C"/>
    <w:rsid w:val="00FC0C7E"/>
    <w:rsid w:val="00FC31FC"/>
    <w:rsid w:val="00FC5361"/>
    <w:rsid w:val="00FC6FEE"/>
    <w:rsid w:val="00FC72C2"/>
    <w:rsid w:val="00FD5446"/>
    <w:rsid w:val="00FD580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C3F73"/>
  <w15:chartTrackingRefBased/>
  <w15:docId w15:val="{149D4128-F155-46CE-AF39-ADFAF6B91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20"/>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5A38"/>
  </w:style>
  <w:style w:type="paragraph" w:styleId="Ttulo1">
    <w:name w:val="heading 1"/>
    <w:basedOn w:val="Normal"/>
    <w:next w:val="Normal"/>
    <w:link w:val="Ttulo1Car"/>
    <w:uiPriority w:val="9"/>
    <w:qFormat/>
    <w:rsid w:val="0034278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743F6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743F63"/>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AA1F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ed List,Fundamentacion,Lista vistosa - Énfasis 11,Párrafo de lista2,Párrafo de lista1,Lista media 2 - Énfasis 41,Cita Pie de Página,titulo,SubPárrafo de lista,ASPECTOS GENERALES,Lista vistosa - Énfasis 111,List Paragraph,TITULO A"/>
    <w:basedOn w:val="Normal"/>
    <w:link w:val="PrrafodelistaCar"/>
    <w:qFormat/>
    <w:rsid w:val="004C3EB4"/>
    <w:pPr>
      <w:ind w:left="720"/>
      <w:contextualSpacing/>
    </w:pPr>
  </w:style>
  <w:style w:type="character" w:styleId="Hipervnculo">
    <w:name w:val="Hyperlink"/>
    <w:basedOn w:val="Fuentedeprrafopredeter"/>
    <w:uiPriority w:val="99"/>
    <w:unhideWhenUsed/>
    <w:rsid w:val="008C6A75"/>
    <w:rPr>
      <w:color w:val="0563C1" w:themeColor="hyperlink"/>
      <w:u w:val="single"/>
    </w:rPr>
  </w:style>
  <w:style w:type="paragraph" w:styleId="Sinespaciado">
    <w:name w:val="No Spacing"/>
    <w:uiPriority w:val="1"/>
    <w:qFormat/>
    <w:rsid w:val="009A6E68"/>
    <w:pPr>
      <w:spacing w:after="0" w:line="240" w:lineRule="auto"/>
    </w:pPr>
  </w:style>
  <w:style w:type="character" w:customStyle="1" w:styleId="Mencinsinresolver1">
    <w:name w:val="Mención sin resolver1"/>
    <w:basedOn w:val="Fuentedeprrafopredeter"/>
    <w:uiPriority w:val="99"/>
    <w:semiHidden/>
    <w:unhideWhenUsed/>
    <w:rsid w:val="00451D26"/>
    <w:rPr>
      <w:color w:val="605E5C"/>
      <w:shd w:val="clear" w:color="auto" w:fill="E1DFDD"/>
    </w:rPr>
  </w:style>
  <w:style w:type="paragraph" w:customStyle="1" w:styleId="Default">
    <w:name w:val="Default"/>
    <w:rsid w:val="007D7372"/>
    <w:pPr>
      <w:autoSpaceDE w:val="0"/>
      <w:autoSpaceDN w:val="0"/>
      <w:adjustRightInd w:val="0"/>
      <w:spacing w:after="0" w:line="240" w:lineRule="auto"/>
    </w:pPr>
    <w:rPr>
      <w:rFonts w:ascii="Trebuchet MS" w:hAnsi="Trebuchet MS" w:cs="Trebuchet MS"/>
      <w:color w:val="000000"/>
      <w:szCs w:val="24"/>
    </w:rPr>
  </w:style>
  <w:style w:type="paragraph" w:styleId="Textodeglobo">
    <w:name w:val="Balloon Text"/>
    <w:basedOn w:val="Normal"/>
    <w:link w:val="TextodegloboCar"/>
    <w:uiPriority w:val="99"/>
    <w:semiHidden/>
    <w:unhideWhenUsed/>
    <w:rsid w:val="00D4301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4301F"/>
    <w:rPr>
      <w:rFonts w:ascii="Segoe UI" w:hAnsi="Segoe UI" w:cs="Segoe UI"/>
      <w:sz w:val="18"/>
      <w:szCs w:val="18"/>
    </w:rPr>
  </w:style>
  <w:style w:type="paragraph" w:styleId="Encabezado">
    <w:name w:val="header"/>
    <w:basedOn w:val="Normal"/>
    <w:link w:val="EncabezadoCar"/>
    <w:uiPriority w:val="99"/>
    <w:unhideWhenUsed/>
    <w:rsid w:val="00014EB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14EBF"/>
  </w:style>
  <w:style w:type="paragraph" w:styleId="Piedepgina">
    <w:name w:val="footer"/>
    <w:basedOn w:val="Normal"/>
    <w:link w:val="PiedepginaCar"/>
    <w:uiPriority w:val="99"/>
    <w:unhideWhenUsed/>
    <w:rsid w:val="00014EB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14EBF"/>
  </w:style>
  <w:style w:type="character" w:customStyle="1" w:styleId="a">
    <w:name w:val="a"/>
    <w:basedOn w:val="Fuentedeprrafopredeter"/>
    <w:rsid w:val="006C499D"/>
  </w:style>
  <w:style w:type="paragraph" w:styleId="NormalWeb">
    <w:name w:val="Normal (Web)"/>
    <w:basedOn w:val="Normal"/>
    <w:uiPriority w:val="99"/>
    <w:unhideWhenUsed/>
    <w:rsid w:val="00830FDF"/>
    <w:pPr>
      <w:spacing w:before="100" w:beforeAutospacing="1" w:after="100" w:afterAutospacing="1" w:line="240" w:lineRule="auto"/>
    </w:pPr>
    <w:rPr>
      <w:rFonts w:ascii="Times New Roman" w:eastAsia="Times New Roman" w:hAnsi="Times New Roman" w:cs="Times New Roman"/>
      <w:szCs w:val="24"/>
      <w:lang w:eastAsia="es-PE"/>
    </w:rPr>
  </w:style>
  <w:style w:type="paragraph" w:customStyle="1" w:styleId="bbc-hhl7in">
    <w:name w:val="bbc-hhl7in"/>
    <w:basedOn w:val="Normal"/>
    <w:rsid w:val="00267EEF"/>
    <w:pPr>
      <w:spacing w:before="100" w:beforeAutospacing="1" w:after="100" w:afterAutospacing="1" w:line="240" w:lineRule="auto"/>
    </w:pPr>
    <w:rPr>
      <w:rFonts w:ascii="Times New Roman" w:eastAsia="Times New Roman" w:hAnsi="Times New Roman" w:cs="Times New Roman"/>
      <w:szCs w:val="24"/>
      <w:lang w:eastAsia="es-PE"/>
    </w:rPr>
  </w:style>
  <w:style w:type="character" w:customStyle="1" w:styleId="Ttulo1Car">
    <w:name w:val="Título 1 Car"/>
    <w:basedOn w:val="Fuentedeprrafopredeter"/>
    <w:link w:val="Ttulo1"/>
    <w:uiPriority w:val="9"/>
    <w:rsid w:val="00342783"/>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semiHidden/>
    <w:rsid w:val="00743F63"/>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rsid w:val="00743F63"/>
    <w:rPr>
      <w:rFonts w:asciiTheme="majorHAnsi" w:eastAsiaTheme="majorEastAsia" w:hAnsiTheme="majorHAnsi" w:cstheme="majorBidi"/>
      <w:color w:val="1F4D78" w:themeColor="accent1" w:themeShade="7F"/>
      <w:szCs w:val="24"/>
    </w:rPr>
  </w:style>
  <w:style w:type="character" w:customStyle="1" w:styleId="PrrafodelistaCar">
    <w:name w:val="Párrafo de lista Car"/>
    <w:aliases w:val="Bulleted List Car,Fundamentacion Car,Lista vistosa - Énfasis 11 Car,Párrafo de lista2 Car,Párrafo de lista1 Car,Lista media 2 - Énfasis 41 Car,Cita Pie de Página Car,titulo Car,SubPárrafo de lista Car,ASPECTOS GENERALES Car"/>
    <w:link w:val="Prrafodelista"/>
    <w:uiPriority w:val="34"/>
    <w:qFormat/>
    <w:locked/>
    <w:rsid w:val="00AF0669"/>
  </w:style>
  <w:style w:type="character" w:styleId="Refdecomentario">
    <w:name w:val="annotation reference"/>
    <w:basedOn w:val="Fuentedeprrafopredeter"/>
    <w:uiPriority w:val="99"/>
    <w:semiHidden/>
    <w:unhideWhenUsed/>
    <w:rsid w:val="00021242"/>
    <w:rPr>
      <w:sz w:val="16"/>
      <w:szCs w:val="16"/>
    </w:rPr>
  </w:style>
  <w:style w:type="paragraph" w:styleId="Textocomentario">
    <w:name w:val="annotation text"/>
    <w:basedOn w:val="Normal"/>
    <w:link w:val="TextocomentarioCar"/>
    <w:uiPriority w:val="99"/>
    <w:semiHidden/>
    <w:unhideWhenUsed/>
    <w:rsid w:val="0002124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21242"/>
    <w:rPr>
      <w:sz w:val="20"/>
      <w:szCs w:val="20"/>
    </w:rPr>
  </w:style>
  <w:style w:type="paragraph" w:styleId="Asuntodelcomentario">
    <w:name w:val="annotation subject"/>
    <w:basedOn w:val="Textocomentario"/>
    <w:next w:val="Textocomentario"/>
    <w:link w:val="AsuntodelcomentarioCar"/>
    <w:uiPriority w:val="99"/>
    <w:semiHidden/>
    <w:unhideWhenUsed/>
    <w:rsid w:val="00021242"/>
    <w:rPr>
      <w:b/>
      <w:bCs/>
    </w:rPr>
  </w:style>
  <w:style w:type="character" w:customStyle="1" w:styleId="AsuntodelcomentarioCar">
    <w:name w:val="Asunto del comentario Car"/>
    <w:basedOn w:val="TextocomentarioCar"/>
    <w:link w:val="Asuntodelcomentario"/>
    <w:uiPriority w:val="99"/>
    <w:semiHidden/>
    <w:rsid w:val="00021242"/>
    <w:rPr>
      <w:b/>
      <w:bCs/>
      <w:sz w:val="20"/>
      <w:szCs w:val="20"/>
    </w:rPr>
  </w:style>
  <w:style w:type="character" w:styleId="Fuerte">
    <w:name w:val="Strong"/>
    <w:basedOn w:val="Fuentedeprrafopredeter"/>
    <w:uiPriority w:val="22"/>
    <w:qFormat/>
    <w:rsid w:val="00C9634D"/>
    <w:rPr>
      <w:b/>
      <w:bCs/>
    </w:rPr>
  </w:style>
  <w:style w:type="character" w:customStyle="1" w:styleId="jpfdse">
    <w:name w:val="jpfdse"/>
    <w:basedOn w:val="Fuentedeprrafopredeter"/>
    <w:rsid w:val="00AF6280"/>
  </w:style>
  <w:style w:type="paragraph" w:customStyle="1" w:styleId="trt0xe">
    <w:name w:val="trt0xe"/>
    <w:basedOn w:val="Normal"/>
    <w:rsid w:val="00870C30"/>
    <w:pPr>
      <w:spacing w:before="100" w:beforeAutospacing="1" w:after="100" w:afterAutospacing="1" w:line="240" w:lineRule="auto"/>
    </w:pPr>
    <w:rPr>
      <w:rFonts w:ascii="Times New Roman" w:eastAsia="Times New Roman" w:hAnsi="Times New Roman" w:cs="Times New Roman"/>
      <w:szCs w:val="24"/>
      <w:lang w:val="es-ES" w:eastAsia="es-ES"/>
    </w:rPr>
  </w:style>
  <w:style w:type="character" w:styleId="nfasis">
    <w:name w:val="Emphasis"/>
    <w:basedOn w:val="Fuentedeprrafopredeter"/>
    <w:uiPriority w:val="20"/>
    <w:qFormat/>
    <w:rsid w:val="00870C30"/>
    <w:rPr>
      <w:i/>
      <w:iCs/>
    </w:rPr>
  </w:style>
  <w:style w:type="table" w:customStyle="1" w:styleId="TableNormal">
    <w:name w:val="Table Normal"/>
    <w:uiPriority w:val="2"/>
    <w:semiHidden/>
    <w:unhideWhenUsed/>
    <w:qFormat/>
    <w:rsid w:val="0086525F"/>
    <w:pPr>
      <w:widowControl w:val="0"/>
      <w:autoSpaceDE w:val="0"/>
      <w:autoSpaceDN w:val="0"/>
      <w:spacing w:after="0" w:line="240" w:lineRule="auto"/>
    </w:pPr>
    <w:rPr>
      <w:sz w:val="22"/>
      <w:szCs w:val="22"/>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86525F"/>
    <w:pPr>
      <w:widowControl w:val="0"/>
      <w:autoSpaceDE w:val="0"/>
      <w:autoSpaceDN w:val="0"/>
      <w:spacing w:before="159" w:after="0" w:line="240" w:lineRule="auto"/>
      <w:ind w:left="120"/>
      <w:jc w:val="both"/>
    </w:pPr>
    <w:rPr>
      <w:rFonts w:ascii="Times New Roman" w:eastAsia="Times New Roman" w:hAnsi="Times New Roman" w:cs="Times New Roman"/>
      <w:sz w:val="22"/>
      <w:szCs w:val="22"/>
      <w:lang w:val="es-ES"/>
    </w:rPr>
  </w:style>
  <w:style w:type="character" w:customStyle="1" w:styleId="TextoindependienteCar">
    <w:name w:val="Texto independiente Car"/>
    <w:basedOn w:val="Fuentedeprrafopredeter"/>
    <w:link w:val="Textoindependiente"/>
    <w:uiPriority w:val="1"/>
    <w:rsid w:val="0086525F"/>
    <w:rPr>
      <w:rFonts w:ascii="Times New Roman" w:eastAsia="Times New Roman" w:hAnsi="Times New Roman" w:cs="Times New Roman"/>
      <w:sz w:val="22"/>
      <w:szCs w:val="22"/>
      <w:lang w:val="es-ES"/>
    </w:rPr>
  </w:style>
  <w:style w:type="paragraph" w:customStyle="1" w:styleId="TableParagraph">
    <w:name w:val="Table Paragraph"/>
    <w:basedOn w:val="Normal"/>
    <w:uiPriority w:val="1"/>
    <w:qFormat/>
    <w:rsid w:val="0086525F"/>
    <w:pPr>
      <w:widowControl w:val="0"/>
      <w:autoSpaceDE w:val="0"/>
      <w:autoSpaceDN w:val="0"/>
      <w:spacing w:after="0" w:line="240" w:lineRule="auto"/>
      <w:ind w:left="60"/>
    </w:pPr>
    <w:rPr>
      <w:rFonts w:ascii="Calibri" w:eastAsia="Calibri" w:hAnsi="Calibri" w:cs="Calibri"/>
      <w:sz w:val="22"/>
      <w:szCs w:val="22"/>
      <w:lang w:val="es-ES"/>
    </w:rPr>
  </w:style>
  <w:style w:type="character" w:styleId="Mencinsinresolver">
    <w:name w:val="Unresolved Mention"/>
    <w:basedOn w:val="Fuentedeprrafopredeter"/>
    <w:uiPriority w:val="99"/>
    <w:semiHidden/>
    <w:unhideWhenUsed/>
    <w:rsid w:val="006D0D92"/>
    <w:rPr>
      <w:color w:val="605E5C"/>
      <w:shd w:val="clear" w:color="auto" w:fill="E1DFDD"/>
    </w:rPr>
  </w:style>
  <w:style w:type="table" w:styleId="Tablanormal2">
    <w:name w:val="Plain Table 2"/>
    <w:basedOn w:val="Tablanormal"/>
    <w:uiPriority w:val="42"/>
    <w:rsid w:val="003455D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543109">
      <w:bodyDiv w:val="1"/>
      <w:marLeft w:val="0"/>
      <w:marRight w:val="0"/>
      <w:marTop w:val="0"/>
      <w:marBottom w:val="0"/>
      <w:divBdr>
        <w:top w:val="none" w:sz="0" w:space="0" w:color="auto"/>
        <w:left w:val="none" w:sz="0" w:space="0" w:color="auto"/>
        <w:bottom w:val="none" w:sz="0" w:space="0" w:color="auto"/>
        <w:right w:val="none" w:sz="0" w:space="0" w:color="auto"/>
      </w:divBdr>
      <w:divsChild>
        <w:div w:id="1947155644">
          <w:marLeft w:val="0"/>
          <w:marRight w:val="0"/>
          <w:marTop w:val="0"/>
          <w:marBottom w:val="300"/>
          <w:divBdr>
            <w:top w:val="none" w:sz="0" w:space="0" w:color="auto"/>
            <w:left w:val="none" w:sz="0" w:space="0" w:color="auto"/>
            <w:bottom w:val="none" w:sz="0" w:space="0" w:color="auto"/>
            <w:right w:val="none" w:sz="0" w:space="0" w:color="auto"/>
          </w:divBdr>
          <w:divsChild>
            <w:div w:id="1056197414">
              <w:marLeft w:val="0"/>
              <w:marRight w:val="0"/>
              <w:marTop w:val="0"/>
              <w:marBottom w:val="0"/>
              <w:divBdr>
                <w:top w:val="none" w:sz="0" w:space="0" w:color="auto"/>
                <w:left w:val="none" w:sz="0" w:space="0" w:color="auto"/>
                <w:bottom w:val="none" w:sz="0" w:space="0" w:color="auto"/>
                <w:right w:val="none" w:sz="0" w:space="0" w:color="auto"/>
              </w:divBdr>
              <w:divsChild>
                <w:div w:id="50622990">
                  <w:marLeft w:val="0"/>
                  <w:marRight w:val="0"/>
                  <w:marTop w:val="0"/>
                  <w:marBottom w:val="0"/>
                  <w:divBdr>
                    <w:top w:val="none" w:sz="0" w:space="0" w:color="auto"/>
                    <w:left w:val="none" w:sz="0" w:space="0" w:color="auto"/>
                    <w:bottom w:val="none" w:sz="0" w:space="0" w:color="auto"/>
                    <w:right w:val="none" w:sz="0" w:space="0" w:color="auto"/>
                  </w:divBdr>
                  <w:divsChild>
                    <w:div w:id="686054566">
                      <w:marLeft w:val="0"/>
                      <w:marRight w:val="0"/>
                      <w:marTop w:val="0"/>
                      <w:marBottom w:val="600"/>
                      <w:divBdr>
                        <w:top w:val="none" w:sz="0" w:space="0" w:color="auto"/>
                        <w:left w:val="none" w:sz="0" w:space="0" w:color="auto"/>
                        <w:bottom w:val="none" w:sz="0" w:space="0" w:color="auto"/>
                        <w:right w:val="none" w:sz="0" w:space="0" w:color="auto"/>
                      </w:divBdr>
                      <w:divsChild>
                        <w:div w:id="213794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20897">
              <w:marLeft w:val="0"/>
              <w:marRight w:val="0"/>
              <w:marTop w:val="0"/>
              <w:marBottom w:val="420"/>
              <w:divBdr>
                <w:top w:val="none" w:sz="0" w:space="0" w:color="auto"/>
                <w:left w:val="none" w:sz="0" w:space="0" w:color="auto"/>
                <w:bottom w:val="none" w:sz="0" w:space="0" w:color="auto"/>
                <w:right w:val="none" w:sz="0" w:space="0" w:color="auto"/>
              </w:divBdr>
            </w:div>
            <w:div w:id="2018077022">
              <w:marLeft w:val="0"/>
              <w:marRight w:val="0"/>
              <w:marTop w:val="0"/>
              <w:marBottom w:val="420"/>
              <w:divBdr>
                <w:top w:val="none" w:sz="0" w:space="0" w:color="auto"/>
                <w:left w:val="none" w:sz="0" w:space="0" w:color="auto"/>
                <w:bottom w:val="none" w:sz="0" w:space="0" w:color="auto"/>
                <w:right w:val="none" w:sz="0" w:space="0" w:color="auto"/>
              </w:divBdr>
            </w:div>
            <w:div w:id="1469399664">
              <w:marLeft w:val="0"/>
              <w:marRight w:val="0"/>
              <w:marTop w:val="0"/>
              <w:marBottom w:val="420"/>
              <w:divBdr>
                <w:top w:val="none" w:sz="0" w:space="0" w:color="auto"/>
                <w:left w:val="none" w:sz="0" w:space="0" w:color="auto"/>
                <w:bottom w:val="none" w:sz="0" w:space="0" w:color="auto"/>
                <w:right w:val="none" w:sz="0" w:space="0" w:color="auto"/>
              </w:divBdr>
            </w:div>
            <w:div w:id="1302030441">
              <w:marLeft w:val="0"/>
              <w:marRight w:val="0"/>
              <w:marTop w:val="0"/>
              <w:marBottom w:val="420"/>
              <w:divBdr>
                <w:top w:val="none" w:sz="0" w:space="0" w:color="auto"/>
                <w:left w:val="none" w:sz="0" w:space="0" w:color="auto"/>
                <w:bottom w:val="none" w:sz="0" w:space="0" w:color="auto"/>
                <w:right w:val="none" w:sz="0" w:space="0" w:color="auto"/>
              </w:divBdr>
            </w:div>
            <w:div w:id="556475883">
              <w:marLeft w:val="0"/>
              <w:marRight w:val="0"/>
              <w:marTop w:val="0"/>
              <w:marBottom w:val="420"/>
              <w:divBdr>
                <w:top w:val="none" w:sz="0" w:space="0" w:color="auto"/>
                <w:left w:val="none" w:sz="0" w:space="0" w:color="auto"/>
                <w:bottom w:val="none" w:sz="0" w:space="0" w:color="auto"/>
                <w:right w:val="none" w:sz="0" w:space="0" w:color="auto"/>
              </w:divBdr>
            </w:div>
            <w:div w:id="947351780">
              <w:marLeft w:val="0"/>
              <w:marRight w:val="0"/>
              <w:marTop w:val="0"/>
              <w:marBottom w:val="420"/>
              <w:divBdr>
                <w:top w:val="none" w:sz="0" w:space="0" w:color="auto"/>
                <w:left w:val="none" w:sz="0" w:space="0" w:color="auto"/>
                <w:bottom w:val="none" w:sz="0" w:space="0" w:color="auto"/>
                <w:right w:val="none" w:sz="0" w:space="0" w:color="auto"/>
              </w:divBdr>
            </w:div>
          </w:divsChild>
        </w:div>
      </w:divsChild>
    </w:div>
    <w:div w:id="157960083">
      <w:bodyDiv w:val="1"/>
      <w:marLeft w:val="0"/>
      <w:marRight w:val="0"/>
      <w:marTop w:val="0"/>
      <w:marBottom w:val="0"/>
      <w:divBdr>
        <w:top w:val="none" w:sz="0" w:space="0" w:color="auto"/>
        <w:left w:val="none" w:sz="0" w:space="0" w:color="auto"/>
        <w:bottom w:val="none" w:sz="0" w:space="0" w:color="auto"/>
        <w:right w:val="none" w:sz="0" w:space="0" w:color="auto"/>
      </w:divBdr>
    </w:div>
    <w:div w:id="160197415">
      <w:bodyDiv w:val="1"/>
      <w:marLeft w:val="0"/>
      <w:marRight w:val="0"/>
      <w:marTop w:val="0"/>
      <w:marBottom w:val="0"/>
      <w:divBdr>
        <w:top w:val="none" w:sz="0" w:space="0" w:color="auto"/>
        <w:left w:val="none" w:sz="0" w:space="0" w:color="auto"/>
        <w:bottom w:val="none" w:sz="0" w:space="0" w:color="auto"/>
        <w:right w:val="none" w:sz="0" w:space="0" w:color="auto"/>
      </w:divBdr>
    </w:div>
    <w:div w:id="163513320">
      <w:bodyDiv w:val="1"/>
      <w:marLeft w:val="0"/>
      <w:marRight w:val="0"/>
      <w:marTop w:val="0"/>
      <w:marBottom w:val="0"/>
      <w:divBdr>
        <w:top w:val="none" w:sz="0" w:space="0" w:color="auto"/>
        <w:left w:val="none" w:sz="0" w:space="0" w:color="auto"/>
        <w:bottom w:val="none" w:sz="0" w:space="0" w:color="auto"/>
        <w:right w:val="none" w:sz="0" w:space="0" w:color="auto"/>
      </w:divBdr>
    </w:div>
    <w:div w:id="205798909">
      <w:bodyDiv w:val="1"/>
      <w:marLeft w:val="0"/>
      <w:marRight w:val="0"/>
      <w:marTop w:val="0"/>
      <w:marBottom w:val="0"/>
      <w:divBdr>
        <w:top w:val="none" w:sz="0" w:space="0" w:color="auto"/>
        <w:left w:val="none" w:sz="0" w:space="0" w:color="auto"/>
        <w:bottom w:val="none" w:sz="0" w:space="0" w:color="auto"/>
        <w:right w:val="none" w:sz="0" w:space="0" w:color="auto"/>
      </w:divBdr>
    </w:div>
    <w:div w:id="283654582">
      <w:bodyDiv w:val="1"/>
      <w:marLeft w:val="0"/>
      <w:marRight w:val="0"/>
      <w:marTop w:val="0"/>
      <w:marBottom w:val="0"/>
      <w:divBdr>
        <w:top w:val="none" w:sz="0" w:space="0" w:color="auto"/>
        <w:left w:val="none" w:sz="0" w:space="0" w:color="auto"/>
        <w:bottom w:val="none" w:sz="0" w:space="0" w:color="auto"/>
        <w:right w:val="none" w:sz="0" w:space="0" w:color="auto"/>
      </w:divBdr>
    </w:div>
    <w:div w:id="300232932">
      <w:bodyDiv w:val="1"/>
      <w:marLeft w:val="0"/>
      <w:marRight w:val="0"/>
      <w:marTop w:val="0"/>
      <w:marBottom w:val="0"/>
      <w:divBdr>
        <w:top w:val="none" w:sz="0" w:space="0" w:color="auto"/>
        <w:left w:val="none" w:sz="0" w:space="0" w:color="auto"/>
        <w:bottom w:val="none" w:sz="0" w:space="0" w:color="auto"/>
        <w:right w:val="none" w:sz="0" w:space="0" w:color="auto"/>
      </w:divBdr>
    </w:div>
    <w:div w:id="332296650">
      <w:bodyDiv w:val="1"/>
      <w:marLeft w:val="0"/>
      <w:marRight w:val="0"/>
      <w:marTop w:val="0"/>
      <w:marBottom w:val="0"/>
      <w:divBdr>
        <w:top w:val="none" w:sz="0" w:space="0" w:color="auto"/>
        <w:left w:val="none" w:sz="0" w:space="0" w:color="auto"/>
        <w:bottom w:val="none" w:sz="0" w:space="0" w:color="auto"/>
        <w:right w:val="none" w:sz="0" w:space="0" w:color="auto"/>
      </w:divBdr>
    </w:div>
    <w:div w:id="335501717">
      <w:bodyDiv w:val="1"/>
      <w:marLeft w:val="0"/>
      <w:marRight w:val="0"/>
      <w:marTop w:val="0"/>
      <w:marBottom w:val="0"/>
      <w:divBdr>
        <w:top w:val="none" w:sz="0" w:space="0" w:color="auto"/>
        <w:left w:val="none" w:sz="0" w:space="0" w:color="auto"/>
        <w:bottom w:val="none" w:sz="0" w:space="0" w:color="auto"/>
        <w:right w:val="none" w:sz="0" w:space="0" w:color="auto"/>
      </w:divBdr>
    </w:div>
    <w:div w:id="411318977">
      <w:bodyDiv w:val="1"/>
      <w:marLeft w:val="0"/>
      <w:marRight w:val="0"/>
      <w:marTop w:val="0"/>
      <w:marBottom w:val="0"/>
      <w:divBdr>
        <w:top w:val="none" w:sz="0" w:space="0" w:color="auto"/>
        <w:left w:val="none" w:sz="0" w:space="0" w:color="auto"/>
        <w:bottom w:val="none" w:sz="0" w:space="0" w:color="auto"/>
        <w:right w:val="none" w:sz="0" w:space="0" w:color="auto"/>
      </w:divBdr>
    </w:div>
    <w:div w:id="471945751">
      <w:bodyDiv w:val="1"/>
      <w:marLeft w:val="0"/>
      <w:marRight w:val="0"/>
      <w:marTop w:val="0"/>
      <w:marBottom w:val="0"/>
      <w:divBdr>
        <w:top w:val="none" w:sz="0" w:space="0" w:color="auto"/>
        <w:left w:val="none" w:sz="0" w:space="0" w:color="auto"/>
        <w:bottom w:val="none" w:sz="0" w:space="0" w:color="auto"/>
        <w:right w:val="none" w:sz="0" w:space="0" w:color="auto"/>
      </w:divBdr>
    </w:div>
    <w:div w:id="655190676">
      <w:bodyDiv w:val="1"/>
      <w:marLeft w:val="0"/>
      <w:marRight w:val="0"/>
      <w:marTop w:val="0"/>
      <w:marBottom w:val="0"/>
      <w:divBdr>
        <w:top w:val="none" w:sz="0" w:space="0" w:color="auto"/>
        <w:left w:val="none" w:sz="0" w:space="0" w:color="auto"/>
        <w:bottom w:val="none" w:sz="0" w:space="0" w:color="auto"/>
        <w:right w:val="none" w:sz="0" w:space="0" w:color="auto"/>
      </w:divBdr>
    </w:div>
    <w:div w:id="923026255">
      <w:bodyDiv w:val="1"/>
      <w:marLeft w:val="0"/>
      <w:marRight w:val="0"/>
      <w:marTop w:val="0"/>
      <w:marBottom w:val="0"/>
      <w:divBdr>
        <w:top w:val="none" w:sz="0" w:space="0" w:color="auto"/>
        <w:left w:val="none" w:sz="0" w:space="0" w:color="auto"/>
        <w:bottom w:val="none" w:sz="0" w:space="0" w:color="auto"/>
        <w:right w:val="none" w:sz="0" w:space="0" w:color="auto"/>
      </w:divBdr>
    </w:div>
    <w:div w:id="971209556">
      <w:bodyDiv w:val="1"/>
      <w:marLeft w:val="0"/>
      <w:marRight w:val="0"/>
      <w:marTop w:val="0"/>
      <w:marBottom w:val="0"/>
      <w:divBdr>
        <w:top w:val="none" w:sz="0" w:space="0" w:color="auto"/>
        <w:left w:val="none" w:sz="0" w:space="0" w:color="auto"/>
        <w:bottom w:val="none" w:sz="0" w:space="0" w:color="auto"/>
        <w:right w:val="none" w:sz="0" w:space="0" w:color="auto"/>
      </w:divBdr>
    </w:div>
    <w:div w:id="995260912">
      <w:bodyDiv w:val="1"/>
      <w:marLeft w:val="0"/>
      <w:marRight w:val="0"/>
      <w:marTop w:val="0"/>
      <w:marBottom w:val="0"/>
      <w:divBdr>
        <w:top w:val="none" w:sz="0" w:space="0" w:color="auto"/>
        <w:left w:val="none" w:sz="0" w:space="0" w:color="auto"/>
        <w:bottom w:val="none" w:sz="0" w:space="0" w:color="auto"/>
        <w:right w:val="none" w:sz="0" w:space="0" w:color="auto"/>
      </w:divBdr>
    </w:div>
    <w:div w:id="1015494850">
      <w:bodyDiv w:val="1"/>
      <w:marLeft w:val="0"/>
      <w:marRight w:val="0"/>
      <w:marTop w:val="0"/>
      <w:marBottom w:val="0"/>
      <w:divBdr>
        <w:top w:val="none" w:sz="0" w:space="0" w:color="auto"/>
        <w:left w:val="none" w:sz="0" w:space="0" w:color="auto"/>
        <w:bottom w:val="none" w:sz="0" w:space="0" w:color="auto"/>
        <w:right w:val="none" w:sz="0" w:space="0" w:color="auto"/>
      </w:divBdr>
    </w:div>
    <w:div w:id="1177883619">
      <w:bodyDiv w:val="1"/>
      <w:marLeft w:val="0"/>
      <w:marRight w:val="0"/>
      <w:marTop w:val="0"/>
      <w:marBottom w:val="0"/>
      <w:divBdr>
        <w:top w:val="none" w:sz="0" w:space="0" w:color="auto"/>
        <w:left w:val="none" w:sz="0" w:space="0" w:color="auto"/>
        <w:bottom w:val="none" w:sz="0" w:space="0" w:color="auto"/>
        <w:right w:val="none" w:sz="0" w:space="0" w:color="auto"/>
      </w:divBdr>
    </w:div>
    <w:div w:id="1235316542">
      <w:bodyDiv w:val="1"/>
      <w:marLeft w:val="0"/>
      <w:marRight w:val="0"/>
      <w:marTop w:val="0"/>
      <w:marBottom w:val="0"/>
      <w:divBdr>
        <w:top w:val="none" w:sz="0" w:space="0" w:color="auto"/>
        <w:left w:val="none" w:sz="0" w:space="0" w:color="auto"/>
        <w:bottom w:val="none" w:sz="0" w:space="0" w:color="auto"/>
        <w:right w:val="none" w:sz="0" w:space="0" w:color="auto"/>
      </w:divBdr>
    </w:div>
    <w:div w:id="1318459111">
      <w:bodyDiv w:val="1"/>
      <w:marLeft w:val="0"/>
      <w:marRight w:val="0"/>
      <w:marTop w:val="0"/>
      <w:marBottom w:val="0"/>
      <w:divBdr>
        <w:top w:val="none" w:sz="0" w:space="0" w:color="auto"/>
        <w:left w:val="none" w:sz="0" w:space="0" w:color="auto"/>
        <w:bottom w:val="none" w:sz="0" w:space="0" w:color="auto"/>
        <w:right w:val="none" w:sz="0" w:space="0" w:color="auto"/>
      </w:divBdr>
    </w:div>
    <w:div w:id="1326013952">
      <w:bodyDiv w:val="1"/>
      <w:marLeft w:val="0"/>
      <w:marRight w:val="0"/>
      <w:marTop w:val="0"/>
      <w:marBottom w:val="0"/>
      <w:divBdr>
        <w:top w:val="none" w:sz="0" w:space="0" w:color="auto"/>
        <w:left w:val="none" w:sz="0" w:space="0" w:color="auto"/>
        <w:bottom w:val="none" w:sz="0" w:space="0" w:color="auto"/>
        <w:right w:val="none" w:sz="0" w:space="0" w:color="auto"/>
      </w:divBdr>
    </w:div>
    <w:div w:id="1465735928">
      <w:bodyDiv w:val="1"/>
      <w:marLeft w:val="0"/>
      <w:marRight w:val="0"/>
      <w:marTop w:val="0"/>
      <w:marBottom w:val="0"/>
      <w:divBdr>
        <w:top w:val="none" w:sz="0" w:space="0" w:color="auto"/>
        <w:left w:val="none" w:sz="0" w:space="0" w:color="auto"/>
        <w:bottom w:val="none" w:sz="0" w:space="0" w:color="auto"/>
        <w:right w:val="none" w:sz="0" w:space="0" w:color="auto"/>
      </w:divBdr>
    </w:div>
    <w:div w:id="1470321478">
      <w:bodyDiv w:val="1"/>
      <w:marLeft w:val="0"/>
      <w:marRight w:val="0"/>
      <w:marTop w:val="0"/>
      <w:marBottom w:val="0"/>
      <w:divBdr>
        <w:top w:val="none" w:sz="0" w:space="0" w:color="auto"/>
        <w:left w:val="none" w:sz="0" w:space="0" w:color="auto"/>
        <w:bottom w:val="none" w:sz="0" w:space="0" w:color="auto"/>
        <w:right w:val="none" w:sz="0" w:space="0" w:color="auto"/>
      </w:divBdr>
    </w:div>
    <w:div w:id="1630667583">
      <w:bodyDiv w:val="1"/>
      <w:marLeft w:val="0"/>
      <w:marRight w:val="0"/>
      <w:marTop w:val="0"/>
      <w:marBottom w:val="0"/>
      <w:divBdr>
        <w:top w:val="none" w:sz="0" w:space="0" w:color="auto"/>
        <w:left w:val="none" w:sz="0" w:space="0" w:color="auto"/>
        <w:bottom w:val="none" w:sz="0" w:space="0" w:color="auto"/>
        <w:right w:val="none" w:sz="0" w:space="0" w:color="auto"/>
      </w:divBdr>
    </w:div>
    <w:div w:id="1642075463">
      <w:bodyDiv w:val="1"/>
      <w:marLeft w:val="0"/>
      <w:marRight w:val="0"/>
      <w:marTop w:val="0"/>
      <w:marBottom w:val="0"/>
      <w:divBdr>
        <w:top w:val="none" w:sz="0" w:space="0" w:color="auto"/>
        <w:left w:val="none" w:sz="0" w:space="0" w:color="auto"/>
        <w:bottom w:val="none" w:sz="0" w:space="0" w:color="auto"/>
        <w:right w:val="none" w:sz="0" w:space="0" w:color="auto"/>
      </w:divBdr>
    </w:div>
    <w:div w:id="1685127760">
      <w:bodyDiv w:val="1"/>
      <w:marLeft w:val="0"/>
      <w:marRight w:val="0"/>
      <w:marTop w:val="0"/>
      <w:marBottom w:val="0"/>
      <w:divBdr>
        <w:top w:val="none" w:sz="0" w:space="0" w:color="auto"/>
        <w:left w:val="none" w:sz="0" w:space="0" w:color="auto"/>
        <w:bottom w:val="none" w:sz="0" w:space="0" w:color="auto"/>
        <w:right w:val="none" w:sz="0" w:space="0" w:color="auto"/>
      </w:divBdr>
      <w:divsChild>
        <w:div w:id="594942966">
          <w:marLeft w:val="0"/>
          <w:marRight w:val="0"/>
          <w:marTop w:val="0"/>
          <w:marBottom w:val="0"/>
          <w:divBdr>
            <w:top w:val="none" w:sz="0" w:space="0" w:color="auto"/>
            <w:left w:val="none" w:sz="0" w:space="0" w:color="auto"/>
            <w:bottom w:val="none" w:sz="0" w:space="0" w:color="auto"/>
            <w:right w:val="none" w:sz="0" w:space="0" w:color="auto"/>
          </w:divBdr>
          <w:divsChild>
            <w:div w:id="1776630408">
              <w:marLeft w:val="0"/>
              <w:marRight w:val="0"/>
              <w:marTop w:val="0"/>
              <w:marBottom w:val="0"/>
              <w:divBdr>
                <w:top w:val="none" w:sz="0" w:space="0" w:color="auto"/>
                <w:left w:val="none" w:sz="0" w:space="0" w:color="auto"/>
                <w:bottom w:val="none" w:sz="0" w:space="0" w:color="auto"/>
                <w:right w:val="none" w:sz="0" w:space="0" w:color="auto"/>
              </w:divBdr>
            </w:div>
            <w:div w:id="125707718">
              <w:marLeft w:val="0"/>
              <w:marRight w:val="0"/>
              <w:marTop w:val="225"/>
              <w:marBottom w:val="450"/>
              <w:divBdr>
                <w:top w:val="none" w:sz="0" w:space="0" w:color="auto"/>
                <w:left w:val="none" w:sz="0" w:space="0" w:color="auto"/>
                <w:bottom w:val="none" w:sz="0" w:space="0" w:color="auto"/>
                <w:right w:val="none" w:sz="0" w:space="0" w:color="auto"/>
              </w:divBdr>
            </w:div>
          </w:divsChild>
        </w:div>
        <w:div w:id="1516111945">
          <w:marLeft w:val="0"/>
          <w:marRight w:val="0"/>
          <w:marTop w:val="0"/>
          <w:marBottom w:val="0"/>
          <w:divBdr>
            <w:top w:val="none" w:sz="0" w:space="0" w:color="auto"/>
            <w:left w:val="none" w:sz="0" w:space="0" w:color="auto"/>
            <w:bottom w:val="none" w:sz="0" w:space="0" w:color="auto"/>
            <w:right w:val="none" w:sz="0" w:space="0" w:color="auto"/>
          </w:divBdr>
          <w:divsChild>
            <w:div w:id="170547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182440">
      <w:bodyDiv w:val="1"/>
      <w:marLeft w:val="0"/>
      <w:marRight w:val="0"/>
      <w:marTop w:val="0"/>
      <w:marBottom w:val="0"/>
      <w:divBdr>
        <w:top w:val="none" w:sz="0" w:space="0" w:color="auto"/>
        <w:left w:val="none" w:sz="0" w:space="0" w:color="auto"/>
        <w:bottom w:val="none" w:sz="0" w:space="0" w:color="auto"/>
        <w:right w:val="none" w:sz="0" w:space="0" w:color="auto"/>
      </w:divBdr>
    </w:div>
    <w:div w:id="1724869812">
      <w:bodyDiv w:val="1"/>
      <w:marLeft w:val="0"/>
      <w:marRight w:val="0"/>
      <w:marTop w:val="0"/>
      <w:marBottom w:val="0"/>
      <w:divBdr>
        <w:top w:val="none" w:sz="0" w:space="0" w:color="auto"/>
        <w:left w:val="none" w:sz="0" w:space="0" w:color="auto"/>
        <w:bottom w:val="none" w:sz="0" w:space="0" w:color="auto"/>
        <w:right w:val="none" w:sz="0" w:space="0" w:color="auto"/>
      </w:divBdr>
    </w:div>
    <w:div w:id="1740636371">
      <w:bodyDiv w:val="1"/>
      <w:marLeft w:val="0"/>
      <w:marRight w:val="0"/>
      <w:marTop w:val="0"/>
      <w:marBottom w:val="0"/>
      <w:divBdr>
        <w:top w:val="none" w:sz="0" w:space="0" w:color="auto"/>
        <w:left w:val="none" w:sz="0" w:space="0" w:color="auto"/>
        <w:bottom w:val="none" w:sz="0" w:space="0" w:color="auto"/>
        <w:right w:val="none" w:sz="0" w:space="0" w:color="auto"/>
      </w:divBdr>
      <w:divsChild>
        <w:div w:id="139732697">
          <w:marLeft w:val="0"/>
          <w:marRight w:val="0"/>
          <w:marTop w:val="0"/>
          <w:marBottom w:val="0"/>
          <w:divBdr>
            <w:top w:val="none" w:sz="0" w:space="0" w:color="auto"/>
            <w:left w:val="none" w:sz="0" w:space="0" w:color="auto"/>
            <w:bottom w:val="none" w:sz="0" w:space="0" w:color="auto"/>
            <w:right w:val="none" w:sz="0" w:space="0" w:color="auto"/>
          </w:divBdr>
        </w:div>
        <w:div w:id="2006123892">
          <w:marLeft w:val="0"/>
          <w:marRight w:val="0"/>
          <w:marTop w:val="0"/>
          <w:marBottom w:val="0"/>
          <w:divBdr>
            <w:top w:val="none" w:sz="0" w:space="0" w:color="auto"/>
            <w:left w:val="none" w:sz="0" w:space="0" w:color="auto"/>
            <w:bottom w:val="none" w:sz="0" w:space="0" w:color="auto"/>
            <w:right w:val="none" w:sz="0" w:space="0" w:color="auto"/>
          </w:divBdr>
        </w:div>
        <w:div w:id="986057381">
          <w:marLeft w:val="0"/>
          <w:marRight w:val="0"/>
          <w:marTop w:val="0"/>
          <w:marBottom w:val="0"/>
          <w:divBdr>
            <w:top w:val="none" w:sz="0" w:space="0" w:color="auto"/>
            <w:left w:val="none" w:sz="0" w:space="0" w:color="auto"/>
            <w:bottom w:val="none" w:sz="0" w:space="0" w:color="auto"/>
            <w:right w:val="none" w:sz="0" w:space="0" w:color="auto"/>
          </w:divBdr>
        </w:div>
        <w:div w:id="1868331936">
          <w:marLeft w:val="0"/>
          <w:marRight w:val="0"/>
          <w:marTop w:val="0"/>
          <w:marBottom w:val="0"/>
          <w:divBdr>
            <w:top w:val="none" w:sz="0" w:space="0" w:color="auto"/>
            <w:left w:val="none" w:sz="0" w:space="0" w:color="auto"/>
            <w:bottom w:val="none" w:sz="0" w:space="0" w:color="auto"/>
            <w:right w:val="none" w:sz="0" w:space="0" w:color="auto"/>
          </w:divBdr>
        </w:div>
        <w:div w:id="1395664927">
          <w:marLeft w:val="0"/>
          <w:marRight w:val="0"/>
          <w:marTop w:val="0"/>
          <w:marBottom w:val="0"/>
          <w:divBdr>
            <w:top w:val="none" w:sz="0" w:space="0" w:color="auto"/>
            <w:left w:val="none" w:sz="0" w:space="0" w:color="auto"/>
            <w:bottom w:val="none" w:sz="0" w:space="0" w:color="auto"/>
            <w:right w:val="none" w:sz="0" w:space="0" w:color="auto"/>
          </w:divBdr>
        </w:div>
        <w:div w:id="1370885289">
          <w:marLeft w:val="0"/>
          <w:marRight w:val="0"/>
          <w:marTop w:val="0"/>
          <w:marBottom w:val="0"/>
          <w:divBdr>
            <w:top w:val="none" w:sz="0" w:space="0" w:color="auto"/>
            <w:left w:val="none" w:sz="0" w:space="0" w:color="auto"/>
            <w:bottom w:val="none" w:sz="0" w:space="0" w:color="auto"/>
            <w:right w:val="none" w:sz="0" w:space="0" w:color="auto"/>
          </w:divBdr>
        </w:div>
        <w:div w:id="722291596">
          <w:marLeft w:val="0"/>
          <w:marRight w:val="0"/>
          <w:marTop w:val="0"/>
          <w:marBottom w:val="0"/>
          <w:divBdr>
            <w:top w:val="none" w:sz="0" w:space="0" w:color="auto"/>
            <w:left w:val="none" w:sz="0" w:space="0" w:color="auto"/>
            <w:bottom w:val="none" w:sz="0" w:space="0" w:color="auto"/>
            <w:right w:val="none" w:sz="0" w:space="0" w:color="auto"/>
          </w:divBdr>
        </w:div>
        <w:div w:id="1377972495">
          <w:marLeft w:val="0"/>
          <w:marRight w:val="0"/>
          <w:marTop w:val="0"/>
          <w:marBottom w:val="0"/>
          <w:divBdr>
            <w:top w:val="none" w:sz="0" w:space="0" w:color="auto"/>
            <w:left w:val="none" w:sz="0" w:space="0" w:color="auto"/>
            <w:bottom w:val="none" w:sz="0" w:space="0" w:color="auto"/>
            <w:right w:val="none" w:sz="0" w:space="0" w:color="auto"/>
          </w:divBdr>
        </w:div>
        <w:div w:id="724793065">
          <w:marLeft w:val="0"/>
          <w:marRight w:val="0"/>
          <w:marTop w:val="0"/>
          <w:marBottom w:val="0"/>
          <w:divBdr>
            <w:top w:val="none" w:sz="0" w:space="0" w:color="auto"/>
            <w:left w:val="none" w:sz="0" w:space="0" w:color="auto"/>
            <w:bottom w:val="none" w:sz="0" w:space="0" w:color="auto"/>
            <w:right w:val="none" w:sz="0" w:space="0" w:color="auto"/>
          </w:divBdr>
        </w:div>
        <w:div w:id="1914270642">
          <w:marLeft w:val="0"/>
          <w:marRight w:val="0"/>
          <w:marTop w:val="0"/>
          <w:marBottom w:val="0"/>
          <w:divBdr>
            <w:top w:val="none" w:sz="0" w:space="0" w:color="auto"/>
            <w:left w:val="none" w:sz="0" w:space="0" w:color="auto"/>
            <w:bottom w:val="none" w:sz="0" w:space="0" w:color="auto"/>
            <w:right w:val="none" w:sz="0" w:space="0" w:color="auto"/>
          </w:divBdr>
        </w:div>
        <w:div w:id="796332908">
          <w:marLeft w:val="0"/>
          <w:marRight w:val="0"/>
          <w:marTop w:val="0"/>
          <w:marBottom w:val="0"/>
          <w:divBdr>
            <w:top w:val="none" w:sz="0" w:space="0" w:color="auto"/>
            <w:left w:val="none" w:sz="0" w:space="0" w:color="auto"/>
            <w:bottom w:val="none" w:sz="0" w:space="0" w:color="auto"/>
            <w:right w:val="none" w:sz="0" w:space="0" w:color="auto"/>
          </w:divBdr>
        </w:div>
        <w:div w:id="596670050">
          <w:marLeft w:val="0"/>
          <w:marRight w:val="0"/>
          <w:marTop w:val="0"/>
          <w:marBottom w:val="0"/>
          <w:divBdr>
            <w:top w:val="none" w:sz="0" w:space="0" w:color="auto"/>
            <w:left w:val="none" w:sz="0" w:space="0" w:color="auto"/>
            <w:bottom w:val="none" w:sz="0" w:space="0" w:color="auto"/>
            <w:right w:val="none" w:sz="0" w:space="0" w:color="auto"/>
          </w:divBdr>
        </w:div>
        <w:div w:id="642545979">
          <w:marLeft w:val="0"/>
          <w:marRight w:val="0"/>
          <w:marTop w:val="0"/>
          <w:marBottom w:val="0"/>
          <w:divBdr>
            <w:top w:val="none" w:sz="0" w:space="0" w:color="auto"/>
            <w:left w:val="none" w:sz="0" w:space="0" w:color="auto"/>
            <w:bottom w:val="none" w:sz="0" w:space="0" w:color="auto"/>
            <w:right w:val="none" w:sz="0" w:space="0" w:color="auto"/>
          </w:divBdr>
        </w:div>
        <w:div w:id="76363748">
          <w:marLeft w:val="0"/>
          <w:marRight w:val="0"/>
          <w:marTop w:val="0"/>
          <w:marBottom w:val="0"/>
          <w:divBdr>
            <w:top w:val="none" w:sz="0" w:space="0" w:color="auto"/>
            <w:left w:val="none" w:sz="0" w:space="0" w:color="auto"/>
            <w:bottom w:val="none" w:sz="0" w:space="0" w:color="auto"/>
            <w:right w:val="none" w:sz="0" w:space="0" w:color="auto"/>
          </w:divBdr>
        </w:div>
        <w:div w:id="1258715250">
          <w:marLeft w:val="0"/>
          <w:marRight w:val="0"/>
          <w:marTop w:val="0"/>
          <w:marBottom w:val="0"/>
          <w:divBdr>
            <w:top w:val="none" w:sz="0" w:space="0" w:color="auto"/>
            <w:left w:val="none" w:sz="0" w:space="0" w:color="auto"/>
            <w:bottom w:val="none" w:sz="0" w:space="0" w:color="auto"/>
            <w:right w:val="none" w:sz="0" w:space="0" w:color="auto"/>
          </w:divBdr>
        </w:div>
        <w:div w:id="1408069215">
          <w:marLeft w:val="0"/>
          <w:marRight w:val="0"/>
          <w:marTop w:val="0"/>
          <w:marBottom w:val="0"/>
          <w:divBdr>
            <w:top w:val="none" w:sz="0" w:space="0" w:color="auto"/>
            <w:left w:val="none" w:sz="0" w:space="0" w:color="auto"/>
            <w:bottom w:val="none" w:sz="0" w:space="0" w:color="auto"/>
            <w:right w:val="none" w:sz="0" w:space="0" w:color="auto"/>
          </w:divBdr>
        </w:div>
        <w:div w:id="1888252498">
          <w:marLeft w:val="0"/>
          <w:marRight w:val="0"/>
          <w:marTop w:val="0"/>
          <w:marBottom w:val="0"/>
          <w:divBdr>
            <w:top w:val="none" w:sz="0" w:space="0" w:color="auto"/>
            <w:left w:val="none" w:sz="0" w:space="0" w:color="auto"/>
            <w:bottom w:val="none" w:sz="0" w:space="0" w:color="auto"/>
            <w:right w:val="none" w:sz="0" w:space="0" w:color="auto"/>
          </w:divBdr>
          <w:divsChild>
            <w:div w:id="1008944883">
              <w:marLeft w:val="0"/>
              <w:marRight w:val="0"/>
              <w:marTop w:val="0"/>
              <w:marBottom w:val="0"/>
              <w:divBdr>
                <w:top w:val="none" w:sz="0" w:space="0" w:color="auto"/>
                <w:left w:val="none" w:sz="0" w:space="0" w:color="auto"/>
                <w:bottom w:val="none" w:sz="0" w:space="0" w:color="auto"/>
                <w:right w:val="none" w:sz="0" w:space="0" w:color="auto"/>
              </w:divBdr>
              <w:divsChild>
                <w:div w:id="1455708344">
                  <w:marLeft w:val="0"/>
                  <w:marRight w:val="0"/>
                  <w:marTop w:val="0"/>
                  <w:marBottom w:val="0"/>
                  <w:divBdr>
                    <w:top w:val="none" w:sz="0" w:space="0" w:color="auto"/>
                    <w:left w:val="none" w:sz="0" w:space="0" w:color="auto"/>
                    <w:bottom w:val="none" w:sz="0" w:space="0" w:color="auto"/>
                    <w:right w:val="none" w:sz="0" w:space="0" w:color="auto"/>
                  </w:divBdr>
                  <w:divsChild>
                    <w:div w:id="2129624564">
                      <w:marLeft w:val="0"/>
                      <w:marRight w:val="0"/>
                      <w:marTop w:val="0"/>
                      <w:marBottom w:val="0"/>
                      <w:divBdr>
                        <w:top w:val="none" w:sz="0" w:space="0" w:color="auto"/>
                        <w:left w:val="none" w:sz="0" w:space="0" w:color="auto"/>
                        <w:bottom w:val="none" w:sz="0" w:space="0" w:color="auto"/>
                        <w:right w:val="none" w:sz="0" w:space="0" w:color="auto"/>
                      </w:divBdr>
                      <w:divsChild>
                        <w:div w:id="395054741">
                          <w:marLeft w:val="0"/>
                          <w:marRight w:val="0"/>
                          <w:marTop w:val="0"/>
                          <w:marBottom w:val="0"/>
                          <w:divBdr>
                            <w:top w:val="none" w:sz="0" w:space="0" w:color="auto"/>
                            <w:left w:val="none" w:sz="0" w:space="0" w:color="auto"/>
                            <w:bottom w:val="none" w:sz="0" w:space="0" w:color="auto"/>
                            <w:right w:val="none" w:sz="0" w:space="0" w:color="auto"/>
                          </w:divBdr>
                          <w:divsChild>
                            <w:div w:id="137068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85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329187">
          <w:marLeft w:val="0"/>
          <w:marRight w:val="0"/>
          <w:marTop w:val="0"/>
          <w:marBottom w:val="0"/>
          <w:divBdr>
            <w:top w:val="none" w:sz="0" w:space="0" w:color="auto"/>
            <w:left w:val="none" w:sz="0" w:space="0" w:color="auto"/>
            <w:bottom w:val="none" w:sz="0" w:space="0" w:color="auto"/>
            <w:right w:val="none" w:sz="0" w:space="0" w:color="auto"/>
          </w:divBdr>
        </w:div>
        <w:div w:id="379935675">
          <w:marLeft w:val="0"/>
          <w:marRight w:val="0"/>
          <w:marTop w:val="0"/>
          <w:marBottom w:val="0"/>
          <w:divBdr>
            <w:top w:val="none" w:sz="0" w:space="0" w:color="auto"/>
            <w:left w:val="none" w:sz="0" w:space="0" w:color="auto"/>
            <w:bottom w:val="none" w:sz="0" w:space="0" w:color="auto"/>
            <w:right w:val="none" w:sz="0" w:space="0" w:color="auto"/>
          </w:divBdr>
        </w:div>
        <w:div w:id="781190897">
          <w:marLeft w:val="0"/>
          <w:marRight w:val="0"/>
          <w:marTop w:val="0"/>
          <w:marBottom w:val="0"/>
          <w:divBdr>
            <w:top w:val="none" w:sz="0" w:space="0" w:color="auto"/>
            <w:left w:val="none" w:sz="0" w:space="0" w:color="auto"/>
            <w:bottom w:val="none" w:sz="0" w:space="0" w:color="auto"/>
            <w:right w:val="none" w:sz="0" w:space="0" w:color="auto"/>
          </w:divBdr>
        </w:div>
        <w:div w:id="1231890011">
          <w:marLeft w:val="0"/>
          <w:marRight w:val="0"/>
          <w:marTop w:val="0"/>
          <w:marBottom w:val="0"/>
          <w:divBdr>
            <w:top w:val="none" w:sz="0" w:space="0" w:color="auto"/>
            <w:left w:val="none" w:sz="0" w:space="0" w:color="auto"/>
            <w:bottom w:val="none" w:sz="0" w:space="0" w:color="auto"/>
            <w:right w:val="none" w:sz="0" w:space="0" w:color="auto"/>
          </w:divBdr>
        </w:div>
        <w:div w:id="2032341779">
          <w:marLeft w:val="0"/>
          <w:marRight w:val="0"/>
          <w:marTop w:val="0"/>
          <w:marBottom w:val="0"/>
          <w:divBdr>
            <w:top w:val="none" w:sz="0" w:space="0" w:color="auto"/>
            <w:left w:val="none" w:sz="0" w:space="0" w:color="auto"/>
            <w:bottom w:val="none" w:sz="0" w:space="0" w:color="auto"/>
            <w:right w:val="none" w:sz="0" w:space="0" w:color="auto"/>
          </w:divBdr>
        </w:div>
        <w:div w:id="1425613069">
          <w:marLeft w:val="0"/>
          <w:marRight w:val="0"/>
          <w:marTop w:val="0"/>
          <w:marBottom w:val="0"/>
          <w:divBdr>
            <w:top w:val="none" w:sz="0" w:space="0" w:color="auto"/>
            <w:left w:val="none" w:sz="0" w:space="0" w:color="auto"/>
            <w:bottom w:val="none" w:sz="0" w:space="0" w:color="auto"/>
            <w:right w:val="none" w:sz="0" w:space="0" w:color="auto"/>
          </w:divBdr>
          <w:divsChild>
            <w:div w:id="608706247">
              <w:marLeft w:val="0"/>
              <w:marRight w:val="0"/>
              <w:marTop w:val="0"/>
              <w:marBottom w:val="0"/>
              <w:divBdr>
                <w:top w:val="none" w:sz="0" w:space="0" w:color="auto"/>
                <w:left w:val="none" w:sz="0" w:space="0" w:color="auto"/>
                <w:bottom w:val="none" w:sz="0" w:space="0" w:color="auto"/>
                <w:right w:val="none" w:sz="0" w:space="0" w:color="auto"/>
              </w:divBdr>
              <w:divsChild>
                <w:div w:id="2029791815">
                  <w:marLeft w:val="0"/>
                  <w:marRight w:val="0"/>
                  <w:marTop w:val="0"/>
                  <w:marBottom w:val="0"/>
                  <w:divBdr>
                    <w:top w:val="none" w:sz="0" w:space="0" w:color="auto"/>
                    <w:left w:val="none" w:sz="0" w:space="0" w:color="auto"/>
                    <w:bottom w:val="none" w:sz="0" w:space="0" w:color="auto"/>
                    <w:right w:val="none" w:sz="0" w:space="0" w:color="auto"/>
                  </w:divBdr>
                  <w:divsChild>
                    <w:div w:id="2103522134">
                      <w:marLeft w:val="0"/>
                      <w:marRight w:val="0"/>
                      <w:marTop w:val="0"/>
                      <w:marBottom w:val="0"/>
                      <w:divBdr>
                        <w:top w:val="none" w:sz="0" w:space="0" w:color="auto"/>
                        <w:left w:val="none" w:sz="0" w:space="0" w:color="auto"/>
                        <w:bottom w:val="none" w:sz="0" w:space="0" w:color="auto"/>
                        <w:right w:val="none" w:sz="0" w:space="0" w:color="auto"/>
                      </w:divBdr>
                      <w:divsChild>
                        <w:div w:id="157339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855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292402">
          <w:marLeft w:val="0"/>
          <w:marRight w:val="0"/>
          <w:marTop w:val="0"/>
          <w:marBottom w:val="0"/>
          <w:divBdr>
            <w:top w:val="none" w:sz="0" w:space="0" w:color="auto"/>
            <w:left w:val="none" w:sz="0" w:space="0" w:color="auto"/>
            <w:bottom w:val="none" w:sz="0" w:space="0" w:color="auto"/>
            <w:right w:val="none" w:sz="0" w:space="0" w:color="auto"/>
          </w:divBdr>
        </w:div>
        <w:div w:id="1271159838">
          <w:marLeft w:val="0"/>
          <w:marRight w:val="0"/>
          <w:marTop w:val="0"/>
          <w:marBottom w:val="0"/>
          <w:divBdr>
            <w:top w:val="none" w:sz="0" w:space="0" w:color="auto"/>
            <w:left w:val="none" w:sz="0" w:space="0" w:color="auto"/>
            <w:bottom w:val="none" w:sz="0" w:space="0" w:color="auto"/>
            <w:right w:val="none" w:sz="0" w:space="0" w:color="auto"/>
          </w:divBdr>
        </w:div>
        <w:div w:id="533733204">
          <w:marLeft w:val="0"/>
          <w:marRight w:val="0"/>
          <w:marTop w:val="0"/>
          <w:marBottom w:val="0"/>
          <w:divBdr>
            <w:top w:val="none" w:sz="0" w:space="0" w:color="auto"/>
            <w:left w:val="none" w:sz="0" w:space="0" w:color="auto"/>
            <w:bottom w:val="none" w:sz="0" w:space="0" w:color="auto"/>
            <w:right w:val="none" w:sz="0" w:space="0" w:color="auto"/>
          </w:divBdr>
        </w:div>
        <w:div w:id="1679498795">
          <w:marLeft w:val="0"/>
          <w:marRight w:val="0"/>
          <w:marTop w:val="0"/>
          <w:marBottom w:val="0"/>
          <w:divBdr>
            <w:top w:val="none" w:sz="0" w:space="0" w:color="auto"/>
            <w:left w:val="none" w:sz="0" w:space="0" w:color="auto"/>
            <w:bottom w:val="none" w:sz="0" w:space="0" w:color="auto"/>
            <w:right w:val="none" w:sz="0" w:space="0" w:color="auto"/>
          </w:divBdr>
        </w:div>
        <w:div w:id="1839230752">
          <w:marLeft w:val="0"/>
          <w:marRight w:val="0"/>
          <w:marTop w:val="0"/>
          <w:marBottom w:val="0"/>
          <w:divBdr>
            <w:top w:val="none" w:sz="0" w:space="0" w:color="auto"/>
            <w:left w:val="none" w:sz="0" w:space="0" w:color="auto"/>
            <w:bottom w:val="none" w:sz="0" w:space="0" w:color="auto"/>
            <w:right w:val="none" w:sz="0" w:space="0" w:color="auto"/>
          </w:divBdr>
        </w:div>
        <w:div w:id="920480292">
          <w:marLeft w:val="0"/>
          <w:marRight w:val="0"/>
          <w:marTop w:val="0"/>
          <w:marBottom w:val="0"/>
          <w:divBdr>
            <w:top w:val="none" w:sz="0" w:space="0" w:color="auto"/>
            <w:left w:val="none" w:sz="0" w:space="0" w:color="auto"/>
            <w:bottom w:val="none" w:sz="0" w:space="0" w:color="auto"/>
            <w:right w:val="none" w:sz="0" w:space="0" w:color="auto"/>
          </w:divBdr>
        </w:div>
        <w:div w:id="1946302047">
          <w:marLeft w:val="0"/>
          <w:marRight w:val="0"/>
          <w:marTop w:val="0"/>
          <w:marBottom w:val="0"/>
          <w:divBdr>
            <w:top w:val="none" w:sz="0" w:space="0" w:color="auto"/>
            <w:left w:val="none" w:sz="0" w:space="0" w:color="auto"/>
            <w:bottom w:val="none" w:sz="0" w:space="0" w:color="auto"/>
            <w:right w:val="none" w:sz="0" w:space="0" w:color="auto"/>
          </w:divBdr>
          <w:divsChild>
            <w:div w:id="6711787">
              <w:marLeft w:val="0"/>
              <w:marRight w:val="0"/>
              <w:marTop w:val="0"/>
              <w:marBottom w:val="0"/>
              <w:divBdr>
                <w:top w:val="none" w:sz="0" w:space="0" w:color="auto"/>
                <w:left w:val="none" w:sz="0" w:space="0" w:color="auto"/>
                <w:bottom w:val="none" w:sz="0" w:space="0" w:color="auto"/>
                <w:right w:val="none" w:sz="0" w:space="0" w:color="auto"/>
              </w:divBdr>
              <w:divsChild>
                <w:div w:id="476261125">
                  <w:marLeft w:val="0"/>
                  <w:marRight w:val="0"/>
                  <w:marTop w:val="0"/>
                  <w:marBottom w:val="0"/>
                  <w:divBdr>
                    <w:top w:val="none" w:sz="0" w:space="0" w:color="auto"/>
                    <w:left w:val="none" w:sz="0" w:space="0" w:color="auto"/>
                    <w:bottom w:val="none" w:sz="0" w:space="0" w:color="auto"/>
                    <w:right w:val="none" w:sz="0" w:space="0" w:color="auto"/>
                  </w:divBdr>
                  <w:divsChild>
                    <w:div w:id="769593349">
                      <w:marLeft w:val="0"/>
                      <w:marRight w:val="0"/>
                      <w:marTop w:val="0"/>
                      <w:marBottom w:val="0"/>
                      <w:divBdr>
                        <w:top w:val="none" w:sz="0" w:space="0" w:color="auto"/>
                        <w:left w:val="none" w:sz="0" w:space="0" w:color="auto"/>
                        <w:bottom w:val="none" w:sz="0" w:space="0" w:color="auto"/>
                        <w:right w:val="none" w:sz="0" w:space="0" w:color="auto"/>
                      </w:divBdr>
                      <w:divsChild>
                        <w:div w:id="34702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42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858933">
          <w:marLeft w:val="0"/>
          <w:marRight w:val="0"/>
          <w:marTop w:val="0"/>
          <w:marBottom w:val="0"/>
          <w:divBdr>
            <w:top w:val="none" w:sz="0" w:space="0" w:color="auto"/>
            <w:left w:val="none" w:sz="0" w:space="0" w:color="auto"/>
            <w:bottom w:val="none" w:sz="0" w:space="0" w:color="auto"/>
            <w:right w:val="none" w:sz="0" w:space="0" w:color="auto"/>
          </w:divBdr>
        </w:div>
        <w:div w:id="601689211">
          <w:marLeft w:val="0"/>
          <w:marRight w:val="0"/>
          <w:marTop w:val="0"/>
          <w:marBottom w:val="0"/>
          <w:divBdr>
            <w:top w:val="none" w:sz="0" w:space="0" w:color="auto"/>
            <w:left w:val="none" w:sz="0" w:space="0" w:color="auto"/>
            <w:bottom w:val="none" w:sz="0" w:space="0" w:color="auto"/>
            <w:right w:val="none" w:sz="0" w:space="0" w:color="auto"/>
          </w:divBdr>
        </w:div>
        <w:div w:id="1709796784">
          <w:marLeft w:val="0"/>
          <w:marRight w:val="0"/>
          <w:marTop w:val="0"/>
          <w:marBottom w:val="0"/>
          <w:divBdr>
            <w:top w:val="none" w:sz="0" w:space="0" w:color="auto"/>
            <w:left w:val="none" w:sz="0" w:space="0" w:color="auto"/>
            <w:bottom w:val="none" w:sz="0" w:space="0" w:color="auto"/>
            <w:right w:val="none" w:sz="0" w:space="0" w:color="auto"/>
          </w:divBdr>
        </w:div>
        <w:div w:id="476192475">
          <w:marLeft w:val="0"/>
          <w:marRight w:val="0"/>
          <w:marTop w:val="0"/>
          <w:marBottom w:val="0"/>
          <w:divBdr>
            <w:top w:val="none" w:sz="0" w:space="0" w:color="auto"/>
            <w:left w:val="none" w:sz="0" w:space="0" w:color="auto"/>
            <w:bottom w:val="none" w:sz="0" w:space="0" w:color="auto"/>
            <w:right w:val="none" w:sz="0" w:space="0" w:color="auto"/>
          </w:divBdr>
        </w:div>
        <w:div w:id="1054817610">
          <w:marLeft w:val="0"/>
          <w:marRight w:val="0"/>
          <w:marTop w:val="0"/>
          <w:marBottom w:val="0"/>
          <w:divBdr>
            <w:top w:val="none" w:sz="0" w:space="0" w:color="auto"/>
            <w:left w:val="none" w:sz="0" w:space="0" w:color="auto"/>
            <w:bottom w:val="none" w:sz="0" w:space="0" w:color="auto"/>
            <w:right w:val="none" w:sz="0" w:space="0" w:color="auto"/>
          </w:divBdr>
          <w:divsChild>
            <w:div w:id="1231040036">
              <w:marLeft w:val="0"/>
              <w:marRight w:val="0"/>
              <w:marTop w:val="0"/>
              <w:marBottom w:val="0"/>
              <w:divBdr>
                <w:top w:val="none" w:sz="0" w:space="0" w:color="auto"/>
                <w:left w:val="none" w:sz="0" w:space="0" w:color="auto"/>
                <w:bottom w:val="none" w:sz="0" w:space="0" w:color="auto"/>
                <w:right w:val="none" w:sz="0" w:space="0" w:color="auto"/>
              </w:divBdr>
              <w:divsChild>
                <w:div w:id="1076435353">
                  <w:marLeft w:val="0"/>
                  <w:marRight w:val="0"/>
                  <w:marTop w:val="0"/>
                  <w:marBottom w:val="0"/>
                  <w:divBdr>
                    <w:top w:val="none" w:sz="0" w:space="0" w:color="auto"/>
                    <w:left w:val="none" w:sz="0" w:space="0" w:color="auto"/>
                    <w:bottom w:val="none" w:sz="0" w:space="0" w:color="auto"/>
                    <w:right w:val="none" w:sz="0" w:space="0" w:color="auto"/>
                  </w:divBdr>
                  <w:divsChild>
                    <w:div w:id="716587795">
                      <w:marLeft w:val="0"/>
                      <w:marRight w:val="0"/>
                      <w:marTop w:val="0"/>
                      <w:marBottom w:val="0"/>
                      <w:divBdr>
                        <w:top w:val="none" w:sz="0" w:space="0" w:color="auto"/>
                        <w:left w:val="none" w:sz="0" w:space="0" w:color="auto"/>
                        <w:bottom w:val="none" w:sz="0" w:space="0" w:color="auto"/>
                        <w:right w:val="none" w:sz="0" w:space="0" w:color="auto"/>
                      </w:divBdr>
                      <w:divsChild>
                        <w:div w:id="147629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8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741541">
          <w:marLeft w:val="0"/>
          <w:marRight w:val="0"/>
          <w:marTop w:val="0"/>
          <w:marBottom w:val="0"/>
          <w:divBdr>
            <w:top w:val="none" w:sz="0" w:space="0" w:color="auto"/>
            <w:left w:val="none" w:sz="0" w:space="0" w:color="auto"/>
            <w:bottom w:val="none" w:sz="0" w:space="0" w:color="auto"/>
            <w:right w:val="none" w:sz="0" w:space="0" w:color="auto"/>
          </w:divBdr>
        </w:div>
        <w:div w:id="1767459597">
          <w:marLeft w:val="0"/>
          <w:marRight w:val="0"/>
          <w:marTop w:val="0"/>
          <w:marBottom w:val="0"/>
          <w:divBdr>
            <w:top w:val="none" w:sz="0" w:space="0" w:color="auto"/>
            <w:left w:val="none" w:sz="0" w:space="0" w:color="auto"/>
            <w:bottom w:val="none" w:sz="0" w:space="0" w:color="auto"/>
            <w:right w:val="none" w:sz="0" w:space="0" w:color="auto"/>
          </w:divBdr>
        </w:div>
        <w:div w:id="1627852556">
          <w:marLeft w:val="0"/>
          <w:marRight w:val="0"/>
          <w:marTop w:val="0"/>
          <w:marBottom w:val="0"/>
          <w:divBdr>
            <w:top w:val="none" w:sz="0" w:space="0" w:color="auto"/>
            <w:left w:val="none" w:sz="0" w:space="0" w:color="auto"/>
            <w:bottom w:val="none" w:sz="0" w:space="0" w:color="auto"/>
            <w:right w:val="none" w:sz="0" w:space="0" w:color="auto"/>
          </w:divBdr>
        </w:div>
        <w:div w:id="1543903803">
          <w:marLeft w:val="0"/>
          <w:marRight w:val="0"/>
          <w:marTop w:val="0"/>
          <w:marBottom w:val="0"/>
          <w:divBdr>
            <w:top w:val="none" w:sz="0" w:space="0" w:color="auto"/>
            <w:left w:val="none" w:sz="0" w:space="0" w:color="auto"/>
            <w:bottom w:val="none" w:sz="0" w:space="0" w:color="auto"/>
            <w:right w:val="none" w:sz="0" w:space="0" w:color="auto"/>
          </w:divBdr>
        </w:div>
        <w:div w:id="1767653434">
          <w:marLeft w:val="0"/>
          <w:marRight w:val="0"/>
          <w:marTop w:val="0"/>
          <w:marBottom w:val="0"/>
          <w:divBdr>
            <w:top w:val="none" w:sz="0" w:space="0" w:color="auto"/>
            <w:left w:val="none" w:sz="0" w:space="0" w:color="auto"/>
            <w:bottom w:val="none" w:sz="0" w:space="0" w:color="auto"/>
            <w:right w:val="none" w:sz="0" w:space="0" w:color="auto"/>
          </w:divBdr>
        </w:div>
        <w:div w:id="352876052">
          <w:marLeft w:val="0"/>
          <w:marRight w:val="0"/>
          <w:marTop w:val="0"/>
          <w:marBottom w:val="0"/>
          <w:divBdr>
            <w:top w:val="none" w:sz="0" w:space="0" w:color="auto"/>
            <w:left w:val="none" w:sz="0" w:space="0" w:color="auto"/>
            <w:bottom w:val="none" w:sz="0" w:space="0" w:color="auto"/>
            <w:right w:val="none" w:sz="0" w:space="0" w:color="auto"/>
          </w:divBdr>
        </w:div>
        <w:div w:id="2129279007">
          <w:marLeft w:val="0"/>
          <w:marRight w:val="0"/>
          <w:marTop w:val="0"/>
          <w:marBottom w:val="0"/>
          <w:divBdr>
            <w:top w:val="none" w:sz="0" w:space="0" w:color="auto"/>
            <w:left w:val="none" w:sz="0" w:space="0" w:color="auto"/>
            <w:bottom w:val="none" w:sz="0" w:space="0" w:color="auto"/>
            <w:right w:val="none" w:sz="0" w:space="0" w:color="auto"/>
          </w:divBdr>
        </w:div>
        <w:div w:id="330764244">
          <w:marLeft w:val="0"/>
          <w:marRight w:val="0"/>
          <w:marTop w:val="0"/>
          <w:marBottom w:val="0"/>
          <w:divBdr>
            <w:top w:val="none" w:sz="0" w:space="0" w:color="auto"/>
            <w:left w:val="none" w:sz="0" w:space="0" w:color="auto"/>
            <w:bottom w:val="none" w:sz="0" w:space="0" w:color="auto"/>
            <w:right w:val="none" w:sz="0" w:space="0" w:color="auto"/>
          </w:divBdr>
        </w:div>
        <w:div w:id="1143431604">
          <w:marLeft w:val="0"/>
          <w:marRight w:val="0"/>
          <w:marTop w:val="0"/>
          <w:marBottom w:val="0"/>
          <w:divBdr>
            <w:top w:val="none" w:sz="0" w:space="0" w:color="auto"/>
            <w:left w:val="none" w:sz="0" w:space="0" w:color="auto"/>
            <w:bottom w:val="none" w:sz="0" w:space="0" w:color="auto"/>
            <w:right w:val="none" w:sz="0" w:space="0" w:color="auto"/>
          </w:divBdr>
        </w:div>
      </w:divsChild>
    </w:div>
    <w:div w:id="1792357600">
      <w:bodyDiv w:val="1"/>
      <w:marLeft w:val="0"/>
      <w:marRight w:val="0"/>
      <w:marTop w:val="0"/>
      <w:marBottom w:val="0"/>
      <w:divBdr>
        <w:top w:val="none" w:sz="0" w:space="0" w:color="auto"/>
        <w:left w:val="none" w:sz="0" w:space="0" w:color="auto"/>
        <w:bottom w:val="none" w:sz="0" w:space="0" w:color="auto"/>
        <w:right w:val="none" w:sz="0" w:space="0" w:color="auto"/>
      </w:divBdr>
    </w:div>
    <w:div w:id="1810440675">
      <w:bodyDiv w:val="1"/>
      <w:marLeft w:val="0"/>
      <w:marRight w:val="0"/>
      <w:marTop w:val="0"/>
      <w:marBottom w:val="0"/>
      <w:divBdr>
        <w:top w:val="none" w:sz="0" w:space="0" w:color="auto"/>
        <w:left w:val="none" w:sz="0" w:space="0" w:color="auto"/>
        <w:bottom w:val="none" w:sz="0" w:space="0" w:color="auto"/>
        <w:right w:val="none" w:sz="0" w:space="0" w:color="auto"/>
      </w:divBdr>
      <w:divsChild>
        <w:div w:id="1185753420">
          <w:marLeft w:val="0"/>
          <w:marRight w:val="0"/>
          <w:marTop w:val="375"/>
          <w:marBottom w:val="300"/>
          <w:divBdr>
            <w:top w:val="none" w:sz="0" w:space="0" w:color="auto"/>
            <w:left w:val="none" w:sz="0" w:space="0" w:color="auto"/>
            <w:bottom w:val="none" w:sz="0" w:space="0" w:color="auto"/>
            <w:right w:val="none" w:sz="0" w:space="0" w:color="auto"/>
          </w:divBdr>
          <w:divsChild>
            <w:div w:id="867914677">
              <w:marLeft w:val="0"/>
              <w:marRight w:val="150"/>
              <w:marTop w:val="0"/>
              <w:marBottom w:val="0"/>
              <w:divBdr>
                <w:top w:val="none" w:sz="0" w:space="0" w:color="auto"/>
                <w:left w:val="none" w:sz="0" w:space="0" w:color="auto"/>
                <w:bottom w:val="none" w:sz="0" w:space="0" w:color="auto"/>
                <w:right w:val="none" w:sz="0" w:space="0" w:color="auto"/>
              </w:divBdr>
            </w:div>
            <w:div w:id="1214005374">
              <w:marLeft w:val="0"/>
              <w:marRight w:val="0"/>
              <w:marTop w:val="0"/>
              <w:marBottom w:val="0"/>
              <w:divBdr>
                <w:top w:val="none" w:sz="0" w:space="0" w:color="auto"/>
                <w:left w:val="none" w:sz="0" w:space="0" w:color="auto"/>
                <w:bottom w:val="none" w:sz="0" w:space="0" w:color="auto"/>
                <w:right w:val="none" w:sz="0" w:space="0" w:color="auto"/>
              </w:divBdr>
              <w:divsChild>
                <w:div w:id="1552493800">
                  <w:marLeft w:val="0"/>
                  <w:marRight w:val="0"/>
                  <w:marTop w:val="0"/>
                  <w:marBottom w:val="0"/>
                  <w:divBdr>
                    <w:top w:val="none" w:sz="0" w:space="0" w:color="auto"/>
                    <w:left w:val="none" w:sz="0" w:space="0" w:color="auto"/>
                    <w:bottom w:val="none" w:sz="0" w:space="0" w:color="auto"/>
                    <w:right w:val="none" w:sz="0" w:space="0" w:color="auto"/>
                  </w:divBdr>
                </w:div>
                <w:div w:id="1694380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638355">
      <w:bodyDiv w:val="1"/>
      <w:marLeft w:val="0"/>
      <w:marRight w:val="0"/>
      <w:marTop w:val="0"/>
      <w:marBottom w:val="0"/>
      <w:divBdr>
        <w:top w:val="none" w:sz="0" w:space="0" w:color="auto"/>
        <w:left w:val="none" w:sz="0" w:space="0" w:color="auto"/>
        <w:bottom w:val="none" w:sz="0" w:space="0" w:color="auto"/>
        <w:right w:val="none" w:sz="0" w:space="0" w:color="auto"/>
      </w:divBdr>
    </w:div>
    <w:div w:id="1855875076">
      <w:bodyDiv w:val="1"/>
      <w:marLeft w:val="0"/>
      <w:marRight w:val="0"/>
      <w:marTop w:val="0"/>
      <w:marBottom w:val="0"/>
      <w:divBdr>
        <w:top w:val="none" w:sz="0" w:space="0" w:color="auto"/>
        <w:left w:val="none" w:sz="0" w:space="0" w:color="auto"/>
        <w:bottom w:val="none" w:sz="0" w:space="0" w:color="auto"/>
        <w:right w:val="none" w:sz="0" w:space="0" w:color="auto"/>
      </w:divBdr>
    </w:div>
    <w:div w:id="1890727525">
      <w:bodyDiv w:val="1"/>
      <w:marLeft w:val="0"/>
      <w:marRight w:val="0"/>
      <w:marTop w:val="0"/>
      <w:marBottom w:val="0"/>
      <w:divBdr>
        <w:top w:val="none" w:sz="0" w:space="0" w:color="auto"/>
        <w:left w:val="none" w:sz="0" w:space="0" w:color="auto"/>
        <w:bottom w:val="none" w:sz="0" w:space="0" w:color="auto"/>
        <w:right w:val="none" w:sz="0" w:space="0" w:color="auto"/>
      </w:divBdr>
    </w:div>
    <w:div w:id="1919942879">
      <w:bodyDiv w:val="1"/>
      <w:marLeft w:val="0"/>
      <w:marRight w:val="0"/>
      <w:marTop w:val="0"/>
      <w:marBottom w:val="0"/>
      <w:divBdr>
        <w:top w:val="none" w:sz="0" w:space="0" w:color="auto"/>
        <w:left w:val="none" w:sz="0" w:space="0" w:color="auto"/>
        <w:bottom w:val="none" w:sz="0" w:space="0" w:color="auto"/>
        <w:right w:val="none" w:sz="0" w:space="0" w:color="auto"/>
      </w:divBdr>
    </w:div>
    <w:div w:id="1960065776">
      <w:bodyDiv w:val="1"/>
      <w:marLeft w:val="0"/>
      <w:marRight w:val="0"/>
      <w:marTop w:val="0"/>
      <w:marBottom w:val="0"/>
      <w:divBdr>
        <w:top w:val="none" w:sz="0" w:space="0" w:color="auto"/>
        <w:left w:val="none" w:sz="0" w:space="0" w:color="auto"/>
        <w:bottom w:val="none" w:sz="0" w:space="0" w:color="auto"/>
        <w:right w:val="none" w:sz="0" w:space="0" w:color="auto"/>
      </w:divBdr>
      <w:divsChild>
        <w:div w:id="1908101628">
          <w:marLeft w:val="0"/>
          <w:marRight w:val="0"/>
          <w:marTop w:val="0"/>
          <w:marBottom w:val="0"/>
          <w:divBdr>
            <w:top w:val="none" w:sz="0" w:space="0" w:color="auto"/>
            <w:left w:val="none" w:sz="0" w:space="0" w:color="auto"/>
            <w:bottom w:val="none" w:sz="0" w:space="0" w:color="auto"/>
            <w:right w:val="none" w:sz="0" w:space="0" w:color="auto"/>
          </w:divBdr>
        </w:div>
        <w:div w:id="1248075904">
          <w:marLeft w:val="0"/>
          <w:marRight w:val="0"/>
          <w:marTop w:val="0"/>
          <w:marBottom w:val="0"/>
          <w:divBdr>
            <w:top w:val="none" w:sz="0" w:space="0" w:color="auto"/>
            <w:left w:val="none" w:sz="0" w:space="0" w:color="auto"/>
            <w:bottom w:val="none" w:sz="0" w:space="0" w:color="auto"/>
            <w:right w:val="none" w:sz="0" w:space="0" w:color="auto"/>
          </w:divBdr>
        </w:div>
        <w:div w:id="1890066770">
          <w:marLeft w:val="0"/>
          <w:marRight w:val="0"/>
          <w:marTop w:val="0"/>
          <w:marBottom w:val="0"/>
          <w:divBdr>
            <w:top w:val="none" w:sz="0" w:space="0" w:color="auto"/>
            <w:left w:val="none" w:sz="0" w:space="0" w:color="auto"/>
            <w:bottom w:val="none" w:sz="0" w:space="0" w:color="auto"/>
            <w:right w:val="none" w:sz="0" w:space="0" w:color="auto"/>
          </w:divBdr>
        </w:div>
        <w:div w:id="1591305263">
          <w:marLeft w:val="0"/>
          <w:marRight w:val="0"/>
          <w:marTop w:val="0"/>
          <w:marBottom w:val="0"/>
          <w:divBdr>
            <w:top w:val="none" w:sz="0" w:space="0" w:color="auto"/>
            <w:left w:val="none" w:sz="0" w:space="0" w:color="auto"/>
            <w:bottom w:val="none" w:sz="0" w:space="0" w:color="auto"/>
            <w:right w:val="none" w:sz="0" w:space="0" w:color="auto"/>
          </w:divBdr>
        </w:div>
      </w:divsChild>
    </w:div>
    <w:div w:id="2081096732">
      <w:bodyDiv w:val="1"/>
      <w:marLeft w:val="0"/>
      <w:marRight w:val="0"/>
      <w:marTop w:val="0"/>
      <w:marBottom w:val="0"/>
      <w:divBdr>
        <w:top w:val="none" w:sz="0" w:space="0" w:color="auto"/>
        <w:left w:val="none" w:sz="0" w:space="0" w:color="auto"/>
        <w:bottom w:val="none" w:sz="0" w:space="0" w:color="auto"/>
        <w:right w:val="none" w:sz="0" w:space="0" w:color="auto"/>
      </w:divBdr>
    </w:div>
    <w:div w:id="2091656630">
      <w:bodyDiv w:val="1"/>
      <w:marLeft w:val="0"/>
      <w:marRight w:val="0"/>
      <w:marTop w:val="0"/>
      <w:marBottom w:val="0"/>
      <w:divBdr>
        <w:top w:val="none" w:sz="0" w:space="0" w:color="auto"/>
        <w:left w:val="none" w:sz="0" w:space="0" w:color="auto"/>
        <w:bottom w:val="none" w:sz="0" w:space="0" w:color="auto"/>
        <w:right w:val="none" w:sz="0" w:space="0" w:color="auto"/>
      </w:divBdr>
    </w:div>
    <w:div w:id="2092433922">
      <w:bodyDiv w:val="1"/>
      <w:marLeft w:val="0"/>
      <w:marRight w:val="0"/>
      <w:marTop w:val="0"/>
      <w:marBottom w:val="0"/>
      <w:divBdr>
        <w:top w:val="none" w:sz="0" w:space="0" w:color="auto"/>
        <w:left w:val="none" w:sz="0" w:space="0" w:color="auto"/>
        <w:bottom w:val="none" w:sz="0" w:space="0" w:color="auto"/>
        <w:right w:val="none" w:sz="0" w:space="0" w:color="auto"/>
      </w:divBdr>
    </w:div>
    <w:div w:id="2119251265">
      <w:bodyDiv w:val="1"/>
      <w:marLeft w:val="0"/>
      <w:marRight w:val="0"/>
      <w:marTop w:val="0"/>
      <w:marBottom w:val="0"/>
      <w:divBdr>
        <w:top w:val="none" w:sz="0" w:space="0" w:color="auto"/>
        <w:left w:val="none" w:sz="0" w:space="0" w:color="auto"/>
        <w:bottom w:val="none" w:sz="0" w:space="0" w:color="auto"/>
        <w:right w:val="none" w:sz="0" w:space="0" w:color="auto"/>
      </w:divBdr>
      <w:divsChild>
        <w:div w:id="1064330600">
          <w:marLeft w:val="0"/>
          <w:marRight w:val="0"/>
          <w:marTop w:val="0"/>
          <w:marBottom w:val="0"/>
          <w:divBdr>
            <w:top w:val="none" w:sz="0" w:space="0" w:color="auto"/>
            <w:left w:val="none" w:sz="0" w:space="0" w:color="auto"/>
            <w:bottom w:val="none" w:sz="0" w:space="0" w:color="auto"/>
            <w:right w:val="none" w:sz="0" w:space="0" w:color="auto"/>
          </w:divBdr>
        </w:div>
        <w:div w:id="16430715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youtube.com/shorts/EQHxqAtIEIk"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262298-C9B2-41E6-8971-51033CAE2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3</Pages>
  <Words>1321</Words>
  <Characters>7271</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cp:lastModifiedBy>
  <cp:revision>41</cp:revision>
  <cp:lastPrinted>2022-03-27T14:30:00Z</cp:lastPrinted>
  <dcterms:created xsi:type="dcterms:W3CDTF">2026-05-02T04:21:00Z</dcterms:created>
  <dcterms:modified xsi:type="dcterms:W3CDTF">2026-05-11T01:56:00Z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-1455908634</vt:i4>
  </property>
</Properties>
</file>