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1C37" w14:textId="77777777" w:rsidR="009A54B6" w:rsidRPr="009A54B6" w:rsidRDefault="009A54B6" w:rsidP="008A728E">
      <w:pPr>
        <w:spacing w:before="35"/>
        <w:ind w:left="142"/>
        <w:jc w:val="center"/>
        <w:rPr>
          <w:rFonts w:asciiTheme="minorHAnsi" w:hAnsiTheme="minorHAnsi" w:cstheme="minorHAnsi"/>
          <w:b/>
          <w:sz w:val="24"/>
          <w:szCs w:val="24"/>
        </w:rPr>
      </w:pPr>
    </w:p>
    <w:p w14:paraId="05E7E79B" w14:textId="08115AE6" w:rsidR="00BB7A42" w:rsidRPr="009A54B6" w:rsidRDefault="008A120D" w:rsidP="008A728E">
      <w:pPr>
        <w:spacing w:before="35"/>
        <w:ind w:left="142"/>
        <w:jc w:val="center"/>
        <w:rPr>
          <w:rFonts w:asciiTheme="minorHAnsi" w:hAnsiTheme="minorHAnsi" w:cstheme="minorHAnsi"/>
          <w:b/>
          <w:sz w:val="24"/>
          <w:szCs w:val="24"/>
        </w:rPr>
      </w:pPr>
      <w:r w:rsidRPr="009A54B6">
        <w:rPr>
          <w:rFonts w:asciiTheme="minorHAnsi" w:hAnsiTheme="minorHAnsi" w:cstheme="minorHAnsi"/>
          <w:b/>
          <w:sz w:val="24"/>
          <w:szCs w:val="24"/>
        </w:rPr>
        <w:t>UNIDAD DIDÁCTICA</w:t>
      </w:r>
      <w:r w:rsidR="008367FC" w:rsidRPr="009A54B6">
        <w:rPr>
          <w:rFonts w:asciiTheme="minorHAnsi" w:hAnsiTheme="minorHAnsi" w:cstheme="minorHAnsi"/>
          <w:b/>
          <w:sz w:val="24"/>
          <w:szCs w:val="24"/>
        </w:rPr>
        <w:t xml:space="preserve"> 0</w:t>
      </w:r>
      <w:r w:rsidR="001D280E">
        <w:rPr>
          <w:rFonts w:asciiTheme="minorHAnsi" w:hAnsiTheme="minorHAnsi" w:cstheme="minorHAnsi"/>
          <w:b/>
          <w:sz w:val="24"/>
          <w:szCs w:val="24"/>
        </w:rPr>
        <w:t>1</w:t>
      </w:r>
    </w:p>
    <w:p w14:paraId="77D46622" w14:textId="77777777" w:rsidR="009A54B6" w:rsidRPr="009A54B6" w:rsidRDefault="009A54B6" w:rsidP="008A728E">
      <w:pPr>
        <w:spacing w:before="35"/>
        <w:ind w:left="142"/>
        <w:jc w:val="center"/>
        <w:rPr>
          <w:rFonts w:asciiTheme="minorHAnsi" w:hAnsiTheme="minorHAnsi" w:cstheme="minorHAnsi"/>
          <w:b/>
          <w:sz w:val="24"/>
          <w:szCs w:val="24"/>
        </w:rPr>
      </w:pPr>
    </w:p>
    <w:p w14:paraId="2C12EFD8" w14:textId="458504E3" w:rsidR="002D17C2" w:rsidRPr="009A54B6" w:rsidRDefault="00D869F5" w:rsidP="006405F3">
      <w:pPr>
        <w:jc w:val="center"/>
        <w:rPr>
          <w:rFonts w:asciiTheme="minorHAnsi" w:eastAsia="Arial Narrow" w:hAnsiTheme="minorHAnsi" w:cstheme="minorHAnsi"/>
          <w:b/>
          <w:sz w:val="24"/>
          <w:szCs w:val="24"/>
        </w:rPr>
      </w:pPr>
      <w:r w:rsidRPr="009A54B6">
        <w:rPr>
          <w:rFonts w:asciiTheme="minorHAnsi" w:hAnsiTheme="minorHAnsi" w:cstheme="minorHAnsi"/>
          <w:b/>
          <w:sz w:val="24"/>
          <w:szCs w:val="24"/>
        </w:rPr>
        <w:t>Título</w:t>
      </w:r>
      <w:r w:rsidRPr="009A54B6">
        <w:rPr>
          <w:rFonts w:asciiTheme="minorHAnsi" w:hAnsiTheme="minorHAnsi" w:cstheme="minorHAnsi"/>
          <w:b/>
          <w:bCs/>
          <w:sz w:val="24"/>
          <w:szCs w:val="24"/>
        </w:rPr>
        <w:t>: “</w:t>
      </w:r>
      <w:r w:rsidR="001D280E" w:rsidRPr="001D280E">
        <w:rPr>
          <w:rFonts w:asciiTheme="minorHAnsi" w:eastAsia="Arial Narrow" w:hAnsiTheme="minorHAnsi" w:cstheme="minorHAnsi"/>
          <w:b/>
          <w:sz w:val="24"/>
          <w:szCs w:val="24"/>
        </w:rPr>
        <w:t>Regresamos al colegio con entusiasmo y alegría, dialogando y asumiendo compromisos para vivir en armonía</w:t>
      </w:r>
      <w:r w:rsidR="002D17C2" w:rsidRPr="009A54B6">
        <w:rPr>
          <w:rFonts w:asciiTheme="minorHAnsi" w:eastAsia="Arial Narrow" w:hAnsiTheme="minorHAnsi" w:cstheme="minorHAnsi"/>
          <w:bCs/>
          <w:sz w:val="24"/>
          <w:szCs w:val="24"/>
        </w:rPr>
        <w:t>”</w:t>
      </w:r>
    </w:p>
    <w:p w14:paraId="6F1D41A9" w14:textId="15CCD64F" w:rsidR="000C6E35" w:rsidRPr="009A54B6" w:rsidRDefault="000C6E35" w:rsidP="000C6E35">
      <w:pPr>
        <w:autoSpaceDE w:val="0"/>
        <w:autoSpaceDN w:val="0"/>
        <w:adjustRightInd w:val="0"/>
        <w:jc w:val="center"/>
        <w:rPr>
          <w:rFonts w:asciiTheme="minorHAnsi" w:hAnsiTheme="minorHAnsi" w:cstheme="minorHAnsi"/>
          <w:b/>
          <w:bCs/>
          <w:sz w:val="20"/>
          <w:szCs w:val="20"/>
        </w:rPr>
      </w:pPr>
    </w:p>
    <w:p w14:paraId="5CE515BD" w14:textId="13E47D14" w:rsidR="008F7AAA" w:rsidRPr="009A54B6" w:rsidRDefault="008F7AAA" w:rsidP="008F7AAA">
      <w:pPr>
        <w:contextualSpacing/>
        <w:rPr>
          <w:rFonts w:asciiTheme="minorHAnsi" w:hAnsiTheme="minorHAnsi" w:cstheme="minorHAnsi"/>
          <w:b/>
          <w:sz w:val="20"/>
          <w:szCs w:val="20"/>
        </w:rPr>
      </w:pPr>
      <w:r w:rsidRPr="009A54B6">
        <w:rPr>
          <w:rFonts w:asciiTheme="minorHAnsi" w:hAnsiTheme="minorHAnsi" w:cstheme="minorHAnsi"/>
          <w:b/>
          <w:sz w:val="20"/>
          <w:szCs w:val="20"/>
        </w:rPr>
        <w:t>I. DATOS GENERALES:</w:t>
      </w:r>
    </w:p>
    <w:p w14:paraId="3526148D" w14:textId="10EF3912" w:rsidR="00004688" w:rsidRPr="009A54B6" w:rsidRDefault="00004688" w:rsidP="000C6E35">
      <w:pPr>
        <w:tabs>
          <w:tab w:val="left" w:pos="6795"/>
        </w:tabs>
        <w:spacing w:before="35"/>
        <w:rPr>
          <w:rFonts w:asciiTheme="minorHAnsi" w:hAnsiTheme="minorHAnsi" w:cstheme="minorHAnsi"/>
          <w:b/>
          <w:sz w:val="6"/>
          <w:szCs w:val="6"/>
        </w:rPr>
      </w:pPr>
    </w:p>
    <w:tbl>
      <w:tblPr>
        <w:tblStyle w:val="Tablaconcuadrcula"/>
        <w:tblpPr w:leftFromText="141" w:rightFromText="141" w:vertAnchor="text" w:tblpX="-10" w:tblpY="1"/>
        <w:tblOverlap w:val="never"/>
        <w:tblW w:w="9382" w:type="dxa"/>
        <w:tblLook w:val="04A0" w:firstRow="1" w:lastRow="0" w:firstColumn="1" w:lastColumn="0" w:noHBand="0" w:noVBand="1"/>
      </w:tblPr>
      <w:tblGrid>
        <w:gridCol w:w="3224"/>
        <w:gridCol w:w="6158"/>
      </w:tblGrid>
      <w:tr w:rsidR="009A54B6" w:rsidRPr="009A54B6" w14:paraId="549DD766" w14:textId="77777777" w:rsidTr="00E06EEB">
        <w:trPr>
          <w:trHeight w:val="395"/>
        </w:trPr>
        <w:tc>
          <w:tcPr>
            <w:tcW w:w="3224" w:type="dxa"/>
            <w:shd w:val="clear" w:color="auto" w:fill="C2D69B" w:themeFill="accent3" w:themeFillTint="99"/>
          </w:tcPr>
          <w:p w14:paraId="10BA237F" w14:textId="77777777" w:rsidR="00004688" w:rsidRPr="009A54B6" w:rsidRDefault="00004688" w:rsidP="008F7AAA">
            <w:pPr>
              <w:rPr>
                <w:rFonts w:asciiTheme="minorHAnsi" w:hAnsiTheme="minorHAnsi" w:cstheme="minorHAnsi"/>
                <w:b/>
                <w:sz w:val="20"/>
                <w:szCs w:val="20"/>
              </w:rPr>
            </w:pPr>
            <w:r w:rsidRPr="009A54B6">
              <w:rPr>
                <w:rFonts w:asciiTheme="minorHAnsi" w:hAnsiTheme="minorHAnsi" w:cstheme="minorHAnsi"/>
                <w:b/>
                <w:sz w:val="20"/>
                <w:szCs w:val="20"/>
              </w:rPr>
              <w:t>I.E:</w:t>
            </w:r>
          </w:p>
        </w:tc>
        <w:tc>
          <w:tcPr>
            <w:tcW w:w="6158" w:type="dxa"/>
            <w:shd w:val="clear" w:color="auto" w:fill="auto"/>
          </w:tcPr>
          <w:p w14:paraId="4FF066A0" w14:textId="4C556661" w:rsidR="00004688" w:rsidRPr="009A54B6" w:rsidRDefault="0032531C" w:rsidP="008F7AAA">
            <w:pPr>
              <w:pStyle w:val="Prrafodelista"/>
              <w:shd w:val="clear" w:color="auto" w:fill="FFFFFF" w:themeFill="background1"/>
              <w:rPr>
                <w:rFonts w:asciiTheme="minorHAnsi" w:hAnsiTheme="minorHAnsi" w:cstheme="minorHAnsi"/>
                <w:sz w:val="20"/>
                <w:szCs w:val="20"/>
              </w:rPr>
            </w:pPr>
            <w:r w:rsidRPr="009A54B6">
              <w:rPr>
                <w:rFonts w:asciiTheme="minorHAnsi" w:hAnsiTheme="minorHAnsi" w:cstheme="minorHAnsi"/>
                <w:sz w:val="20"/>
                <w:szCs w:val="20"/>
              </w:rPr>
              <w:t xml:space="preserve">1278 </w:t>
            </w:r>
            <w:r w:rsidR="00EB1327">
              <w:rPr>
                <w:rFonts w:asciiTheme="minorHAnsi" w:hAnsiTheme="minorHAnsi" w:cstheme="minorHAnsi"/>
                <w:sz w:val="20"/>
                <w:szCs w:val="20"/>
              </w:rPr>
              <w:t>“</w:t>
            </w:r>
            <w:r w:rsidRPr="009A54B6">
              <w:rPr>
                <w:rFonts w:asciiTheme="minorHAnsi" w:hAnsiTheme="minorHAnsi" w:cstheme="minorHAnsi"/>
                <w:sz w:val="20"/>
                <w:szCs w:val="20"/>
              </w:rPr>
              <w:t>MIXTO LA MOLINA</w:t>
            </w:r>
            <w:r w:rsidR="00EB1327">
              <w:rPr>
                <w:rFonts w:asciiTheme="minorHAnsi" w:hAnsiTheme="minorHAnsi" w:cstheme="minorHAnsi"/>
                <w:sz w:val="20"/>
                <w:szCs w:val="20"/>
              </w:rPr>
              <w:t>”</w:t>
            </w:r>
          </w:p>
        </w:tc>
      </w:tr>
      <w:tr w:rsidR="009A54B6" w:rsidRPr="009A54B6" w14:paraId="575870D5" w14:textId="77777777" w:rsidTr="00E06EEB">
        <w:trPr>
          <w:trHeight w:val="395"/>
        </w:trPr>
        <w:tc>
          <w:tcPr>
            <w:tcW w:w="3224" w:type="dxa"/>
            <w:shd w:val="clear" w:color="auto" w:fill="C2D69B" w:themeFill="accent3" w:themeFillTint="99"/>
          </w:tcPr>
          <w:p w14:paraId="465D44A3" w14:textId="77777777" w:rsidR="00004688" w:rsidRPr="009A54B6" w:rsidRDefault="00004688" w:rsidP="008F7AAA">
            <w:pPr>
              <w:contextualSpacing/>
              <w:rPr>
                <w:rFonts w:asciiTheme="minorHAnsi" w:hAnsiTheme="minorHAnsi" w:cstheme="minorHAnsi"/>
                <w:b/>
                <w:sz w:val="20"/>
                <w:szCs w:val="20"/>
              </w:rPr>
            </w:pPr>
            <w:r w:rsidRPr="009A54B6">
              <w:rPr>
                <w:rFonts w:asciiTheme="minorHAnsi" w:hAnsiTheme="minorHAnsi" w:cstheme="minorHAnsi"/>
                <w:b/>
                <w:sz w:val="20"/>
                <w:szCs w:val="20"/>
              </w:rPr>
              <w:t>NIVEL:</w:t>
            </w:r>
          </w:p>
        </w:tc>
        <w:tc>
          <w:tcPr>
            <w:tcW w:w="6158" w:type="dxa"/>
            <w:shd w:val="clear" w:color="auto" w:fill="auto"/>
          </w:tcPr>
          <w:p w14:paraId="031F003A" w14:textId="77777777" w:rsidR="00004688" w:rsidRPr="009A54B6" w:rsidRDefault="00004688" w:rsidP="008F7AAA">
            <w:pPr>
              <w:pStyle w:val="Prrafodelista"/>
              <w:shd w:val="clear" w:color="auto" w:fill="FFFFFF" w:themeFill="background1"/>
              <w:rPr>
                <w:rFonts w:asciiTheme="minorHAnsi" w:hAnsiTheme="minorHAnsi" w:cstheme="minorHAnsi"/>
                <w:sz w:val="20"/>
                <w:szCs w:val="20"/>
              </w:rPr>
            </w:pPr>
            <w:r w:rsidRPr="009A54B6">
              <w:rPr>
                <w:rFonts w:asciiTheme="minorHAnsi" w:hAnsiTheme="minorHAnsi" w:cstheme="minorHAnsi"/>
                <w:sz w:val="20"/>
                <w:szCs w:val="20"/>
              </w:rPr>
              <w:t>Secundaria</w:t>
            </w:r>
          </w:p>
        </w:tc>
      </w:tr>
      <w:tr w:rsidR="009A54B6" w:rsidRPr="009A54B6" w14:paraId="292E6BE3" w14:textId="77777777" w:rsidTr="00E06EEB">
        <w:trPr>
          <w:trHeight w:val="415"/>
        </w:trPr>
        <w:tc>
          <w:tcPr>
            <w:tcW w:w="3224" w:type="dxa"/>
            <w:shd w:val="clear" w:color="auto" w:fill="C2D69B" w:themeFill="accent3" w:themeFillTint="99"/>
          </w:tcPr>
          <w:p w14:paraId="76ED8B52" w14:textId="75627FD0" w:rsidR="00004688" w:rsidRPr="009A54B6" w:rsidRDefault="00EB1327" w:rsidP="008F7AAA">
            <w:pPr>
              <w:contextualSpacing/>
              <w:rPr>
                <w:rFonts w:asciiTheme="minorHAnsi" w:hAnsiTheme="minorHAnsi" w:cstheme="minorHAnsi"/>
                <w:b/>
                <w:sz w:val="20"/>
                <w:szCs w:val="20"/>
              </w:rPr>
            </w:pPr>
            <w:r>
              <w:rPr>
                <w:rFonts w:asciiTheme="minorHAnsi" w:hAnsiTheme="minorHAnsi" w:cstheme="minorHAnsi"/>
                <w:b/>
                <w:sz w:val="20"/>
                <w:szCs w:val="20"/>
              </w:rPr>
              <w:t>Á</w:t>
            </w:r>
            <w:r w:rsidR="00004688" w:rsidRPr="009A54B6">
              <w:rPr>
                <w:rFonts w:asciiTheme="minorHAnsi" w:hAnsiTheme="minorHAnsi" w:cstheme="minorHAnsi"/>
                <w:b/>
                <w:sz w:val="20"/>
                <w:szCs w:val="20"/>
              </w:rPr>
              <w:t>REA:</w:t>
            </w:r>
          </w:p>
        </w:tc>
        <w:tc>
          <w:tcPr>
            <w:tcW w:w="6158" w:type="dxa"/>
            <w:shd w:val="clear" w:color="auto" w:fill="auto"/>
          </w:tcPr>
          <w:p w14:paraId="1206C7DF" w14:textId="0D00B7F2" w:rsidR="00004688" w:rsidRPr="009A54B6" w:rsidRDefault="00DD09F3" w:rsidP="008F7AAA">
            <w:pPr>
              <w:pStyle w:val="Prrafodelista"/>
              <w:shd w:val="clear" w:color="auto" w:fill="FFFFFF" w:themeFill="background1"/>
              <w:rPr>
                <w:rFonts w:asciiTheme="minorHAnsi" w:hAnsiTheme="minorHAnsi" w:cstheme="minorHAnsi"/>
                <w:sz w:val="20"/>
                <w:szCs w:val="20"/>
              </w:rPr>
            </w:pPr>
            <w:r w:rsidRPr="009A54B6">
              <w:rPr>
                <w:rFonts w:asciiTheme="minorHAnsi" w:hAnsiTheme="minorHAnsi" w:cstheme="minorHAnsi"/>
                <w:sz w:val="20"/>
                <w:szCs w:val="20"/>
              </w:rPr>
              <w:t>Educación Para el Trabajo</w:t>
            </w:r>
          </w:p>
        </w:tc>
      </w:tr>
      <w:tr w:rsidR="009A54B6" w:rsidRPr="009A54B6" w14:paraId="1E0FF99B" w14:textId="77777777" w:rsidTr="00E06EEB">
        <w:trPr>
          <w:trHeight w:val="395"/>
        </w:trPr>
        <w:tc>
          <w:tcPr>
            <w:tcW w:w="3224" w:type="dxa"/>
            <w:shd w:val="clear" w:color="auto" w:fill="C2D69B" w:themeFill="accent3" w:themeFillTint="99"/>
          </w:tcPr>
          <w:p w14:paraId="74EDADF1" w14:textId="77777777" w:rsidR="00004688" w:rsidRPr="009A54B6" w:rsidRDefault="00004688" w:rsidP="008F7AAA">
            <w:pPr>
              <w:contextualSpacing/>
              <w:rPr>
                <w:rFonts w:asciiTheme="minorHAnsi" w:hAnsiTheme="minorHAnsi" w:cstheme="minorHAnsi"/>
                <w:b/>
                <w:sz w:val="20"/>
                <w:szCs w:val="20"/>
              </w:rPr>
            </w:pPr>
            <w:r w:rsidRPr="009A54B6">
              <w:rPr>
                <w:rFonts w:asciiTheme="minorHAnsi" w:hAnsiTheme="minorHAnsi" w:cstheme="minorHAnsi"/>
                <w:b/>
                <w:sz w:val="20"/>
                <w:szCs w:val="20"/>
              </w:rPr>
              <w:t>GRADO:</w:t>
            </w:r>
          </w:p>
        </w:tc>
        <w:tc>
          <w:tcPr>
            <w:tcW w:w="6158" w:type="dxa"/>
            <w:shd w:val="clear" w:color="auto" w:fill="auto"/>
          </w:tcPr>
          <w:p w14:paraId="5D36E585" w14:textId="172DBB0F" w:rsidR="00004688" w:rsidRPr="00EB1327" w:rsidRDefault="005B22BB" w:rsidP="008F7AAA">
            <w:pPr>
              <w:pStyle w:val="Prrafodelista"/>
              <w:shd w:val="clear" w:color="auto" w:fill="FFFFFF" w:themeFill="background1"/>
              <w:rPr>
                <w:rFonts w:asciiTheme="minorHAnsi" w:hAnsiTheme="minorHAnsi" w:cstheme="minorHAnsi"/>
                <w:sz w:val="20"/>
                <w:szCs w:val="20"/>
              </w:rPr>
            </w:pPr>
            <w:r>
              <w:rPr>
                <w:rFonts w:asciiTheme="minorHAnsi" w:hAnsiTheme="minorHAnsi" w:cstheme="minorHAnsi"/>
                <w:sz w:val="20"/>
                <w:szCs w:val="20"/>
              </w:rPr>
              <w:t>5</w:t>
            </w:r>
            <w:r w:rsidR="00230EBF" w:rsidRPr="00EB1327">
              <w:rPr>
                <w:rFonts w:asciiTheme="minorHAnsi" w:hAnsiTheme="minorHAnsi" w:cstheme="minorHAnsi"/>
                <w:sz w:val="20"/>
                <w:szCs w:val="20"/>
              </w:rPr>
              <w:t>°</w:t>
            </w:r>
            <w:r w:rsidR="00004688" w:rsidRPr="00EB1327">
              <w:rPr>
                <w:rFonts w:asciiTheme="minorHAnsi" w:hAnsiTheme="minorHAnsi" w:cstheme="minorHAnsi"/>
                <w:sz w:val="20"/>
                <w:szCs w:val="20"/>
              </w:rPr>
              <w:t xml:space="preserve"> grado de secundaria</w:t>
            </w:r>
            <w:r w:rsidR="00B049AA" w:rsidRPr="00EB1327">
              <w:rPr>
                <w:rFonts w:asciiTheme="minorHAnsi" w:hAnsiTheme="minorHAnsi" w:cstheme="minorHAnsi"/>
                <w:sz w:val="20"/>
                <w:szCs w:val="20"/>
              </w:rPr>
              <w:t xml:space="preserve"> Secciones “</w:t>
            </w:r>
            <w:proofErr w:type="gramStart"/>
            <w:r w:rsidR="00B049AA" w:rsidRPr="00EB1327">
              <w:rPr>
                <w:rFonts w:asciiTheme="minorHAnsi" w:hAnsiTheme="minorHAnsi" w:cstheme="minorHAnsi"/>
                <w:sz w:val="20"/>
                <w:szCs w:val="20"/>
              </w:rPr>
              <w:t>A,B</w:t>
            </w:r>
            <w:proofErr w:type="gramEnd"/>
            <w:r w:rsidR="00B049AA" w:rsidRPr="00EB1327">
              <w:rPr>
                <w:rFonts w:asciiTheme="minorHAnsi" w:hAnsiTheme="minorHAnsi" w:cstheme="minorHAnsi"/>
                <w:sz w:val="20"/>
                <w:szCs w:val="20"/>
              </w:rPr>
              <w:t>,C,D,E”</w:t>
            </w:r>
          </w:p>
        </w:tc>
      </w:tr>
      <w:tr w:rsidR="006405F3" w:rsidRPr="009A54B6" w14:paraId="36E63A99" w14:textId="77777777" w:rsidTr="00E06EEB">
        <w:trPr>
          <w:trHeight w:val="395"/>
        </w:trPr>
        <w:tc>
          <w:tcPr>
            <w:tcW w:w="3224" w:type="dxa"/>
            <w:shd w:val="clear" w:color="auto" w:fill="C2D69B" w:themeFill="accent3" w:themeFillTint="99"/>
          </w:tcPr>
          <w:p w14:paraId="65E7846D" w14:textId="77777777" w:rsidR="006405F3" w:rsidRPr="009A54B6" w:rsidRDefault="006405F3" w:rsidP="006405F3">
            <w:pPr>
              <w:contextualSpacing/>
              <w:rPr>
                <w:rFonts w:asciiTheme="minorHAnsi" w:hAnsiTheme="minorHAnsi" w:cstheme="minorHAnsi"/>
                <w:b/>
                <w:sz w:val="20"/>
                <w:szCs w:val="20"/>
              </w:rPr>
            </w:pPr>
            <w:r w:rsidRPr="009A54B6">
              <w:rPr>
                <w:rFonts w:asciiTheme="minorHAnsi" w:hAnsiTheme="minorHAnsi" w:cstheme="minorHAnsi"/>
                <w:b/>
                <w:sz w:val="20"/>
                <w:szCs w:val="20"/>
              </w:rPr>
              <w:t>FECHA:</w:t>
            </w:r>
          </w:p>
        </w:tc>
        <w:tc>
          <w:tcPr>
            <w:tcW w:w="6158" w:type="dxa"/>
            <w:shd w:val="clear" w:color="auto" w:fill="auto"/>
          </w:tcPr>
          <w:p w14:paraId="7DD0309F" w14:textId="634C6C78" w:rsidR="006405F3" w:rsidRPr="00EB1327" w:rsidRDefault="006405F3" w:rsidP="006405F3">
            <w:pPr>
              <w:pStyle w:val="Prrafodelista"/>
              <w:shd w:val="clear" w:color="auto" w:fill="FFFFFF" w:themeFill="background1"/>
              <w:rPr>
                <w:rFonts w:asciiTheme="minorHAnsi" w:eastAsia="Calibri" w:hAnsiTheme="minorHAnsi" w:cstheme="minorHAnsi"/>
                <w:sz w:val="20"/>
                <w:szCs w:val="20"/>
              </w:rPr>
            </w:pPr>
            <w:r w:rsidRPr="00EB1327">
              <w:rPr>
                <w:rFonts w:asciiTheme="minorHAnsi" w:hAnsiTheme="minorHAnsi" w:cstheme="minorHAnsi"/>
                <w:sz w:val="20"/>
                <w:szCs w:val="20"/>
              </w:rPr>
              <w:t>Del</w:t>
            </w:r>
            <w:r w:rsidR="00E05D4F" w:rsidRPr="00EB1327">
              <w:rPr>
                <w:rFonts w:asciiTheme="minorHAnsi" w:hAnsiTheme="minorHAnsi" w:cstheme="minorHAnsi"/>
                <w:sz w:val="20"/>
                <w:szCs w:val="20"/>
              </w:rPr>
              <w:t xml:space="preserve"> </w:t>
            </w:r>
            <w:r w:rsidR="00C32A40" w:rsidRPr="00EB1327">
              <w:rPr>
                <w:rFonts w:asciiTheme="minorHAnsi" w:hAnsiTheme="minorHAnsi" w:cstheme="minorHAnsi"/>
                <w:sz w:val="20"/>
                <w:szCs w:val="20"/>
              </w:rPr>
              <w:t>16</w:t>
            </w:r>
            <w:r w:rsidRPr="00EB1327">
              <w:rPr>
                <w:rFonts w:asciiTheme="minorHAnsi" w:hAnsiTheme="minorHAnsi" w:cstheme="minorHAnsi"/>
                <w:sz w:val="20"/>
                <w:szCs w:val="20"/>
              </w:rPr>
              <w:t xml:space="preserve"> de </w:t>
            </w:r>
            <w:r w:rsidR="00C32A40" w:rsidRPr="00EB1327">
              <w:rPr>
                <w:rFonts w:asciiTheme="minorHAnsi" w:hAnsiTheme="minorHAnsi" w:cstheme="minorHAnsi"/>
                <w:sz w:val="20"/>
                <w:szCs w:val="20"/>
              </w:rPr>
              <w:t>marzo</w:t>
            </w:r>
            <w:r w:rsidRPr="00EB1327">
              <w:rPr>
                <w:rFonts w:asciiTheme="minorHAnsi" w:hAnsiTheme="minorHAnsi" w:cstheme="minorHAnsi"/>
                <w:sz w:val="20"/>
                <w:szCs w:val="20"/>
              </w:rPr>
              <w:t xml:space="preserve"> al</w:t>
            </w:r>
            <w:r w:rsidR="00C32A40" w:rsidRPr="00EB1327">
              <w:rPr>
                <w:rFonts w:asciiTheme="minorHAnsi" w:hAnsiTheme="minorHAnsi" w:cstheme="minorHAnsi"/>
                <w:sz w:val="20"/>
                <w:szCs w:val="20"/>
              </w:rPr>
              <w:t xml:space="preserve"> 17</w:t>
            </w:r>
            <w:r w:rsidRPr="00EB1327">
              <w:rPr>
                <w:rFonts w:asciiTheme="minorHAnsi" w:hAnsiTheme="minorHAnsi" w:cstheme="minorHAnsi"/>
                <w:sz w:val="20"/>
                <w:szCs w:val="20"/>
              </w:rPr>
              <w:t xml:space="preserve"> de</w:t>
            </w:r>
            <w:r w:rsidR="002934EF" w:rsidRPr="00EB1327">
              <w:rPr>
                <w:rFonts w:asciiTheme="minorHAnsi" w:hAnsiTheme="minorHAnsi" w:cstheme="minorHAnsi"/>
                <w:sz w:val="20"/>
                <w:szCs w:val="20"/>
              </w:rPr>
              <w:t xml:space="preserve"> </w:t>
            </w:r>
            <w:r w:rsidR="00C32A40" w:rsidRPr="00EB1327">
              <w:rPr>
                <w:rFonts w:asciiTheme="minorHAnsi" w:hAnsiTheme="minorHAnsi" w:cstheme="minorHAnsi"/>
                <w:sz w:val="20"/>
                <w:szCs w:val="20"/>
              </w:rPr>
              <w:t>abril</w:t>
            </w:r>
          </w:p>
        </w:tc>
      </w:tr>
      <w:tr w:rsidR="006405F3" w:rsidRPr="009A54B6" w14:paraId="26A431DD" w14:textId="77777777" w:rsidTr="00E06EEB">
        <w:trPr>
          <w:trHeight w:val="395"/>
        </w:trPr>
        <w:tc>
          <w:tcPr>
            <w:tcW w:w="3224" w:type="dxa"/>
            <w:shd w:val="clear" w:color="auto" w:fill="C2D69B" w:themeFill="accent3" w:themeFillTint="99"/>
          </w:tcPr>
          <w:p w14:paraId="3962DCB8" w14:textId="77777777" w:rsidR="006405F3" w:rsidRPr="009A54B6" w:rsidRDefault="006405F3" w:rsidP="006405F3">
            <w:pPr>
              <w:contextualSpacing/>
              <w:rPr>
                <w:rFonts w:asciiTheme="minorHAnsi" w:hAnsiTheme="minorHAnsi" w:cstheme="minorHAnsi"/>
                <w:b/>
                <w:sz w:val="20"/>
                <w:szCs w:val="20"/>
              </w:rPr>
            </w:pPr>
            <w:r w:rsidRPr="009A54B6">
              <w:rPr>
                <w:rFonts w:asciiTheme="minorHAnsi" w:hAnsiTheme="minorHAnsi" w:cstheme="minorHAnsi"/>
                <w:b/>
                <w:sz w:val="20"/>
                <w:szCs w:val="20"/>
              </w:rPr>
              <w:t>PERIODO DE EJECUCICIÓN:</w:t>
            </w:r>
          </w:p>
        </w:tc>
        <w:tc>
          <w:tcPr>
            <w:tcW w:w="6158" w:type="dxa"/>
            <w:shd w:val="clear" w:color="auto" w:fill="auto"/>
          </w:tcPr>
          <w:p w14:paraId="20BA5038" w14:textId="566108A0" w:rsidR="006405F3" w:rsidRPr="00EB1327" w:rsidRDefault="006405F3" w:rsidP="006405F3">
            <w:pPr>
              <w:pStyle w:val="Prrafodelista"/>
              <w:shd w:val="clear" w:color="auto" w:fill="FFFFFF" w:themeFill="background1"/>
              <w:rPr>
                <w:rFonts w:asciiTheme="minorHAnsi" w:eastAsia="Calibri" w:hAnsiTheme="minorHAnsi" w:cstheme="minorHAnsi"/>
                <w:sz w:val="20"/>
                <w:szCs w:val="20"/>
              </w:rPr>
            </w:pPr>
            <w:r w:rsidRPr="00EB1327">
              <w:rPr>
                <w:rFonts w:asciiTheme="minorHAnsi" w:hAnsiTheme="minorHAnsi" w:cstheme="minorHAnsi"/>
                <w:sz w:val="20"/>
                <w:szCs w:val="20"/>
              </w:rPr>
              <w:t>2</w:t>
            </w:r>
            <w:r w:rsidR="00C32A40" w:rsidRPr="00EB1327">
              <w:rPr>
                <w:rFonts w:asciiTheme="minorHAnsi" w:hAnsiTheme="minorHAnsi" w:cstheme="minorHAnsi"/>
                <w:sz w:val="20"/>
                <w:szCs w:val="20"/>
              </w:rPr>
              <w:t>5</w:t>
            </w:r>
            <w:r w:rsidRPr="00EB1327">
              <w:rPr>
                <w:rFonts w:asciiTheme="minorHAnsi" w:hAnsiTheme="minorHAnsi" w:cstheme="minorHAnsi"/>
                <w:sz w:val="20"/>
                <w:szCs w:val="20"/>
              </w:rPr>
              <w:t xml:space="preserve"> días</w:t>
            </w:r>
          </w:p>
        </w:tc>
      </w:tr>
      <w:tr w:rsidR="009A54B6" w:rsidRPr="009A54B6" w14:paraId="3A860DE0" w14:textId="77777777" w:rsidTr="00E06EEB">
        <w:trPr>
          <w:trHeight w:val="395"/>
        </w:trPr>
        <w:tc>
          <w:tcPr>
            <w:tcW w:w="3224" w:type="dxa"/>
            <w:shd w:val="clear" w:color="auto" w:fill="C2D69B" w:themeFill="accent3" w:themeFillTint="99"/>
          </w:tcPr>
          <w:p w14:paraId="0419A3A3" w14:textId="77777777" w:rsidR="00004688" w:rsidRPr="009A54B6" w:rsidRDefault="00004688" w:rsidP="008F7AAA">
            <w:pPr>
              <w:contextualSpacing/>
              <w:rPr>
                <w:rFonts w:asciiTheme="minorHAnsi" w:hAnsiTheme="minorHAnsi" w:cstheme="minorHAnsi"/>
                <w:b/>
                <w:sz w:val="20"/>
                <w:szCs w:val="20"/>
              </w:rPr>
            </w:pPr>
            <w:r w:rsidRPr="009A54B6">
              <w:rPr>
                <w:rFonts w:asciiTheme="minorHAnsi" w:hAnsiTheme="minorHAnsi" w:cstheme="minorHAnsi"/>
                <w:b/>
                <w:sz w:val="20"/>
                <w:szCs w:val="20"/>
              </w:rPr>
              <w:t>DOCENTE:</w:t>
            </w:r>
          </w:p>
        </w:tc>
        <w:tc>
          <w:tcPr>
            <w:tcW w:w="6158" w:type="dxa"/>
            <w:shd w:val="clear" w:color="auto" w:fill="auto"/>
          </w:tcPr>
          <w:p w14:paraId="66A7481A" w14:textId="3C0DF1C6" w:rsidR="0032531C" w:rsidRPr="009A54B6" w:rsidRDefault="00DD09F3" w:rsidP="008F7AAA">
            <w:pPr>
              <w:pStyle w:val="Prrafodelista"/>
              <w:rPr>
                <w:rFonts w:asciiTheme="minorHAnsi" w:hAnsiTheme="minorHAnsi" w:cstheme="minorHAnsi"/>
                <w:sz w:val="20"/>
                <w:szCs w:val="20"/>
              </w:rPr>
            </w:pPr>
            <w:r w:rsidRPr="009A54B6">
              <w:rPr>
                <w:rFonts w:asciiTheme="minorHAnsi" w:hAnsiTheme="minorHAnsi" w:cstheme="minorHAnsi"/>
                <w:sz w:val="20"/>
                <w:szCs w:val="20"/>
              </w:rPr>
              <w:t>Lic. Chumpitaz Caycho Hugo Eladio</w:t>
            </w:r>
          </w:p>
        </w:tc>
      </w:tr>
    </w:tbl>
    <w:p w14:paraId="446D24D5" w14:textId="68C7B4A7" w:rsidR="00004688" w:rsidRPr="009A54B6" w:rsidRDefault="00004688">
      <w:pPr>
        <w:tabs>
          <w:tab w:val="left" w:pos="6795"/>
        </w:tabs>
        <w:spacing w:before="35"/>
        <w:ind w:left="2925"/>
        <w:rPr>
          <w:rFonts w:asciiTheme="minorHAnsi" w:hAnsiTheme="minorHAnsi" w:cstheme="minorHAnsi"/>
          <w:b/>
          <w:sz w:val="20"/>
          <w:szCs w:val="20"/>
        </w:rPr>
      </w:pPr>
    </w:p>
    <w:p w14:paraId="7E3F2F07" w14:textId="3F9F25C8" w:rsidR="00F95D96" w:rsidRPr="009A54B6" w:rsidRDefault="00F95D96" w:rsidP="00F95D96">
      <w:pPr>
        <w:contextualSpacing/>
        <w:rPr>
          <w:rFonts w:asciiTheme="minorHAnsi" w:hAnsiTheme="minorHAnsi" w:cstheme="minorHAnsi"/>
          <w:b/>
          <w:sz w:val="20"/>
          <w:szCs w:val="20"/>
        </w:rPr>
      </w:pPr>
      <w:r w:rsidRPr="009A54B6">
        <w:rPr>
          <w:rFonts w:asciiTheme="minorHAnsi" w:hAnsiTheme="minorHAnsi" w:cstheme="minorHAnsi"/>
          <w:b/>
          <w:sz w:val="20"/>
          <w:szCs w:val="20"/>
        </w:rPr>
        <w:t>II. SITUACI</w:t>
      </w:r>
      <w:r w:rsidR="008F7AAA" w:rsidRPr="009A54B6">
        <w:rPr>
          <w:rFonts w:asciiTheme="minorHAnsi" w:hAnsiTheme="minorHAnsi" w:cstheme="minorHAnsi"/>
          <w:b/>
          <w:sz w:val="20"/>
          <w:szCs w:val="20"/>
        </w:rPr>
        <w:t>Ó</w:t>
      </w:r>
      <w:r w:rsidRPr="009A54B6">
        <w:rPr>
          <w:rFonts w:asciiTheme="minorHAnsi" w:hAnsiTheme="minorHAnsi" w:cstheme="minorHAnsi"/>
          <w:b/>
          <w:sz w:val="20"/>
          <w:szCs w:val="20"/>
        </w:rPr>
        <w:t>N SIGNIFICATIVA:</w:t>
      </w:r>
    </w:p>
    <w:p w14:paraId="5779485D" w14:textId="77777777" w:rsidR="008F7AAA" w:rsidRPr="009A54B6" w:rsidRDefault="008F7AAA" w:rsidP="00F95D96">
      <w:pPr>
        <w:contextualSpacing/>
        <w:rPr>
          <w:rFonts w:asciiTheme="minorHAnsi" w:hAnsiTheme="minorHAnsi" w:cstheme="minorHAnsi"/>
          <w:b/>
          <w:sz w:val="10"/>
          <w:szCs w:val="10"/>
        </w:rPr>
      </w:pPr>
    </w:p>
    <w:tbl>
      <w:tblPr>
        <w:tblStyle w:val="Tablaconcuadrcula"/>
        <w:tblW w:w="9351" w:type="dxa"/>
        <w:tblLayout w:type="fixed"/>
        <w:tblLook w:val="04A0" w:firstRow="1" w:lastRow="0" w:firstColumn="1" w:lastColumn="0" w:noHBand="0" w:noVBand="1"/>
      </w:tblPr>
      <w:tblGrid>
        <w:gridCol w:w="9351"/>
      </w:tblGrid>
      <w:tr w:rsidR="009A54B6" w:rsidRPr="009A54B6" w14:paraId="7CFC228C" w14:textId="77777777" w:rsidTr="00E06EEB">
        <w:trPr>
          <w:trHeight w:val="400"/>
        </w:trPr>
        <w:tc>
          <w:tcPr>
            <w:tcW w:w="9351" w:type="dxa"/>
            <w:shd w:val="clear" w:color="auto" w:fill="C2D69B" w:themeFill="accent3" w:themeFillTint="99"/>
            <w:vAlign w:val="center"/>
          </w:tcPr>
          <w:p w14:paraId="58FC1900" w14:textId="6181317B" w:rsidR="00EE2B19" w:rsidRPr="009A54B6" w:rsidRDefault="00EE2B19" w:rsidP="009A54B6">
            <w:pPr>
              <w:contextualSpacing/>
              <w:jc w:val="center"/>
              <w:rPr>
                <w:rFonts w:asciiTheme="minorHAnsi" w:hAnsiTheme="minorHAnsi" w:cstheme="minorHAnsi"/>
                <w:b/>
                <w:sz w:val="20"/>
                <w:szCs w:val="20"/>
              </w:rPr>
            </w:pPr>
            <w:r w:rsidRPr="009A54B6">
              <w:rPr>
                <w:rFonts w:asciiTheme="minorHAnsi" w:hAnsiTheme="minorHAnsi" w:cstheme="minorHAnsi"/>
                <w:b/>
                <w:sz w:val="20"/>
                <w:szCs w:val="20"/>
              </w:rPr>
              <w:t>SITUACI</w:t>
            </w:r>
            <w:r w:rsidR="008F7AAA" w:rsidRPr="009A54B6">
              <w:rPr>
                <w:rFonts w:asciiTheme="minorHAnsi" w:hAnsiTheme="minorHAnsi" w:cstheme="minorHAnsi"/>
                <w:b/>
                <w:sz w:val="20"/>
                <w:szCs w:val="20"/>
              </w:rPr>
              <w:t>Ó</w:t>
            </w:r>
            <w:r w:rsidRPr="009A54B6">
              <w:rPr>
                <w:rFonts w:asciiTheme="minorHAnsi" w:hAnsiTheme="minorHAnsi" w:cstheme="minorHAnsi"/>
                <w:b/>
                <w:sz w:val="20"/>
                <w:szCs w:val="20"/>
              </w:rPr>
              <w:t>N SIGNIFICATIVA</w:t>
            </w:r>
          </w:p>
        </w:tc>
      </w:tr>
      <w:tr w:rsidR="009A54B6" w:rsidRPr="009A54B6" w14:paraId="0B97CE91" w14:textId="77777777" w:rsidTr="00BE2AD5">
        <w:trPr>
          <w:trHeight w:val="1002"/>
        </w:trPr>
        <w:tc>
          <w:tcPr>
            <w:tcW w:w="9351" w:type="dxa"/>
          </w:tcPr>
          <w:p w14:paraId="6FC649F8" w14:textId="343D9D3C" w:rsidR="00EE2B19" w:rsidRPr="001D280E" w:rsidRDefault="001D280E" w:rsidP="00C32A40">
            <w:pPr>
              <w:ind w:hanging="2"/>
              <w:jc w:val="both"/>
              <w:rPr>
                <w:rFonts w:asciiTheme="minorHAnsi" w:hAnsiTheme="minorHAnsi" w:cstheme="minorHAnsi"/>
                <w:noProof/>
                <w:sz w:val="20"/>
                <w:szCs w:val="20"/>
              </w:rPr>
            </w:pPr>
            <w:r w:rsidRPr="001D280E">
              <w:rPr>
                <w:rFonts w:asciiTheme="minorHAnsi" w:hAnsiTheme="minorHAnsi" w:cstheme="minorHAnsi"/>
                <w:sz w:val="18"/>
                <w:szCs w:val="18"/>
              </w:rPr>
              <w:t xml:space="preserve">Los estudiantes del </w:t>
            </w:r>
            <w:r w:rsidR="005B22BB">
              <w:rPr>
                <w:rFonts w:asciiTheme="minorHAnsi" w:hAnsiTheme="minorHAnsi" w:cstheme="minorHAnsi"/>
                <w:sz w:val="18"/>
                <w:szCs w:val="18"/>
              </w:rPr>
              <w:t>quinto</w:t>
            </w:r>
            <w:r w:rsidRPr="001D280E">
              <w:rPr>
                <w:rFonts w:asciiTheme="minorHAnsi" w:hAnsiTheme="minorHAnsi" w:cstheme="minorHAnsi"/>
                <w:sz w:val="18"/>
                <w:szCs w:val="18"/>
              </w:rPr>
              <w:t xml:space="preserve"> año de secundaria del Colegio Mixto La Molina observan que en su entorno escolar se generan residuos (plásticos, papeles, restos orgánicos) que no siempre son clasificados ni reutilizados. Además, notan que muchos compañeros muestran poco interés en participar en actividades de cuidado ambiental y en la práctica de valores como la responsabilidad y la solidaridad</w:t>
            </w:r>
            <w:r>
              <w:rPr>
                <w:rFonts w:asciiTheme="minorHAnsi" w:hAnsiTheme="minorHAnsi" w:cstheme="minorHAnsi"/>
                <w:sz w:val="18"/>
                <w:szCs w:val="18"/>
              </w:rPr>
              <w:t>.</w:t>
            </w:r>
          </w:p>
        </w:tc>
      </w:tr>
      <w:tr w:rsidR="009A54B6" w:rsidRPr="009A54B6" w14:paraId="0E1EEE3D" w14:textId="77777777" w:rsidTr="00E06EEB">
        <w:trPr>
          <w:trHeight w:val="467"/>
        </w:trPr>
        <w:tc>
          <w:tcPr>
            <w:tcW w:w="9351" w:type="dxa"/>
            <w:shd w:val="clear" w:color="auto" w:fill="C2D69B" w:themeFill="accent3" w:themeFillTint="99"/>
            <w:vAlign w:val="center"/>
          </w:tcPr>
          <w:p w14:paraId="59DC50AA" w14:textId="77777777" w:rsidR="00EE2B19" w:rsidRPr="009A54B6" w:rsidRDefault="00EE2B19" w:rsidP="009A54B6">
            <w:pPr>
              <w:contextualSpacing/>
              <w:jc w:val="center"/>
              <w:rPr>
                <w:rFonts w:asciiTheme="minorHAnsi" w:hAnsiTheme="minorHAnsi" w:cstheme="minorHAnsi"/>
                <w:sz w:val="20"/>
                <w:szCs w:val="20"/>
              </w:rPr>
            </w:pPr>
            <w:r w:rsidRPr="009A54B6">
              <w:rPr>
                <w:rFonts w:asciiTheme="minorHAnsi" w:hAnsiTheme="minorHAnsi" w:cstheme="minorHAnsi"/>
                <w:b/>
                <w:sz w:val="20"/>
                <w:szCs w:val="20"/>
              </w:rPr>
              <w:t>RETO</w:t>
            </w:r>
          </w:p>
        </w:tc>
      </w:tr>
      <w:tr w:rsidR="009A54B6" w:rsidRPr="009A54B6" w14:paraId="1A3B7131" w14:textId="77777777" w:rsidTr="00BE2AD5">
        <w:trPr>
          <w:trHeight w:val="655"/>
        </w:trPr>
        <w:tc>
          <w:tcPr>
            <w:tcW w:w="9351" w:type="dxa"/>
          </w:tcPr>
          <w:p w14:paraId="3081B9DA" w14:textId="4F2E091B" w:rsidR="00EE2B19" w:rsidRPr="006F36CF" w:rsidRDefault="006F36CF" w:rsidP="006F36CF">
            <w:pPr>
              <w:ind w:hanging="2"/>
              <w:jc w:val="both"/>
              <w:rPr>
                <w:rFonts w:ascii="Times New Roman" w:hAnsi="Times New Roman" w:cs="Times New Roman"/>
                <w:sz w:val="24"/>
                <w:szCs w:val="24"/>
                <w:lang w:eastAsia="es-PE"/>
              </w:rPr>
            </w:pPr>
            <w:r w:rsidRPr="006F36CF">
              <w:rPr>
                <w:rFonts w:asciiTheme="minorHAnsi" w:hAnsiTheme="minorHAnsi" w:cstheme="minorHAnsi"/>
                <w:sz w:val="18"/>
                <w:szCs w:val="18"/>
              </w:rPr>
              <w:t xml:space="preserve">Frente a esta realidad, surge el reto de </w:t>
            </w:r>
            <w:r w:rsidRPr="006F36CF">
              <w:rPr>
                <w:rFonts w:asciiTheme="minorHAnsi" w:hAnsiTheme="minorHAnsi" w:cstheme="minorHAnsi"/>
                <w:b/>
                <w:bCs/>
                <w:sz w:val="18"/>
                <w:szCs w:val="18"/>
              </w:rPr>
              <w:t>vincular la educación financiera con la gestión responsable de los recursos y el cuidado ambiental</w:t>
            </w:r>
            <w:r w:rsidRPr="006F36CF">
              <w:rPr>
                <w:rFonts w:asciiTheme="minorHAnsi" w:hAnsiTheme="minorHAnsi" w:cstheme="minorHAnsi"/>
                <w:sz w:val="18"/>
                <w:szCs w:val="18"/>
              </w:rPr>
              <w:t xml:space="preserve">. Los estudiantes comprenderán que </w:t>
            </w:r>
            <w:r w:rsidRPr="006F36CF">
              <w:rPr>
                <w:rFonts w:asciiTheme="minorHAnsi" w:hAnsiTheme="minorHAnsi" w:cstheme="minorHAnsi"/>
                <w:b/>
                <w:bCs/>
                <w:sz w:val="18"/>
                <w:szCs w:val="18"/>
              </w:rPr>
              <w:t>administrar el dinero y administrar los residuos</w:t>
            </w:r>
            <w:r w:rsidRPr="006F36CF">
              <w:rPr>
                <w:rFonts w:asciiTheme="minorHAnsi" w:hAnsiTheme="minorHAnsi" w:cstheme="minorHAnsi"/>
                <w:sz w:val="18"/>
                <w:szCs w:val="18"/>
              </w:rPr>
              <w:t xml:space="preserve"> son dos caras de la misma moneda: ambas requieren planificación, disciplina y visión de futuro. Así como un gasto impulsivo puede afectar el presupuesto familiar, un consumo irresponsable y la falta de reciclaje generan costos ocultos para la comunidad y el planeta.</w:t>
            </w:r>
          </w:p>
        </w:tc>
      </w:tr>
    </w:tbl>
    <w:p w14:paraId="75722742" w14:textId="77777777" w:rsidR="00F95D96" w:rsidRPr="009A54B6" w:rsidRDefault="00F95D96" w:rsidP="00F95D96">
      <w:pPr>
        <w:contextualSpacing/>
        <w:rPr>
          <w:rFonts w:asciiTheme="minorHAnsi" w:hAnsiTheme="minorHAnsi" w:cstheme="minorHAnsi"/>
          <w:sz w:val="20"/>
          <w:szCs w:val="20"/>
        </w:rPr>
      </w:pPr>
    </w:p>
    <w:p w14:paraId="3759139A" w14:textId="442BE8E5" w:rsidR="00F95D96" w:rsidRPr="009A54B6" w:rsidRDefault="00F95D96" w:rsidP="00F95D96">
      <w:pPr>
        <w:contextualSpacing/>
        <w:rPr>
          <w:rFonts w:asciiTheme="minorHAnsi" w:hAnsiTheme="minorHAnsi" w:cstheme="minorHAnsi"/>
          <w:b/>
          <w:sz w:val="20"/>
          <w:szCs w:val="20"/>
        </w:rPr>
      </w:pPr>
      <w:r w:rsidRPr="009A54B6">
        <w:rPr>
          <w:rFonts w:asciiTheme="minorHAnsi" w:hAnsiTheme="minorHAnsi" w:cstheme="minorHAnsi"/>
          <w:b/>
          <w:sz w:val="20"/>
          <w:szCs w:val="20"/>
        </w:rPr>
        <w:t>III. PRO</w:t>
      </w:r>
      <w:r w:rsidR="00DC6EBE">
        <w:rPr>
          <w:rFonts w:asciiTheme="minorHAnsi" w:hAnsiTheme="minorHAnsi" w:cstheme="minorHAnsi"/>
          <w:b/>
          <w:sz w:val="20"/>
          <w:szCs w:val="20"/>
        </w:rPr>
        <w:t>DUCTO DE LA UNIDAD</w:t>
      </w:r>
      <w:r w:rsidRPr="009A54B6">
        <w:rPr>
          <w:rFonts w:asciiTheme="minorHAnsi" w:hAnsiTheme="minorHAnsi" w:cstheme="minorHAnsi"/>
          <w:b/>
          <w:sz w:val="20"/>
          <w:szCs w:val="20"/>
        </w:rPr>
        <w:t>:</w:t>
      </w:r>
    </w:p>
    <w:p w14:paraId="1AB3315E" w14:textId="77777777" w:rsidR="008F7AAA" w:rsidRPr="009A54B6" w:rsidRDefault="008F7AAA" w:rsidP="00F95D96">
      <w:pPr>
        <w:contextualSpacing/>
        <w:rPr>
          <w:rFonts w:asciiTheme="minorHAnsi" w:hAnsiTheme="minorHAnsi" w:cstheme="minorHAnsi"/>
          <w:b/>
          <w:sz w:val="8"/>
          <w:szCs w:val="8"/>
        </w:rPr>
      </w:pPr>
    </w:p>
    <w:tbl>
      <w:tblPr>
        <w:tblStyle w:val="Tablaconcuadrcula"/>
        <w:tblW w:w="9299" w:type="dxa"/>
        <w:tblLook w:val="04A0" w:firstRow="1" w:lastRow="0" w:firstColumn="1" w:lastColumn="0" w:noHBand="0" w:noVBand="1"/>
      </w:tblPr>
      <w:tblGrid>
        <w:gridCol w:w="9299"/>
      </w:tblGrid>
      <w:tr w:rsidR="00DC6EBE" w:rsidRPr="009A54B6" w14:paraId="48D3C765" w14:textId="77777777" w:rsidTr="00E06EEB">
        <w:trPr>
          <w:trHeight w:val="224"/>
        </w:trPr>
        <w:tc>
          <w:tcPr>
            <w:tcW w:w="9299" w:type="dxa"/>
            <w:shd w:val="clear" w:color="auto" w:fill="C2D69B" w:themeFill="accent3" w:themeFillTint="99"/>
            <w:vAlign w:val="center"/>
          </w:tcPr>
          <w:p w14:paraId="2E889548" w14:textId="13C77BE0" w:rsidR="00DC6EBE" w:rsidRPr="009A54B6" w:rsidRDefault="00DC6EBE" w:rsidP="009A54B6">
            <w:pPr>
              <w:contextualSpacing/>
              <w:jc w:val="center"/>
              <w:rPr>
                <w:rFonts w:asciiTheme="minorHAnsi" w:hAnsiTheme="minorHAnsi" w:cstheme="minorHAnsi"/>
                <w:b/>
                <w:sz w:val="20"/>
                <w:szCs w:val="20"/>
              </w:rPr>
            </w:pPr>
            <w:r w:rsidRPr="009A54B6">
              <w:rPr>
                <w:rFonts w:asciiTheme="minorHAnsi" w:hAnsiTheme="minorHAnsi" w:cstheme="minorHAnsi"/>
                <w:b/>
                <w:sz w:val="20"/>
                <w:szCs w:val="20"/>
              </w:rPr>
              <w:t>PRODUCTO DE LA EXPERIENCIA DE APRENDIZAJE</w:t>
            </w:r>
          </w:p>
        </w:tc>
      </w:tr>
      <w:tr w:rsidR="00DC6EBE" w:rsidRPr="009A54B6" w14:paraId="6FEE5324" w14:textId="77777777" w:rsidTr="00DC6EBE">
        <w:trPr>
          <w:trHeight w:val="600"/>
        </w:trPr>
        <w:tc>
          <w:tcPr>
            <w:tcW w:w="9299" w:type="dxa"/>
          </w:tcPr>
          <w:p w14:paraId="1A98B898" w14:textId="1177F53B" w:rsidR="00752FA5" w:rsidRPr="00A06125" w:rsidRDefault="008759DF" w:rsidP="008759DF">
            <w:pPr>
              <w:pStyle w:val="NormalWeb"/>
              <w:spacing w:before="0" w:beforeAutospacing="0" w:after="0" w:afterAutospacing="0"/>
              <w:jc w:val="both"/>
              <w:rPr>
                <w:sz w:val="18"/>
                <w:szCs w:val="18"/>
              </w:rPr>
            </w:pPr>
            <w:r w:rsidRPr="00A06125">
              <w:rPr>
                <w:rFonts w:asciiTheme="minorHAnsi" w:hAnsiTheme="minorHAnsi" w:cstheme="minorHAnsi"/>
                <w:sz w:val="18"/>
                <w:szCs w:val="18"/>
              </w:rPr>
              <w:t xml:space="preserve">Un </w:t>
            </w:r>
            <w:r w:rsidRPr="00A06125">
              <w:rPr>
                <w:rFonts w:asciiTheme="minorHAnsi" w:hAnsiTheme="minorHAnsi" w:cstheme="minorHAnsi"/>
                <w:b/>
                <w:bCs/>
                <w:sz w:val="18"/>
                <w:szCs w:val="18"/>
              </w:rPr>
              <w:t>plan financiero escolar</w:t>
            </w:r>
            <w:r w:rsidRPr="00A06125">
              <w:rPr>
                <w:rFonts w:asciiTheme="minorHAnsi" w:hAnsiTheme="minorHAnsi" w:cstheme="minorHAnsi"/>
                <w:sz w:val="18"/>
                <w:szCs w:val="18"/>
              </w:rPr>
              <w:t xml:space="preserve"> que incluya presupuesto, estrategias de ahorro y análisis de decisiones de consumo, aplicable a un proyecto de emprendimiento del aula.</w:t>
            </w:r>
          </w:p>
        </w:tc>
      </w:tr>
      <w:tr w:rsidR="00DC6EBE" w:rsidRPr="009A54B6" w14:paraId="0C527D3C" w14:textId="77777777" w:rsidTr="008355B2">
        <w:trPr>
          <w:trHeight w:val="411"/>
        </w:trPr>
        <w:tc>
          <w:tcPr>
            <w:tcW w:w="9299" w:type="dxa"/>
            <w:vAlign w:val="center"/>
          </w:tcPr>
          <w:p w14:paraId="190FC057" w14:textId="019CD10C" w:rsidR="00DC6EBE" w:rsidRPr="00DC6EBE" w:rsidRDefault="00DC6EBE" w:rsidP="00DC6EBE">
            <w:pPr>
              <w:contextualSpacing/>
              <w:jc w:val="center"/>
              <w:rPr>
                <w:rFonts w:asciiTheme="minorHAnsi" w:hAnsiTheme="minorHAnsi" w:cstheme="minorHAnsi"/>
                <w:b/>
                <w:bCs/>
                <w:sz w:val="20"/>
                <w:szCs w:val="20"/>
              </w:rPr>
            </w:pPr>
            <w:r w:rsidRPr="00DC6EBE">
              <w:rPr>
                <w:rFonts w:asciiTheme="minorHAnsi" w:hAnsiTheme="minorHAnsi" w:cstheme="minorHAnsi"/>
                <w:b/>
                <w:bCs/>
              </w:rPr>
              <w:t>Detalles de Implementación Pedagógica</w:t>
            </w:r>
          </w:p>
        </w:tc>
      </w:tr>
      <w:tr w:rsidR="00DC6EBE" w:rsidRPr="009A54B6" w14:paraId="2069B56B" w14:textId="77777777" w:rsidTr="00DC6EBE">
        <w:trPr>
          <w:trHeight w:val="600"/>
        </w:trPr>
        <w:tc>
          <w:tcPr>
            <w:tcW w:w="9299" w:type="dxa"/>
          </w:tcPr>
          <w:p w14:paraId="293A6EC6" w14:textId="77777777" w:rsidR="008759DF" w:rsidRPr="008759DF" w:rsidRDefault="008759DF" w:rsidP="008759DF">
            <w:pPr>
              <w:rPr>
                <w:rFonts w:asciiTheme="minorHAnsi" w:eastAsia="Times New Roman" w:hAnsiTheme="minorHAnsi" w:cstheme="minorHAnsi"/>
                <w:sz w:val="18"/>
                <w:szCs w:val="18"/>
                <w:lang w:eastAsia="es-PE"/>
              </w:rPr>
            </w:pPr>
            <w:r w:rsidRPr="008759DF">
              <w:rPr>
                <w:rFonts w:asciiTheme="minorHAnsi" w:eastAsia="Times New Roman" w:hAnsiTheme="minorHAnsi" w:cstheme="minorHAnsi"/>
                <w:b/>
                <w:bCs/>
                <w:sz w:val="18"/>
                <w:szCs w:val="18"/>
                <w:lang w:eastAsia="es-PE"/>
              </w:rPr>
              <w:t>Vínculo con Valores:</w:t>
            </w:r>
            <w:r w:rsidRPr="008759DF">
              <w:rPr>
                <w:rFonts w:asciiTheme="minorHAnsi" w:eastAsia="Times New Roman" w:hAnsiTheme="minorHAnsi" w:cstheme="minorHAnsi"/>
                <w:sz w:val="18"/>
                <w:szCs w:val="18"/>
                <w:lang w:eastAsia="es-PE"/>
              </w:rPr>
              <w:br/>
              <w:t xml:space="preserve">En la </w:t>
            </w:r>
            <w:r w:rsidRPr="008759DF">
              <w:rPr>
                <w:rFonts w:asciiTheme="minorHAnsi" w:eastAsia="Times New Roman" w:hAnsiTheme="minorHAnsi" w:cstheme="minorHAnsi"/>
                <w:b/>
                <w:bCs/>
                <w:sz w:val="18"/>
                <w:szCs w:val="18"/>
                <w:lang w:eastAsia="es-PE"/>
              </w:rPr>
              <w:t>Sesión 3 (Necesidades y deseos)</w:t>
            </w:r>
            <w:r w:rsidRPr="008759DF">
              <w:rPr>
                <w:rFonts w:asciiTheme="minorHAnsi" w:eastAsia="Times New Roman" w:hAnsiTheme="minorHAnsi" w:cstheme="minorHAnsi"/>
                <w:sz w:val="18"/>
                <w:szCs w:val="18"/>
                <w:lang w:eastAsia="es-PE"/>
              </w:rPr>
              <w:t xml:space="preserve"> se enfatiza la </w:t>
            </w:r>
            <w:r w:rsidRPr="008759DF">
              <w:rPr>
                <w:rFonts w:asciiTheme="minorHAnsi" w:eastAsia="Times New Roman" w:hAnsiTheme="minorHAnsi" w:cstheme="minorHAnsi"/>
                <w:b/>
                <w:bCs/>
                <w:sz w:val="18"/>
                <w:szCs w:val="18"/>
                <w:lang w:eastAsia="es-PE"/>
              </w:rPr>
              <w:t>responsabilidad y honestidad</w:t>
            </w:r>
            <w:r w:rsidRPr="008759DF">
              <w:rPr>
                <w:rFonts w:asciiTheme="minorHAnsi" w:eastAsia="Times New Roman" w:hAnsiTheme="minorHAnsi" w:cstheme="minorHAnsi"/>
                <w:sz w:val="18"/>
                <w:szCs w:val="18"/>
                <w:lang w:eastAsia="es-PE"/>
              </w:rPr>
              <w:t>. Los estudiantes reflexionan sobre cómo las decisiones de consumo afectan no solo su economía personal, sino también la de su familia. Se promueve la empatía al reconocer que un gasto impulsivo puede limitar recursos destinados a necesidades básicas de los hogares.</w:t>
            </w:r>
          </w:p>
          <w:p w14:paraId="41B87D58" w14:textId="77777777" w:rsidR="008759DF" w:rsidRPr="008759DF" w:rsidRDefault="008759DF" w:rsidP="008759DF">
            <w:pPr>
              <w:rPr>
                <w:rFonts w:asciiTheme="minorHAnsi" w:eastAsia="Times New Roman" w:hAnsiTheme="minorHAnsi" w:cstheme="minorHAnsi"/>
                <w:sz w:val="18"/>
                <w:szCs w:val="18"/>
                <w:lang w:eastAsia="es-PE"/>
              </w:rPr>
            </w:pPr>
            <w:r w:rsidRPr="008759DF">
              <w:rPr>
                <w:rFonts w:asciiTheme="minorHAnsi" w:eastAsia="Times New Roman" w:hAnsiTheme="minorHAnsi" w:cstheme="minorHAnsi"/>
                <w:b/>
                <w:bCs/>
                <w:sz w:val="18"/>
                <w:szCs w:val="18"/>
                <w:lang w:eastAsia="es-PE"/>
              </w:rPr>
              <w:t>Enfoque en Responsabilidad:</w:t>
            </w:r>
            <w:r w:rsidRPr="008759DF">
              <w:rPr>
                <w:rFonts w:asciiTheme="minorHAnsi" w:eastAsia="Times New Roman" w:hAnsiTheme="minorHAnsi" w:cstheme="minorHAnsi"/>
                <w:sz w:val="18"/>
                <w:szCs w:val="18"/>
                <w:lang w:eastAsia="es-PE"/>
              </w:rPr>
              <w:br/>
              <w:t xml:space="preserve">En la </w:t>
            </w:r>
            <w:r w:rsidRPr="008759DF">
              <w:rPr>
                <w:rFonts w:asciiTheme="minorHAnsi" w:eastAsia="Times New Roman" w:hAnsiTheme="minorHAnsi" w:cstheme="minorHAnsi"/>
                <w:b/>
                <w:bCs/>
                <w:sz w:val="18"/>
                <w:szCs w:val="18"/>
                <w:lang w:eastAsia="es-PE"/>
              </w:rPr>
              <w:t>Sesión 4 (Cultura del ahorro)</w:t>
            </w:r>
            <w:r w:rsidRPr="008759DF">
              <w:rPr>
                <w:rFonts w:asciiTheme="minorHAnsi" w:eastAsia="Times New Roman" w:hAnsiTheme="minorHAnsi" w:cstheme="minorHAnsi"/>
                <w:sz w:val="18"/>
                <w:szCs w:val="18"/>
                <w:lang w:eastAsia="es-PE"/>
              </w:rPr>
              <w:t xml:space="preserve"> se introduce el compromiso de </w:t>
            </w:r>
            <w:r w:rsidRPr="008759DF">
              <w:rPr>
                <w:rFonts w:asciiTheme="minorHAnsi" w:eastAsia="Times New Roman" w:hAnsiTheme="minorHAnsi" w:cstheme="minorHAnsi"/>
                <w:b/>
                <w:bCs/>
                <w:sz w:val="18"/>
                <w:szCs w:val="18"/>
                <w:lang w:eastAsia="es-PE"/>
              </w:rPr>
              <w:t>disciplina financiera</w:t>
            </w:r>
            <w:r w:rsidRPr="008759DF">
              <w:rPr>
                <w:rFonts w:asciiTheme="minorHAnsi" w:eastAsia="Times New Roman" w:hAnsiTheme="minorHAnsi" w:cstheme="minorHAnsi"/>
                <w:sz w:val="18"/>
                <w:szCs w:val="18"/>
                <w:lang w:eastAsia="es-PE"/>
              </w:rPr>
              <w:t>. Los estudiantes no solo diseñan un plan de ahorro, sino que asumen la responsabilidad de sostenerlo en el tiempo, vinculándolo con metas concretas (ej. viaje de promoción, estudios superiores). Se refuerza la idea de que el ahorro es un hábito que trasciende el aula y fortalece la autonomía.</w:t>
            </w:r>
          </w:p>
          <w:p w14:paraId="5DAD6385" w14:textId="77777777" w:rsidR="008759DF" w:rsidRPr="008759DF" w:rsidRDefault="008759DF" w:rsidP="008759DF">
            <w:pPr>
              <w:rPr>
                <w:rFonts w:asciiTheme="minorHAnsi" w:eastAsia="Times New Roman" w:hAnsiTheme="minorHAnsi" w:cstheme="minorHAnsi"/>
                <w:sz w:val="18"/>
                <w:szCs w:val="18"/>
                <w:lang w:eastAsia="es-PE"/>
              </w:rPr>
            </w:pPr>
            <w:r w:rsidRPr="008759DF">
              <w:rPr>
                <w:rFonts w:asciiTheme="minorHAnsi" w:eastAsia="Times New Roman" w:hAnsiTheme="minorHAnsi" w:cstheme="minorHAnsi"/>
                <w:b/>
                <w:bCs/>
                <w:sz w:val="18"/>
                <w:szCs w:val="18"/>
                <w:lang w:eastAsia="es-PE"/>
              </w:rPr>
              <w:t>Evaluación:</w:t>
            </w:r>
            <w:r w:rsidRPr="008759DF">
              <w:rPr>
                <w:rFonts w:asciiTheme="minorHAnsi" w:eastAsia="Times New Roman" w:hAnsiTheme="minorHAnsi" w:cstheme="minorHAnsi"/>
                <w:sz w:val="18"/>
                <w:szCs w:val="18"/>
                <w:lang w:eastAsia="es-PE"/>
              </w:rPr>
              <w:br/>
              <w:t xml:space="preserve">El instrumento sugerido es una </w:t>
            </w:r>
            <w:r w:rsidRPr="008759DF">
              <w:rPr>
                <w:rFonts w:asciiTheme="minorHAnsi" w:eastAsia="Times New Roman" w:hAnsiTheme="minorHAnsi" w:cstheme="minorHAnsi"/>
                <w:b/>
                <w:bCs/>
                <w:sz w:val="18"/>
                <w:szCs w:val="18"/>
                <w:lang w:eastAsia="es-PE"/>
              </w:rPr>
              <w:t>rúbrica analítica</w:t>
            </w:r>
            <w:r w:rsidRPr="008759DF">
              <w:rPr>
                <w:rFonts w:asciiTheme="minorHAnsi" w:eastAsia="Times New Roman" w:hAnsiTheme="minorHAnsi" w:cstheme="minorHAnsi"/>
                <w:sz w:val="18"/>
                <w:szCs w:val="18"/>
                <w:lang w:eastAsia="es-PE"/>
              </w:rPr>
              <w:t xml:space="preserve"> que mida integralmente:</w:t>
            </w:r>
          </w:p>
          <w:p w14:paraId="5FCFDB40" w14:textId="77777777" w:rsidR="008759DF" w:rsidRPr="008759DF" w:rsidRDefault="008759DF" w:rsidP="008759DF">
            <w:pPr>
              <w:numPr>
                <w:ilvl w:val="0"/>
                <w:numId w:val="23"/>
              </w:numPr>
              <w:rPr>
                <w:rFonts w:asciiTheme="minorHAnsi" w:eastAsia="Times New Roman" w:hAnsiTheme="minorHAnsi" w:cstheme="minorHAnsi"/>
                <w:sz w:val="18"/>
                <w:szCs w:val="18"/>
                <w:lang w:eastAsia="es-PE"/>
              </w:rPr>
            </w:pPr>
            <w:r w:rsidRPr="008759DF">
              <w:rPr>
                <w:rFonts w:asciiTheme="minorHAnsi" w:eastAsia="Times New Roman" w:hAnsiTheme="minorHAnsi" w:cstheme="minorHAnsi"/>
                <w:sz w:val="18"/>
                <w:szCs w:val="18"/>
                <w:lang w:eastAsia="es-PE"/>
              </w:rPr>
              <w:t>La capacidad técnica para elaborar presupuestos y planes de ahorro.</w:t>
            </w:r>
          </w:p>
          <w:p w14:paraId="441B22B5" w14:textId="77777777" w:rsidR="008759DF" w:rsidRPr="008759DF" w:rsidRDefault="008759DF" w:rsidP="008759DF">
            <w:pPr>
              <w:numPr>
                <w:ilvl w:val="0"/>
                <w:numId w:val="23"/>
              </w:numPr>
              <w:rPr>
                <w:rFonts w:asciiTheme="minorHAnsi" w:eastAsia="Times New Roman" w:hAnsiTheme="minorHAnsi" w:cstheme="minorHAnsi"/>
                <w:sz w:val="18"/>
                <w:szCs w:val="18"/>
                <w:lang w:eastAsia="es-PE"/>
              </w:rPr>
            </w:pPr>
            <w:r w:rsidRPr="008759DF">
              <w:rPr>
                <w:rFonts w:asciiTheme="minorHAnsi" w:eastAsia="Times New Roman" w:hAnsiTheme="minorHAnsi" w:cstheme="minorHAnsi"/>
                <w:sz w:val="18"/>
                <w:szCs w:val="18"/>
                <w:lang w:eastAsia="es-PE"/>
              </w:rPr>
              <w:t>La actitud crítica y reflexiva frente a necesidades y deseos.</w:t>
            </w:r>
          </w:p>
          <w:p w14:paraId="600F4847" w14:textId="77777777" w:rsidR="008759DF" w:rsidRPr="008759DF" w:rsidRDefault="008759DF" w:rsidP="008759DF">
            <w:pPr>
              <w:numPr>
                <w:ilvl w:val="0"/>
                <w:numId w:val="23"/>
              </w:numPr>
              <w:rPr>
                <w:rFonts w:asciiTheme="minorHAnsi" w:eastAsia="Times New Roman" w:hAnsiTheme="minorHAnsi" w:cstheme="minorHAnsi"/>
                <w:sz w:val="18"/>
                <w:szCs w:val="18"/>
                <w:lang w:eastAsia="es-PE"/>
              </w:rPr>
            </w:pPr>
            <w:r w:rsidRPr="008759DF">
              <w:rPr>
                <w:rFonts w:asciiTheme="minorHAnsi" w:eastAsia="Times New Roman" w:hAnsiTheme="minorHAnsi" w:cstheme="minorHAnsi"/>
                <w:sz w:val="18"/>
                <w:szCs w:val="18"/>
                <w:lang w:eastAsia="es-PE"/>
              </w:rPr>
              <w:t>El compromiso ético en la toma de decisiones financieras responsables.</w:t>
            </w:r>
          </w:p>
          <w:p w14:paraId="01291726" w14:textId="3F1457B6" w:rsidR="00DC6EBE" w:rsidRPr="008759DF" w:rsidRDefault="008759DF" w:rsidP="008759DF">
            <w:pPr>
              <w:numPr>
                <w:ilvl w:val="0"/>
                <w:numId w:val="23"/>
              </w:numPr>
              <w:rPr>
                <w:rFonts w:ascii="Times New Roman" w:eastAsia="Times New Roman" w:hAnsi="Times New Roman" w:cs="Times New Roman"/>
                <w:sz w:val="24"/>
                <w:szCs w:val="24"/>
                <w:lang w:eastAsia="es-PE"/>
              </w:rPr>
            </w:pPr>
            <w:r w:rsidRPr="008759DF">
              <w:rPr>
                <w:rFonts w:asciiTheme="minorHAnsi" w:eastAsia="Times New Roman" w:hAnsiTheme="minorHAnsi" w:cstheme="minorHAnsi"/>
                <w:sz w:val="18"/>
                <w:szCs w:val="18"/>
                <w:lang w:eastAsia="es-PE"/>
              </w:rPr>
              <w:t>La creatividad en la propuesta de valor y en la aplicación de herramientas del sistema financiero.</w:t>
            </w:r>
          </w:p>
        </w:tc>
      </w:tr>
    </w:tbl>
    <w:p w14:paraId="4674E6B1" w14:textId="0DC2ED3E" w:rsidR="00004688" w:rsidRPr="009A54B6" w:rsidRDefault="00004688">
      <w:pPr>
        <w:tabs>
          <w:tab w:val="left" w:pos="6795"/>
        </w:tabs>
        <w:spacing w:before="35"/>
        <w:ind w:left="2925"/>
        <w:rPr>
          <w:rFonts w:asciiTheme="minorHAnsi" w:hAnsiTheme="minorHAnsi" w:cstheme="minorHAnsi"/>
          <w:b/>
          <w:sz w:val="20"/>
          <w:szCs w:val="20"/>
        </w:rPr>
      </w:pPr>
    </w:p>
    <w:p w14:paraId="0A142E4E" w14:textId="43412474" w:rsidR="00004688" w:rsidRPr="009A54B6" w:rsidRDefault="00004688">
      <w:pPr>
        <w:tabs>
          <w:tab w:val="left" w:pos="6795"/>
        </w:tabs>
        <w:spacing w:before="35"/>
        <w:ind w:left="2925"/>
        <w:rPr>
          <w:rFonts w:asciiTheme="minorHAnsi" w:hAnsiTheme="minorHAnsi" w:cstheme="minorHAnsi"/>
          <w:b/>
          <w:sz w:val="20"/>
          <w:szCs w:val="20"/>
        </w:rPr>
      </w:pPr>
    </w:p>
    <w:p w14:paraId="0C9A8F1C" w14:textId="77777777" w:rsidR="0033016A" w:rsidRPr="009A54B6" w:rsidRDefault="0033016A">
      <w:pPr>
        <w:tabs>
          <w:tab w:val="left" w:pos="6795"/>
        </w:tabs>
        <w:spacing w:before="35"/>
        <w:ind w:left="2925"/>
        <w:rPr>
          <w:rFonts w:asciiTheme="minorHAnsi" w:hAnsiTheme="minorHAnsi" w:cstheme="minorHAnsi"/>
          <w:b/>
          <w:sz w:val="20"/>
          <w:szCs w:val="20"/>
        </w:rPr>
        <w:sectPr w:rsidR="0033016A" w:rsidRPr="009A54B6" w:rsidSect="002863AD">
          <w:headerReference w:type="default" r:id="rId7"/>
          <w:pgSz w:w="11906" w:h="16838" w:code="9"/>
          <w:pgMar w:top="851" w:right="1020" w:bottom="709" w:left="1600" w:header="720" w:footer="720" w:gutter="0"/>
          <w:cols w:space="720"/>
          <w:docGrid w:linePitch="299"/>
        </w:sectPr>
      </w:pPr>
    </w:p>
    <w:p w14:paraId="2CACE8D2" w14:textId="3890CB46" w:rsidR="00BB7A42" w:rsidRPr="009A54B6" w:rsidRDefault="00BB7A42">
      <w:pPr>
        <w:spacing w:before="3"/>
        <w:rPr>
          <w:rFonts w:asciiTheme="minorHAnsi" w:hAnsiTheme="minorHAnsi" w:cstheme="minorHAnsi"/>
          <w:b/>
          <w:sz w:val="20"/>
          <w:szCs w:val="20"/>
        </w:rPr>
      </w:pPr>
    </w:p>
    <w:tbl>
      <w:tblPr>
        <w:tblStyle w:val="Tablaconcuadrcula"/>
        <w:tblpPr w:leftFromText="141" w:rightFromText="141" w:horzAnchor="margin" w:tblpXSpec="center" w:tblpY="675"/>
        <w:tblW w:w="14382" w:type="dxa"/>
        <w:tblLayout w:type="fixed"/>
        <w:tblLook w:val="04A0" w:firstRow="1" w:lastRow="0" w:firstColumn="1" w:lastColumn="0" w:noHBand="0" w:noVBand="1"/>
      </w:tblPr>
      <w:tblGrid>
        <w:gridCol w:w="2127"/>
        <w:gridCol w:w="2127"/>
        <w:gridCol w:w="2802"/>
        <w:gridCol w:w="3103"/>
        <w:gridCol w:w="2652"/>
        <w:gridCol w:w="1571"/>
      </w:tblGrid>
      <w:tr w:rsidR="005151C4" w:rsidRPr="009A54B6" w14:paraId="2D9CFEDF" w14:textId="77777777" w:rsidTr="00E06EEB">
        <w:trPr>
          <w:trHeight w:val="558"/>
        </w:trPr>
        <w:tc>
          <w:tcPr>
            <w:tcW w:w="2127" w:type="dxa"/>
            <w:shd w:val="clear" w:color="auto" w:fill="C2D69B" w:themeFill="accent3" w:themeFillTint="99"/>
            <w:vAlign w:val="center"/>
          </w:tcPr>
          <w:p w14:paraId="21895233" w14:textId="4EA9B92D" w:rsidR="005151C4" w:rsidRPr="009A54B6" w:rsidRDefault="005151C4" w:rsidP="005151C4">
            <w:pPr>
              <w:jc w:val="center"/>
              <w:rPr>
                <w:rFonts w:asciiTheme="minorHAnsi" w:hAnsiTheme="minorHAnsi" w:cstheme="minorHAnsi"/>
                <w:b/>
                <w:bCs/>
                <w:sz w:val="20"/>
                <w:szCs w:val="20"/>
              </w:rPr>
            </w:pPr>
            <w:r>
              <w:rPr>
                <w:rFonts w:asciiTheme="minorHAnsi" w:hAnsiTheme="minorHAnsi" w:cstheme="minorHAnsi"/>
                <w:b/>
                <w:bCs/>
                <w:sz w:val="20"/>
                <w:szCs w:val="20"/>
              </w:rPr>
              <w:t>COMPETENCIA</w:t>
            </w:r>
          </w:p>
        </w:tc>
        <w:tc>
          <w:tcPr>
            <w:tcW w:w="2127" w:type="dxa"/>
            <w:shd w:val="clear" w:color="auto" w:fill="C2D69B" w:themeFill="accent3" w:themeFillTint="99"/>
            <w:vAlign w:val="center"/>
          </w:tcPr>
          <w:p w14:paraId="2889A554" w14:textId="3CFBC38A" w:rsidR="005151C4" w:rsidRPr="009A54B6" w:rsidRDefault="005151C4" w:rsidP="009A54B6">
            <w:pPr>
              <w:jc w:val="center"/>
              <w:rPr>
                <w:rFonts w:asciiTheme="minorHAnsi" w:hAnsiTheme="minorHAnsi" w:cstheme="minorHAnsi"/>
                <w:b/>
                <w:bCs/>
                <w:sz w:val="20"/>
                <w:szCs w:val="20"/>
              </w:rPr>
            </w:pPr>
            <w:bookmarkStart w:id="0" w:name="_Hlk192944041"/>
            <w:r w:rsidRPr="009A54B6">
              <w:rPr>
                <w:rFonts w:asciiTheme="minorHAnsi" w:hAnsiTheme="minorHAnsi" w:cstheme="minorHAnsi"/>
                <w:b/>
                <w:bCs/>
                <w:sz w:val="20"/>
                <w:szCs w:val="20"/>
              </w:rPr>
              <w:t>CAPACIDADES</w:t>
            </w:r>
          </w:p>
        </w:tc>
        <w:tc>
          <w:tcPr>
            <w:tcW w:w="2802" w:type="dxa"/>
            <w:shd w:val="clear" w:color="auto" w:fill="C2D69B" w:themeFill="accent3" w:themeFillTint="99"/>
            <w:vAlign w:val="center"/>
          </w:tcPr>
          <w:p w14:paraId="05A327B3" w14:textId="04691535" w:rsidR="005151C4" w:rsidRPr="009A54B6" w:rsidRDefault="005151C4" w:rsidP="009A54B6">
            <w:pPr>
              <w:jc w:val="center"/>
              <w:rPr>
                <w:rFonts w:asciiTheme="minorHAnsi" w:hAnsiTheme="minorHAnsi" w:cstheme="minorHAnsi"/>
                <w:b/>
                <w:bCs/>
                <w:sz w:val="20"/>
                <w:szCs w:val="20"/>
              </w:rPr>
            </w:pPr>
            <w:r w:rsidRPr="009A54B6">
              <w:rPr>
                <w:rFonts w:asciiTheme="minorHAnsi" w:hAnsiTheme="minorHAnsi" w:cstheme="minorHAnsi"/>
                <w:b/>
                <w:bCs/>
                <w:sz w:val="20"/>
                <w:szCs w:val="20"/>
              </w:rPr>
              <w:t>DESEMPEÑO</w:t>
            </w:r>
          </w:p>
        </w:tc>
        <w:tc>
          <w:tcPr>
            <w:tcW w:w="3103" w:type="dxa"/>
            <w:shd w:val="clear" w:color="auto" w:fill="C2D69B" w:themeFill="accent3" w:themeFillTint="99"/>
            <w:vAlign w:val="center"/>
          </w:tcPr>
          <w:p w14:paraId="5F36A54A" w14:textId="77777777" w:rsidR="005151C4" w:rsidRPr="009A54B6" w:rsidRDefault="005151C4" w:rsidP="009A54B6">
            <w:pPr>
              <w:jc w:val="center"/>
              <w:rPr>
                <w:rFonts w:asciiTheme="minorHAnsi" w:hAnsiTheme="minorHAnsi" w:cstheme="minorHAnsi"/>
                <w:b/>
                <w:bCs/>
                <w:sz w:val="20"/>
                <w:szCs w:val="20"/>
              </w:rPr>
            </w:pPr>
            <w:r w:rsidRPr="009A54B6">
              <w:rPr>
                <w:rFonts w:asciiTheme="minorHAnsi" w:hAnsiTheme="minorHAnsi" w:cstheme="minorHAnsi"/>
                <w:b/>
                <w:bCs/>
                <w:sz w:val="20"/>
                <w:szCs w:val="20"/>
              </w:rPr>
              <w:t>CRITERIOS DE</w:t>
            </w:r>
          </w:p>
          <w:p w14:paraId="4E6FE89D" w14:textId="6424C597" w:rsidR="005151C4" w:rsidRPr="009A54B6" w:rsidRDefault="005151C4" w:rsidP="009A54B6">
            <w:pPr>
              <w:jc w:val="center"/>
              <w:rPr>
                <w:rFonts w:asciiTheme="minorHAnsi" w:hAnsiTheme="minorHAnsi" w:cstheme="minorHAnsi"/>
                <w:b/>
                <w:bCs/>
                <w:sz w:val="20"/>
                <w:szCs w:val="20"/>
              </w:rPr>
            </w:pPr>
            <w:r w:rsidRPr="009A54B6">
              <w:rPr>
                <w:rFonts w:asciiTheme="minorHAnsi" w:hAnsiTheme="minorHAnsi" w:cstheme="minorHAnsi"/>
                <w:b/>
                <w:bCs/>
                <w:sz w:val="20"/>
                <w:szCs w:val="20"/>
              </w:rPr>
              <w:t>EVALUACION</w:t>
            </w:r>
          </w:p>
        </w:tc>
        <w:tc>
          <w:tcPr>
            <w:tcW w:w="2652" w:type="dxa"/>
            <w:shd w:val="clear" w:color="auto" w:fill="C2D69B" w:themeFill="accent3" w:themeFillTint="99"/>
            <w:vAlign w:val="center"/>
          </w:tcPr>
          <w:p w14:paraId="363BBBFB" w14:textId="77777777" w:rsidR="005151C4" w:rsidRPr="009A54B6" w:rsidRDefault="005151C4" w:rsidP="009A54B6">
            <w:pPr>
              <w:jc w:val="center"/>
              <w:rPr>
                <w:rFonts w:asciiTheme="minorHAnsi" w:hAnsiTheme="minorHAnsi" w:cstheme="minorHAnsi"/>
                <w:b/>
                <w:bCs/>
                <w:sz w:val="20"/>
                <w:szCs w:val="20"/>
              </w:rPr>
            </w:pPr>
            <w:r w:rsidRPr="009A54B6">
              <w:rPr>
                <w:rFonts w:asciiTheme="minorHAnsi" w:hAnsiTheme="minorHAnsi" w:cstheme="minorHAnsi"/>
                <w:b/>
                <w:bCs/>
                <w:sz w:val="20"/>
                <w:szCs w:val="20"/>
              </w:rPr>
              <w:t>EVIDENCIA</w:t>
            </w:r>
          </w:p>
        </w:tc>
        <w:tc>
          <w:tcPr>
            <w:tcW w:w="1571" w:type="dxa"/>
            <w:shd w:val="clear" w:color="auto" w:fill="C2D69B" w:themeFill="accent3" w:themeFillTint="99"/>
            <w:vAlign w:val="center"/>
          </w:tcPr>
          <w:p w14:paraId="2CA76A12" w14:textId="77777777" w:rsidR="005151C4" w:rsidRPr="009A54B6" w:rsidRDefault="005151C4" w:rsidP="009A54B6">
            <w:pPr>
              <w:jc w:val="center"/>
              <w:rPr>
                <w:rFonts w:asciiTheme="minorHAnsi" w:hAnsiTheme="minorHAnsi" w:cstheme="minorHAnsi"/>
                <w:b/>
                <w:bCs/>
                <w:sz w:val="20"/>
                <w:szCs w:val="20"/>
              </w:rPr>
            </w:pPr>
            <w:r w:rsidRPr="009A54B6">
              <w:rPr>
                <w:rFonts w:asciiTheme="minorHAnsi" w:hAnsiTheme="minorHAnsi" w:cstheme="minorHAnsi"/>
                <w:b/>
                <w:bCs/>
                <w:sz w:val="20"/>
                <w:szCs w:val="20"/>
              </w:rPr>
              <w:t>INSTRUMENTO</w:t>
            </w:r>
          </w:p>
        </w:tc>
      </w:tr>
      <w:tr w:rsidR="005151C4" w:rsidRPr="009A54B6" w14:paraId="44B54264" w14:textId="77777777" w:rsidTr="005151C4">
        <w:trPr>
          <w:trHeight w:val="711"/>
        </w:trPr>
        <w:tc>
          <w:tcPr>
            <w:tcW w:w="2127" w:type="dxa"/>
          </w:tcPr>
          <w:p w14:paraId="5CB0DCF4" w14:textId="2DEA0253" w:rsidR="005151C4" w:rsidRPr="009A54B6" w:rsidRDefault="00DC6EBE" w:rsidP="00DC6EBE">
            <w:pPr>
              <w:rPr>
                <w:rFonts w:asciiTheme="minorHAnsi" w:eastAsia="Times New Roman" w:hAnsiTheme="minorHAnsi" w:cstheme="minorHAnsi"/>
                <w:sz w:val="20"/>
                <w:szCs w:val="20"/>
                <w:lang w:eastAsia="es-PE"/>
              </w:rPr>
            </w:pPr>
            <w:r w:rsidRPr="00DC6EBE">
              <w:rPr>
                <w:rFonts w:asciiTheme="minorHAnsi" w:eastAsia="Times New Roman" w:hAnsiTheme="minorHAnsi" w:cstheme="minorHAnsi"/>
                <w:sz w:val="20"/>
                <w:szCs w:val="20"/>
                <w:lang w:eastAsia="es-PE"/>
              </w:rPr>
              <w:t>Gestiona proyectos de emprendimiento económico o social.</w:t>
            </w:r>
          </w:p>
        </w:tc>
        <w:tc>
          <w:tcPr>
            <w:tcW w:w="2127" w:type="dxa"/>
          </w:tcPr>
          <w:p w14:paraId="77037F4F" w14:textId="22A8AF49" w:rsidR="005151C4" w:rsidRPr="009A54B6" w:rsidRDefault="00DC6EBE" w:rsidP="005A04A3">
            <w:pPr>
              <w:pStyle w:val="Prrafodelista"/>
              <w:autoSpaceDE w:val="0"/>
              <w:autoSpaceDN w:val="0"/>
              <w:adjustRightInd w:val="0"/>
              <w:ind w:left="157"/>
              <w:contextualSpacing/>
              <w:jc w:val="both"/>
              <w:rPr>
                <w:rFonts w:asciiTheme="minorHAnsi" w:eastAsia="Times New Roman" w:hAnsiTheme="minorHAnsi" w:cstheme="minorHAnsi"/>
                <w:sz w:val="20"/>
                <w:szCs w:val="20"/>
                <w:lang w:eastAsia="es-PE"/>
              </w:rPr>
            </w:pPr>
            <w:r>
              <w:rPr>
                <w:rFonts w:asciiTheme="minorHAnsi" w:eastAsia="Times New Roman" w:hAnsiTheme="minorHAnsi" w:cstheme="minorHAnsi"/>
                <w:sz w:val="20"/>
                <w:szCs w:val="20"/>
                <w:lang w:eastAsia="es-PE"/>
              </w:rPr>
              <w:t>Crea propuesta de valor</w:t>
            </w:r>
          </w:p>
        </w:tc>
        <w:tc>
          <w:tcPr>
            <w:tcW w:w="2802" w:type="dxa"/>
          </w:tcPr>
          <w:p w14:paraId="6A8943F1" w14:textId="0CFA8EAB" w:rsidR="005151C4" w:rsidRPr="009A54B6" w:rsidRDefault="00DC6EBE" w:rsidP="00DC6EBE">
            <w:pPr>
              <w:shd w:val="clear" w:color="auto" w:fill="FFFFFF" w:themeFill="background1"/>
              <w:rPr>
                <w:rFonts w:asciiTheme="minorHAnsi" w:eastAsia="Times New Roman" w:hAnsiTheme="minorHAnsi" w:cstheme="minorHAnsi"/>
                <w:sz w:val="20"/>
                <w:szCs w:val="20"/>
                <w:lang w:eastAsia="es-PE"/>
              </w:rPr>
            </w:pPr>
            <w:r w:rsidRPr="00DC6EBE">
              <w:rPr>
                <w:rFonts w:asciiTheme="minorHAnsi" w:eastAsia="Times New Roman" w:hAnsiTheme="minorHAnsi" w:cstheme="minorHAnsi"/>
                <w:sz w:val="20"/>
                <w:szCs w:val="20"/>
              </w:rPr>
              <w:t>Selecciona problemas o necesidades de un grupo de usuarios (estudiantes del colegio) y diseña alternativas de solución creativa e innovadora (proyectos eco-sustentables) que sean éticas y sostenible</w:t>
            </w:r>
            <w:r w:rsidR="005151C4" w:rsidRPr="00F30A86">
              <w:rPr>
                <w:rFonts w:asciiTheme="minorHAnsi" w:eastAsia="Times New Roman" w:hAnsiTheme="minorHAnsi" w:cstheme="minorHAnsi"/>
                <w:sz w:val="20"/>
                <w:szCs w:val="20"/>
              </w:rPr>
              <w:t>.</w:t>
            </w:r>
          </w:p>
        </w:tc>
        <w:tc>
          <w:tcPr>
            <w:tcW w:w="3103" w:type="dxa"/>
          </w:tcPr>
          <w:p w14:paraId="2F005FB3" w14:textId="1B19AA3D" w:rsidR="005151C4" w:rsidRPr="009A54B6" w:rsidRDefault="005151C4" w:rsidP="005A04A3">
            <w:pPr>
              <w:rPr>
                <w:rFonts w:asciiTheme="minorHAnsi" w:hAnsiTheme="minorHAnsi" w:cstheme="minorHAnsi"/>
                <w:b/>
                <w:sz w:val="20"/>
                <w:szCs w:val="20"/>
              </w:rPr>
            </w:pPr>
            <w:r w:rsidRPr="00F30A86">
              <w:rPr>
                <w:rFonts w:asciiTheme="minorHAnsi" w:eastAsia="Times New Roman" w:hAnsiTheme="minorHAnsi" w:cstheme="minorHAnsi"/>
                <w:sz w:val="20"/>
                <w:szCs w:val="20"/>
                <w:lang w:eastAsia="es-PE"/>
              </w:rPr>
              <w:t>Propone ideas creativas y viables en base a un diagnóstico de necesidades o problemas</w:t>
            </w:r>
            <w:r w:rsidRPr="009A54B6">
              <w:rPr>
                <w:rFonts w:asciiTheme="minorHAnsi" w:hAnsiTheme="minorHAnsi" w:cstheme="minorHAnsi"/>
                <w:b/>
                <w:sz w:val="20"/>
                <w:szCs w:val="20"/>
              </w:rPr>
              <w:t xml:space="preserve">, </w:t>
            </w:r>
            <w:r w:rsidRPr="009A54B6">
              <w:rPr>
                <w:rFonts w:asciiTheme="minorHAnsi" w:eastAsia="Times New Roman" w:hAnsiTheme="minorHAnsi" w:cstheme="minorHAnsi"/>
                <w:sz w:val="20"/>
                <w:szCs w:val="20"/>
                <w:lang w:eastAsia="es-PE"/>
              </w:rPr>
              <w:t>respetando nuestros acuerdos de convivencia</w:t>
            </w:r>
            <w:r>
              <w:rPr>
                <w:rFonts w:asciiTheme="minorHAnsi" w:eastAsia="Times New Roman" w:hAnsiTheme="minorHAnsi" w:cstheme="minorHAnsi"/>
                <w:sz w:val="20"/>
                <w:szCs w:val="20"/>
                <w:lang w:eastAsia="es-PE"/>
              </w:rPr>
              <w:t xml:space="preserve"> y </w:t>
            </w:r>
            <w:r>
              <w:rPr>
                <w:rFonts w:asciiTheme="minorHAnsi" w:eastAsia="Times New Roman" w:hAnsiTheme="minorHAnsi" w:cstheme="minorHAnsi"/>
                <w:sz w:val="20"/>
                <w:szCs w:val="20"/>
              </w:rPr>
              <w:t>controlando sus emociones</w:t>
            </w:r>
            <w:r w:rsidRPr="009A54B6">
              <w:rPr>
                <w:rFonts w:asciiTheme="minorHAnsi" w:eastAsia="Times New Roman" w:hAnsiTheme="minorHAnsi" w:cstheme="minorHAnsi"/>
                <w:sz w:val="20"/>
                <w:szCs w:val="20"/>
                <w:lang w:eastAsia="es-PE"/>
              </w:rPr>
              <w:t>.</w:t>
            </w:r>
          </w:p>
        </w:tc>
        <w:tc>
          <w:tcPr>
            <w:tcW w:w="2652" w:type="dxa"/>
          </w:tcPr>
          <w:p w14:paraId="62B4B390" w14:textId="77777777" w:rsidR="005151C4" w:rsidRPr="009A54B6" w:rsidRDefault="005151C4" w:rsidP="00B97FB6">
            <w:pPr>
              <w:shd w:val="clear" w:color="auto" w:fill="FFFFFF" w:themeFill="background1"/>
              <w:rPr>
                <w:rFonts w:asciiTheme="minorHAnsi" w:hAnsiTheme="minorHAnsi" w:cstheme="minorHAnsi"/>
                <w:sz w:val="20"/>
                <w:szCs w:val="20"/>
              </w:rPr>
            </w:pPr>
            <w:r w:rsidRPr="009A54B6">
              <w:rPr>
                <w:rFonts w:asciiTheme="minorHAnsi" w:hAnsiTheme="minorHAnsi" w:cstheme="minorHAnsi"/>
                <w:sz w:val="20"/>
                <w:szCs w:val="20"/>
              </w:rPr>
              <w:t>Exposición por estudiantes de los papelotes o diapositivas.</w:t>
            </w:r>
          </w:p>
          <w:p w14:paraId="3C642620" w14:textId="49599020" w:rsidR="005151C4" w:rsidRPr="009A54B6" w:rsidRDefault="005151C4" w:rsidP="00B97FB6">
            <w:pPr>
              <w:contextualSpacing/>
              <w:rPr>
                <w:rFonts w:asciiTheme="minorHAnsi" w:hAnsiTheme="minorHAnsi" w:cstheme="minorHAnsi"/>
                <w:sz w:val="20"/>
                <w:szCs w:val="20"/>
              </w:rPr>
            </w:pPr>
            <w:r w:rsidRPr="009A54B6">
              <w:rPr>
                <w:rFonts w:asciiTheme="minorHAnsi" w:eastAsia="Arial Narrow" w:hAnsiTheme="minorHAnsi" w:cstheme="minorHAnsi"/>
                <w:sz w:val="20"/>
                <w:szCs w:val="20"/>
              </w:rPr>
              <w:t>Exposición de las tareas que realiza en su cuaderno.</w:t>
            </w:r>
          </w:p>
        </w:tc>
        <w:tc>
          <w:tcPr>
            <w:tcW w:w="1571" w:type="dxa"/>
          </w:tcPr>
          <w:p w14:paraId="330E8161" w14:textId="77777777" w:rsidR="005151C4" w:rsidRPr="009A54B6" w:rsidRDefault="005151C4" w:rsidP="005A04A3">
            <w:pPr>
              <w:pStyle w:val="Prrafodelista"/>
              <w:numPr>
                <w:ilvl w:val="0"/>
                <w:numId w:val="1"/>
              </w:numPr>
              <w:ind w:left="42" w:hanging="141"/>
              <w:contextualSpacing/>
              <w:rPr>
                <w:rFonts w:asciiTheme="minorHAnsi" w:hAnsiTheme="minorHAnsi" w:cstheme="minorHAnsi"/>
                <w:sz w:val="20"/>
                <w:szCs w:val="20"/>
              </w:rPr>
            </w:pPr>
            <w:r w:rsidRPr="009A54B6">
              <w:rPr>
                <w:rFonts w:asciiTheme="minorHAnsi" w:hAnsiTheme="minorHAnsi" w:cstheme="minorHAnsi"/>
                <w:sz w:val="20"/>
                <w:szCs w:val="20"/>
              </w:rPr>
              <w:t>Lista de cotejo</w:t>
            </w:r>
          </w:p>
          <w:p w14:paraId="69177A21" w14:textId="4E86246E" w:rsidR="005151C4" w:rsidRPr="009A54B6" w:rsidRDefault="005151C4" w:rsidP="005A04A3">
            <w:pPr>
              <w:pStyle w:val="Prrafodelista"/>
              <w:numPr>
                <w:ilvl w:val="0"/>
                <w:numId w:val="1"/>
              </w:numPr>
              <w:ind w:left="42" w:hanging="141"/>
              <w:contextualSpacing/>
              <w:rPr>
                <w:rFonts w:asciiTheme="minorHAnsi" w:hAnsiTheme="minorHAnsi" w:cstheme="minorHAnsi"/>
                <w:sz w:val="20"/>
                <w:szCs w:val="20"/>
              </w:rPr>
            </w:pPr>
            <w:r w:rsidRPr="009A54B6">
              <w:rPr>
                <w:rFonts w:asciiTheme="minorHAnsi" w:hAnsiTheme="minorHAnsi" w:cstheme="minorHAnsi"/>
                <w:sz w:val="20"/>
                <w:szCs w:val="20"/>
              </w:rPr>
              <w:t>Cuaderno de trabajo</w:t>
            </w:r>
          </w:p>
        </w:tc>
      </w:tr>
      <w:tr w:rsidR="005151C4" w:rsidRPr="009A54B6" w14:paraId="119757BB" w14:textId="77777777" w:rsidTr="005151C4">
        <w:trPr>
          <w:trHeight w:val="1367"/>
        </w:trPr>
        <w:tc>
          <w:tcPr>
            <w:tcW w:w="2127" w:type="dxa"/>
          </w:tcPr>
          <w:p w14:paraId="51D7BEAB" w14:textId="77777777" w:rsidR="005151C4" w:rsidRPr="009A54B6" w:rsidRDefault="005151C4" w:rsidP="00510B13">
            <w:pPr>
              <w:ind w:right="19"/>
              <w:contextualSpacing/>
              <w:rPr>
                <w:rFonts w:asciiTheme="minorHAnsi" w:eastAsia="Times New Roman" w:hAnsiTheme="minorHAnsi" w:cstheme="minorHAnsi"/>
                <w:sz w:val="20"/>
                <w:szCs w:val="20"/>
              </w:rPr>
            </w:pPr>
          </w:p>
        </w:tc>
        <w:tc>
          <w:tcPr>
            <w:tcW w:w="2127" w:type="dxa"/>
          </w:tcPr>
          <w:p w14:paraId="6961260F" w14:textId="3C595591" w:rsidR="005151C4" w:rsidRPr="009A54B6" w:rsidRDefault="005151C4" w:rsidP="00510B13">
            <w:pPr>
              <w:ind w:right="19"/>
              <w:contextualSpacing/>
              <w:rPr>
                <w:rFonts w:asciiTheme="minorHAnsi" w:hAnsiTheme="minorHAnsi" w:cstheme="minorHAnsi"/>
                <w:sz w:val="20"/>
                <w:szCs w:val="20"/>
              </w:rPr>
            </w:pPr>
          </w:p>
        </w:tc>
        <w:tc>
          <w:tcPr>
            <w:tcW w:w="2802" w:type="dxa"/>
          </w:tcPr>
          <w:p w14:paraId="66A7D861" w14:textId="073E7E47" w:rsidR="005151C4" w:rsidRPr="009A54B6" w:rsidRDefault="005151C4" w:rsidP="00B24105">
            <w:pPr>
              <w:shd w:val="clear" w:color="auto" w:fill="FFFFFF" w:themeFill="background1"/>
              <w:rPr>
                <w:rFonts w:asciiTheme="minorHAnsi" w:eastAsiaTheme="minorHAnsi" w:hAnsiTheme="minorHAnsi" w:cstheme="minorHAnsi"/>
                <w:b/>
                <w:bCs/>
                <w:kern w:val="2"/>
                <w:sz w:val="20"/>
                <w:szCs w:val="20"/>
                <w14:ligatures w14:val="standardContextual"/>
              </w:rPr>
            </w:pPr>
          </w:p>
        </w:tc>
        <w:tc>
          <w:tcPr>
            <w:tcW w:w="3103" w:type="dxa"/>
          </w:tcPr>
          <w:p w14:paraId="605B43B3" w14:textId="2A78E3D9" w:rsidR="005151C4" w:rsidRPr="009A54B6" w:rsidRDefault="005151C4" w:rsidP="005A04A3">
            <w:pPr>
              <w:rPr>
                <w:rFonts w:asciiTheme="minorHAnsi" w:hAnsiTheme="minorHAnsi" w:cstheme="minorHAnsi"/>
                <w:sz w:val="20"/>
                <w:szCs w:val="20"/>
              </w:rPr>
            </w:pPr>
            <w:r w:rsidRPr="009A54B6">
              <w:rPr>
                <w:rFonts w:asciiTheme="minorHAnsi" w:eastAsia="Times New Roman" w:hAnsiTheme="minorHAnsi" w:cstheme="minorHAnsi"/>
                <w:sz w:val="20"/>
                <w:szCs w:val="20"/>
              </w:rPr>
              <w:t>Emplea herramientas tecnológicas para diseñar prototipos o modelos de solución, r</w:t>
            </w:r>
            <w:r w:rsidRPr="009A54B6">
              <w:rPr>
                <w:rFonts w:asciiTheme="minorHAnsi" w:eastAsia="Times New Roman" w:hAnsiTheme="minorHAnsi" w:cstheme="minorHAnsi"/>
                <w:sz w:val="20"/>
                <w:szCs w:val="20"/>
                <w:lang w:eastAsia="es-PE"/>
              </w:rPr>
              <w:t>espetando nuestros acuerdos de convivencia</w:t>
            </w:r>
            <w:r>
              <w:rPr>
                <w:rFonts w:asciiTheme="minorHAnsi" w:eastAsia="Times New Roman" w:hAnsiTheme="minorHAnsi" w:cstheme="minorHAnsi"/>
                <w:sz w:val="20"/>
                <w:szCs w:val="20"/>
                <w:lang w:eastAsia="es-PE"/>
              </w:rPr>
              <w:t xml:space="preserve"> y </w:t>
            </w:r>
            <w:r>
              <w:rPr>
                <w:rFonts w:asciiTheme="minorHAnsi" w:eastAsia="Times New Roman" w:hAnsiTheme="minorHAnsi" w:cstheme="minorHAnsi"/>
                <w:sz w:val="20"/>
                <w:szCs w:val="20"/>
              </w:rPr>
              <w:t>controlando sus emociones</w:t>
            </w:r>
            <w:r w:rsidRPr="009A54B6">
              <w:rPr>
                <w:rFonts w:asciiTheme="minorHAnsi" w:eastAsia="Times New Roman" w:hAnsiTheme="minorHAnsi" w:cstheme="minorHAnsi"/>
                <w:sz w:val="20"/>
                <w:szCs w:val="20"/>
                <w:lang w:eastAsia="es-PE"/>
              </w:rPr>
              <w:t>.</w:t>
            </w:r>
          </w:p>
        </w:tc>
        <w:tc>
          <w:tcPr>
            <w:tcW w:w="2652" w:type="dxa"/>
          </w:tcPr>
          <w:p w14:paraId="0F0A3464" w14:textId="736CCB7A" w:rsidR="005151C4" w:rsidRPr="009A54B6" w:rsidRDefault="005151C4" w:rsidP="005A04A3">
            <w:pPr>
              <w:shd w:val="clear" w:color="auto" w:fill="FFFFFF" w:themeFill="background1"/>
              <w:rPr>
                <w:rFonts w:asciiTheme="minorHAnsi" w:hAnsiTheme="minorHAnsi" w:cstheme="minorHAnsi"/>
                <w:sz w:val="20"/>
                <w:szCs w:val="20"/>
              </w:rPr>
            </w:pPr>
            <w:r w:rsidRPr="009A54B6">
              <w:rPr>
                <w:rFonts w:asciiTheme="minorHAnsi" w:hAnsiTheme="minorHAnsi" w:cstheme="minorHAnsi"/>
                <w:sz w:val="20"/>
                <w:szCs w:val="20"/>
              </w:rPr>
              <w:t>Exposición por estudiantes de los papelotes o diapositivas.</w:t>
            </w:r>
          </w:p>
          <w:p w14:paraId="34C3D419" w14:textId="6551DFD6" w:rsidR="005151C4" w:rsidRPr="009A54B6" w:rsidRDefault="005151C4" w:rsidP="005A04A3">
            <w:pPr>
              <w:jc w:val="both"/>
              <w:rPr>
                <w:rFonts w:asciiTheme="minorHAnsi" w:hAnsiTheme="minorHAnsi" w:cstheme="minorHAnsi"/>
                <w:sz w:val="20"/>
                <w:szCs w:val="20"/>
              </w:rPr>
            </w:pPr>
            <w:r w:rsidRPr="009A54B6">
              <w:rPr>
                <w:rFonts w:asciiTheme="minorHAnsi" w:eastAsia="Arial Narrow" w:hAnsiTheme="minorHAnsi" w:cstheme="minorHAnsi"/>
                <w:sz w:val="20"/>
                <w:szCs w:val="20"/>
              </w:rPr>
              <w:t>Exposición de las tareas que realiza en su cuaderno.</w:t>
            </w:r>
          </w:p>
        </w:tc>
        <w:tc>
          <w:tcPr>
            <w:tcW w:w="1571" w:type="dxa"/>
          </w:tcPr>
          <w:p w14:paraId="24B728AD" w14:textId="77777777" w:rsidR="005151C4" w:rsidRPr="009A54B6" w:rsidRDefault="005151C4" w:rsidP="005A04A3">
            <w:pPr>
              <w:pStyle w:val="Prrafodelista"/>
              <w:numPr>
                <w:ilvl w:val="0"/>
                <w:numId w:val="1"/>
              </w:numPr>
              <w:ind w:left="42" w:hanging="141"/>
              <w:contextualSpacing/>
              <w:rPr>
                <w:rFonts w:asciiTheme="minorHAnsi" w:hAnsiTheme="minorHAnsi" w:cstheme="minorHAnsi"/>
                <w:sz w:val="20"/>
                <w:szCs w:val="20"/>
              </w:rPr>
            </w:pPr>
            <w:r w:rsidRPr="009A54B6">
              <w:rPr>
                <w:rFonts w:asciiTheme="minorHAnsi" w:hAnsiTheme="minorHAnsi" w:cstheme="minorHAnsi"/>
                <w:sz w:val="20"/>
                <w:szCs w:val="20"/>
              </w:rPr>
              <w:t>Lista de cotejo</w:t>
            </w:r>
          </w:p>
          <w:p w14:paraId="5609A534" w14:textId="77777777" w:rsidR="005151C4" w:rsidRPr="009A54B6" w:rsidRDefault="005151C4" w:rsidP="005A04A3">
            <w:pPr>
              <w:pStyle w:val="Prrafodelista"/>
              <w:numPr>
                <w:ilvl w:val="0"/>
                <w:numId w:val="1"/>
              </w:numPr>
              <w:ind w:left="42" w:hanging="141"/>
              <w:contextualSpacing/>
              <w:rPr>
                <w:rFonts w:asciiTheme="minorHAnsi" w:hAnsiTheme="minorHAnsi" w:cstheme="minorHAnsi"/>
                <w:sz w:val="20"/>
                <w:szCs w:val="20"/>
              </w:rPr>
            </w:pPr>
            <w:r w:rsidRPr="009A54B6">
              <w:rPr>
                <w:rFonts w:asciiTheme="minorHAnsi" w:hAnsiTheme="minorHAnsi" w:cstheme="minorHAnsi"/>
                <w:sz w:val="20"/>
                <w:szCs w:val="20"/>
              </w:rPr>
              <w:t>Infografías y papelógrafos</w:t>
            </w:r>
          </w:p>
          <w:p w14:paraId="57AC8C83" w14:textId="51247100" w:rsidR="005151C4" w:rsidRPr="009A54B6" w:rsidRDefault="005151C4" w:rsidP="005A04A3">
            <w:pPr>
              <w:pStyle w:val="Prrafodelista"/>
              <w:numPr>
                <w:ilvl w:val="0"/>
                <w:numId w:val="1"/>
              </w:numPr>
              <w:ind w:left="42" w:hanging="141"/>
              <w:contextualSpacing/>
              <w:rPr>
                <w:rFonts w:asciiTheme="minorHAnsi" w:hAnsiTheme="minorHAnsi" w:cstheme="minorHAnsi"/>
                <w:sz w:val="20"/>
                <w:szCs w:val="20"/>
              </w:rPr>
            </w:pPr>
            <w:r w:rsidRPr="009A54B6">
              <w:rPr>
                <w:rFonts w:asciiTheme="minorHAnsi" w:hAnsiTheme="minorHAnsi" w:cstheme="minorHAnsi"/>
                <w:sz w:val="20"/>
                <w:szCs w:val="20"/>
              </w:rPr>
              <w:t>Cuaderno de trabajo.</w:t>
            </w:r>
          </w:p>
        </w:tc>
      </w:tr>
      <w:tr w:rsidR="005151C4" w:rsidRPr="009A54B6" w14:paraId="638C27AD" w14:textId="77777777" w:rsidTr="005151C4">
        <w:trPr>
          <w:trHeight w:val="2057"/>
        </w:trPr>
        <w:tc>
          <w:tcPr>
            <w:tcW w:w="2127" w:type="dxa"/>
          </w:tcPr>
          <w:p w14:paraId="7DA5C5AD" w14:textId="77777777" w:rsidR="005151C4" w:rsidRPr="009A54B6" w:rsidRDefault="005151C4" w:rsidP="006A1BFB">
            <w:pPr>
              <w:ind w:right="19"/>
              <w:contextualSpacing/>
              <w:rPr>
                <w:rFonts w:asciiTheme="minorHAnsi" w:eastAsia="Times New Roman" w:hAnsiTheme="minorHAnsi" w:cstheme="minorHAnsi"/>
                <w:sz w:val="20"/>
                <w:szCs w:val="20"/>
              </w:rPr>
            </w:pPr>
          </w:p>
        </w:tc>
        <w:tc>
          <w:tcPr>
            <w:tcW w:w="2127" w:type="dxa"/>
          </w:tcPr>
          <w:p w14:paraId="33D93432" w14:textId="4A34718B" w:rsidR="005151C4" w:rsidRPr="009A54B6" w:rsidRDefault="005151C4" w:rsidP="006A1BFB">
            <w:pPr>
              <w:ind w:right="19"/>
              <w:contextualSpacing/>
              <w:rPr>
                <w:rFonts w:asciiTheme="minorHAnsi" w:eastAsia="Times New Roman" w:hAnsiTheme="minorHAnsi" w:cstheme="minorHAnsi"/>
                <w:sz w:val="20"/>
                <w:szCs w:val="20"/>
              </w:rPr>
            </w:pPr>
          </w:p>
        </w:tc>
        <w:tc>
          <w:tcPr>
            <w:tcW w:w="2802" w:type="dxa"/>
          </w:tcPr>
          <w:p w14:paraId="2EB42F0B" w14:textId="037F25AA" w:rsidR="005151C4" w:rsidRPr="009A54B6" w:rsidRDefault="005151C4" w:rsidP="006A1BFB">
            <w:pPr>
              <w:shd w:val="clear" w:color="auto" w:fill="FFFFFF" w:themeFill="background1"/>
              <w:rPr>
                <w:rFonts w:asciiTheme="minorHAnsi" w:eastAsia="Times New Roman" w:hAnsiTheme="minorHAnsi" w:cstheme="minorHAnsi"/>
                <w:sz w:val="20"/>
                <w:szCs w:val="20"/>
              </w:rPr>
            </w:pPr>
          </w:p>
        </w:tc>
        <w:tc>
          <w:tcPr>
            <w:tcW w:w="3103" w:type="dxa"/>
          </w:tcPr>
          <w:p w14:paraId="517D7A68" w14:textId="340B9B01" w:rsidR="005151C4" w:rsidRPr="009A54B6" w:rsidRDefault="005151C4" w:rsidP="006A1BFB">
            <w:pPr>
              <w:rPr>
                <w:rFonts w:asciiTheme="minorHAnsi" w:eastAsia="Times New Roman" w:hAnsiTheme="minorHAnsi" w:cstheme="minorHAnsi"/>
                <w:sz w:val="20"/>
                <w:szCs w:val="20"/>
              </w:rPr>
            </w:pPr>
            <w:r w:rsidRPr="009A54B6">
              <w:rPr>
                <w:rFonts w:asciiTheme="minorHAnsi" w:eastAsia="Times New Roman" w:hAnsiTheme="minorHAnsi" w:cstheme="minorHAnsi"/>
                <w:sz w:val="20"/>
                <w:szCs w:val="20"/>
              </w:rPr>
              <w:t>Demuestra liderazgo, trabajo en equipo y responsabilidad durante la ejecución del proyecto, r</w:t>
            </w:r>
            <w:r w:rsidRPr="009A54B6">
              <w:rPr>
                <w:rFonts w:asciiTheme="minorHAnsi" w:eastAsia="Times New Roman" w:hAnsiTheme="minorHAnsi" w:cstheme="minorHAnsi"/>
                <w:sz w:val="20"/>
                <w:szCs w:val="20"/>
                <w:lang w:eastAsia="es-PE"/>
              </w:rPr>
              <w:t>espetando nuestros acuerdos de convivencia</w:t>
            </w:r>
            <w:r>
              <w:rPr>
                <w:rFonts w:asciiTheme="minorHAnsi" w:eastAsia="Times New Roman" w:hAnsiTheme="minorHAnsi" w:cstheme="minorHAnsi"/>
                <w:sz w:val="20"/>
                <w:szCs w:val="20"/>
                <w:lang w:eastAsia="es-PE"/>
              </w:rPr>
              <w:t xml:space="preserve"> y </w:t>
            </w:r>
            <w:r>
              <w:rPr>
                <w:rFonts w:asciiTheme="minorHAnsi" w:eastAsia="Times New Roman" w:hAnsiTheme="minorHAnsi" w:cstheme="minorHAnsi"/>
                <w:sz w:val="20"/>
                <w:szCs w:val="20"/>
              </w:rPr>
              <w:t>controlando sus emociones</w:t>
            </w:r>
            <w:r w:rsidRPr="009A54B6">
              <w:rPr>
                <w:rFonts w:asciiTheme="minorHAnsi" w:eastAsia="Times New Roman" w:hAnsiTheme="minorHAnsi" w:cstheme="minorHAnsi"/>
                <w:sz w:val="20"/>
                <w:szCs w:val="20"/>
                <w:lang w:eastAsia="es-PE"/>
              </w:rPr>
              <w:t>.</w:t>
            </w:r>
          </w:p>
        </w:tc>
        <w:tc>
          <w:tcPr>
            <w:tcW w:w="2652" w:type="dxa"/>
          </w:tcPr>
          <w:p w14:paraId="3F4FBDF9" w14:textId="77777777" w:rsidR="005151C4" w:rsidRPr="009A54B6" w:rsidRDefault="005151C4" w:rsidP="006A1BFB">
            <w:pPr>
              <w:shd w:val="clear" w:color="auto" w:fill="FFFFFF" w:themeFill="background1"/>
              <w:rPr>
                <w:rFonts w:asciiTheme="minorHAnsi" w:hAnsiTheme="minorHAnsi" w:cstheme="minorHAnsi"/>
                <w:sz w:val="20"/>
                <w:szCs w:val="20"/>
              </w:rPr>
            </w:pPr>
            <w:r w:rsidRPr="009A54B6">
              <w:rPr>
                <w:rFonts w:asciiTheme="minorHAnsi" w:hAnsiTheme="minorHAnsi" w:cstheme="minorHAnsi"/>
                <w:sz w:val="20"/>
                <w:szCs w:val="20"/>
              </w:rPr>
              <w:t>Exposición por estudiantes de los papelotes o diapositivas.</w:t>
            </w:r>
          </w:p>
          <w:p w14:paraId="55CDD793" w14:textId="7137C0C9" w:rsidR="005151C4" w:rsidRPr="009A54B6" w:rsidRDefault="005151C4" w:rsidP="006A1BFB">
            <w:pPr>
              <w:shd w:val="clear" w:color="auto" w:fill="FFFFFF" w:themeFill="background1"/>
              <w:rPr>
                <w:rFonts w:asciiTheme="minorHAnsi" w:hAnsiTheme="minorHAnsi" w:cstheme="minorHAnsi"/>
                <w:sz w:val="20"/>
                <w:szCs w:val="20"/>
              </w:rPr>
            </w:pPr>
            <w:r w:rsidRPr="009A54B6">
              <w:rPr>
                <w:rFonts w:asciiTheme="minorHAnsi" w:eastAsia="Arial Narrow" w:hAnsiTheme="minorHAnsi" w:cstheme="minorHAnsi"/>
                <w:sz w:val="20"/>
                <w:szCs w:val="20"/>
              </w:rPr>
              <w:t>Exposición de las tareas que realiza en su cuaderno.</w:t>
            </w:r>
          </w:p>
        </w:tc>
        <w:tc>
          <w:tcPr>
            <w:tcW w:w="1571" w:type="dxa"/>
          </w:tcPr>
          <w:p w14:paraId="02EBDC3B" w14:textId="77777777" w:rsidR="005151C4" w:rsidRPr="009A54B6" w:rsidRDefault="005151C4" w:rsidP="006A1BFB">
            <w:pPr>
              <w:pStyle w:val="Prrafodelista"/>
              <w:numPr>
                <w:ilvl w:val="0"/>
                <w:numId w:val="1"/>
              </w:numPr>
              <w:ind w:left="42" w:hanging="141"/>
              <w:contextualSpacing/>
              <w:rPr>
                <w:rFonts w:asciiTheme="minorHAnsi" w:hAnsiTheme="minorHAnsi" w:cstheme="minorHAnsi"/>
                <w:sz w:val="20"/>
                <w:szCs w:val="20"/>
              </w:rPr>
            </w:pPr>
            <w:r w:rsidRPr="009A54B6">
              <w:rPr>
                <w:rFonts w:asciiTheme="minorHAnsi" w:hAnsiTheme="minorHAnsi" w:cstheme="minorHAnsi"/>
                <w:sz w:val="20"/>
                <w:szCs w:val="20"/>
              </w:rPr>
              <w:t>Lista de cotejo</w:t>
            </w:r>
          </w:p>
          <w:p w14:paraId="2D6C64A1" w14:textId="77777777" w:rsidR="005151C4" w:rsidRPr="009A54B6" w:rsidRDefault="005151C4" w:rsidP="006A1BFB">
            <w:pPr>
              <w:pStyle w:val="Prrafodelista"/>
              <w:numPr>
                <w:ilvl w:val="0"/>
                <w:numId w:val="1"/>
              </w:numPr>
              <w:ind w:left="42" w:hanging="141"/>
              <w:contextualSpacing/>
              <w:rPr>
                <w:rFonts w:asciiTheme="minorHAnsi" w:hAnsiTheme="minorHAnsi" w:cstheme="minorHAnsi"/>
                <w:sz w:val="20"/>
                <w:szCs w:val="20"/>
              </w:rPr>
            </w:pPr>
            <w:r w:rsidRPr="009A54B6">
              <w:rPr>
                <w:rFonts w:asciiTheme="minorHAnsi" w:hAnsiTheme="minorHAnsi" w:cstheme="minorHAnsi"/>
                <w:sz w:val="20"/>
                <w:szCs w:val="20"/>
              </w:rPr>
              <w:t>Infografías y papelógrafos</w:t>
            </w:r>
          </w:p>
          <w:p w14:paraId="54D3FC8A" w14:textId="325D39E0" w:rsidR="005151C4" w:rsidRPr="009A54B6" w:rsidRDefault="005151C4" w:rsidP="006A1BFB">
            <w:pPr>
              <w:pStyle w:val="Prrafodelista"/>
              <w:numPr>
                <w:ilvl w:val="0"/>
                <w:numId w:val="1"/>
              </w:numPr>
              <w:ind w:left="42" w:hanging="141"/>
              <w:contextualSpacing/>
              <w:rPr>
                <w:rFonts w:asciiTheme="minorHAnsi" w:hAnsiTheme="minorHAnsi" w:cstheme="minorHAnsi"/>
                <w:sz w:val="20"/>
                <w:szCs w:val="20"/>
              </w:rPr>
            </w:pPr>
            <w:r w:rsidRPr="009A54B6">
              <w:rPr>
                <w:rFonts w:asciiTheme="minorHAnsi" w:hAnsiTheme="minorHAnsi" w:cstheme="minorHAnsi"/>
                <w:sz w:val="20"/>
                <w:szCs w:val="20"/>
              </w:rPr>
              <w:t>Cuaderno de trabajo.</w:t>
            </w:r>
          </w:p>
        </w:tc>
      </w:tr>
    </w:tbl>
    <w:bookmarkEnd w:id="0"/>
    <w:p w14:paraId="41AD502E" w14:textId="63950B35" w:rsidR="0061051F" w:rsidRDefault="0061051F" w:rsidP="0061051F">
      <w:pPr>
        <w:rPr>
          <w:rFonts w:asciiTheme="minorHAnsi" w:hAnsiTheme="minorHAnsi" w:cstheme="minorHAnsi"/>
          <w:b/>
          <w:bCs/>
          <w:sz w:val="20"/>
          <w:szCs w:val="20"/>
        </w:rPr>
      </w:pPr>
      <w:r w:rsidRPr="009A54B6">
        <w:rPr>
          <w:rFonts w:asciiTheme="minorHAnsi" w:hAnsiTheme="minorHAnsi" w:cstheme="minorHAnsi"/>
          <w:b/>
          <w:sz w:val="20"/>
          <w:szCs w:val="20"/>
        </w:rPr>
        <w:t xml:space="preserve">IV.- </w:t>
      </w:r>
      <w:r w:rsidR="005151C4" w:rsidRPr="005151C4">
        <w:rPr>
          <w:rFonts w:asciiTheme="minorHAnsi" w:hAnsiTheme="minorHAnsi" w:cstheme="minorHAnsi"/>
          <w:b/>
          <w:bCs/>
          <w:sz w:val="20"/>
          <w:szCs w:val="20"/>
        </w:rPr>
        <w:t>PROPÓSITOS DE APRENDIZAJE Y EVALUACIÓN</w:t>
      </w:r>
    </w:p>
    <w:p w14:paraId="244DD992" w14:textId="59A06984" w:rsidR="00A06229" w:rsidRDefault="00A06229" w:rsidP="0061051F">
      <w:pPr>
        <w:rPr>
          <w:rFonts w:asciiTheme="minorHAnsi" w:hAnsiTheme="minorHAnsi" w:cstheme="minorHAnsi"/>
          <w:b/>
          <w:sz w:val="20"/>
          <w:szCs w:val="20"/>
        </w:rPr>
      </w:pPr>
    </w:p>
    <w:p w14:paraId="79FCCA20" w14:textId="77777777" w:rsidR="00A06229" w:rsidRPr="009A54B6" w:rsidRDefault="00A06229" w:rsidP="0061051F">
      <w:pPr>
        <w:rPr>
          <w:rFonts w:asciiTheme="minorHAnsi" w:hAnsiTheme="minorHAnsi" w:cstheme="minorHAnsi"/>
          <w:b/>
          <w:sz w:val="20"/>
          <w:szCs w:val="20"/>
        </w:rPr>
      </w:pPr>
    </w:p>
    <w:tbl>
      <w:tblPr>
        <w:tblStyle w:val="Tablaconcuadrcula"/>
        <w:tblpPr w:leftFromText="141" w:rightFromText="141" w:vertAnchor="page" w:horzAnchor="margin" w:tblpX="544" w:tblpY="8089"/>
        <w:tblW w:w="14175" w:type="dxa"/>
        <w:tblLook w:val="04A0" w:firstRow="1" w:lastRow="0" w:firstColumn="1" w:lastColumn="0" w:noHBand="0" w:noVBand="1"/>
      </w:tblPr>
      <w:tblGrid>
        <w:gridCol w:w="1861"/>
        <w:gridCol w:w="4802"/>
        <w:gridCol w:w="7512"/>
      </w:tblGrid>
      <w:tr w:rsidR="009A54B6" w:rsidRPr="009A54B6" w14:paraId="483E1E39" w14:textId="77777777" w:rsidTr="00E06EEB">
        <w:trPr>
          <w:trHeight w:val="1963"/>
        </w:trPr>
        <w:tc>
          <w:tcPr>
            <w:tcW w:w="1861" w:type="dxa"/>
            <w:shd w:val="clear" w:color="auto" w:fill="C2D69B" w:themeFill="accent3" w:themeFillTint="99"/>
            <w:vAlign w:val="center"/>
          </w:tcPr>
          <w:p w14:paraId="1E7EDD6A" w14:textId="77777777" w:rsidR="006A1BFB" w:rsidRPr="009A54B6" w:rsidRDefault="006A1BFB" w:rsidP="009A54B6">
            <w:pPr>
              <w:rPr>
                <w:rFonts w:asciiTheme="minorHAnsi" w:hAnsiTheme="minorHAnsi" w:cstheme="minorHAnsi"/>
                <w:b/>
                <w:bCs/>
                <w:sz w:val="20"/>
                <w:szCs w:val="20"/>
              </w:rPr>
            </w:pPr>
            <w:r w:rsidRPr="009A54B6">
              <w:rPr>
                <w:rFonts w:asciiTheme="minorHAnsi" w:hAnsiTheme="minorHAnsi" w:cstheme="minorHAnsi"/>
                <w:b/>
                <w:bCs/>
                <w:sz w:val="20"/>
                <w:szCs w:val="20"/>
              </w:rPr>
              <w:t>ENFOQUES TRANSVERSALES</w:t>
            </w:r>
          </w:p>
          <w:p w14:paraId="0400E8E1" w14:textId="77777777" w:rsidR="006A1BFB" w:rsidRPr="009A54B6" w:rsidRDefault="006A1BFB" w:rsidP="009A54B6">
            <w:pPr>
              <w:rPr>
                <w:rFonts w:asciiTheme="minorHAnsi" w:hAnsiTheme="minorHAnsi" w:cstheme="minorHAnsi"/>
                <w:b/>
                <w:bCs/>
                <w:sz w:val="20"/>
                <w:szCs w:val="20"/>
              </w:rPr>
            </w:pPr>
          </w:p>
          <w:p w14:paraId="31F2AA26" w14:textId="3449E410" w:rsidR="006A1BFB" w:rsidRPr="009A54B6" w:rsidRDefault="006A1BFB" w:rsidP="009A54B6">
            <w:pPr>
              <w:rPr>
                <w:rFonts w:asciiTheme="minorHAnsi" w:hAnsiTheme="minorHAnsi" w:cstheme="minorHAnsi"/>
                <w:b/>
                <w:bCs/>
                <w:sz w:val="20"/>
                <w:szCs w:val="20"/>
              </w:rPr>
            </w:pPr>
            <w:r w:rsidRPr="009A54B6">
              <w:rPr>
                <w:rFonts w:asciiTheme="minorHAnsi" w:hAnsiTheme="minorHAnsi" w:cstheme="minorHAnsi"/>
                <w:b/>
                <w:bCs/>
                <w:sz w:val="20"/>
                <w:szCs w:val="20"/>
              </w:rPr>
              <w:t xml:space="preserve">Enfoque </w:t>
            </w:r>
            <w:r w:rsidR="00ED59BC">
              <w:rPr>
                <w:rFonts w:asciiTheme="minorHAnsi" w:hAnsiTheme="minorHAnsi" w:cstheme="minorHAnsi"/>
                <w:b/>
                <w:bCs/>
                <w:sz w:val="20"/>
                <w:szCs w:val="20"/>
              </w:rPr>
              <w:t>ambiental, enfoque de</w:t>
            </w:r>
            <w:r w:rsidR="00A06229">
              <w:rPr>
                <w:rFonts w:asciiTheme="minorHAnsi" w:hAnsiTheme="minorHAnsi" w:cstheme="minorHAnsi"/>
                <w:b/>
                <w:bCs/>
                <w:sz w:val="20"/>
                <w:szCs w:val="20"/>
              </w:rPr>
              <w:t xml:space="preserve"> orientación al bien común, </w:t>
            </w:r>
            <w:r w:rsidRPr="009A54B6">
              <w:rPr>
                <w:rFonts w:asciiTheme="minorHAnsi" w:hAnsiTheme="minorHAnsi" w:cstheme="minorHAnsi"/>
                <w:b/>
                <w:bCs/>
                <w:sz w:val="20"/>
                <w:szCs w:val="20"/>
              </w:rPr>
              <w:t>derechos</w:t>
            </w:r>
            <w:r w:rsidR="00A06229">
              <w:rPr>
                <w:rFonts w:asciiTheme="minorHAnsi" w:hAnsiTheme="minorHAnsi" w:cstheme="minorHAnsi"/>
                <w:b/>
                <w:bCs/>
                <w:sz w:val="20"/>
                <w:szCs w:val="20"/>
              </w:rPr>
              <w:t xml:space="preserve"> de derechos humanos</w:t>
            </w:r>
          </w:p>
          <w:p w14:paraId="4576464D" w14:textId="77777777" w:rsidR="006A1BFB" w:rsidRPr="009A54B6" w:rsidRDefault="006A1BFB" w:rsidP="009A54B6">
            <w:pPr>
              <w:spacing w:before="3"/>
              <w:rPr>
                <w:rFonts w:asciiTheme="minorHAnsi" w:hAnsiTheme="minorHAnsi" w:cstheme="minorHAnsi"/>
                <w:b/>
                <w:sz w:val="20"/>
                <w:szCs w:val="20"/>
              </w:rPr>
            </w:pPr>
          </w:p>
        </w:tc>
        <w:tc>
          <w:tcPr>
            <w:tcW w:w="4802" w:type="dxa"/>
            <w:vAlign w:val="center"/>
            <w:hideMark/>
          </w:tcPr>
          <w:p w14:paraId="6573D149" w14:textId="7319F697" w:rsidR="006A1BFB" w:rsidRDefault="006A1BFB" w:rsidP="009A54B6">
            <w:pPr>
              <w:rPr>
                <w:rFonts w:asciiTheme="minorHAnsi" w:hAnsiTheme="minorHAnsi" w:cstheme="minorHAnsi"/>
                <w:b/>
                <w:bCs/>
                <w:sz w:val="20"/>
                <w:szCs w:val="20"/>
              </w:rPr>
            </w:pPr>
            <w:r w:rsidRPr="009A54B6">
              <w:rPr>
                <w:rFonts w:asciiTheme="minorHAnsi" w:hAnsiTheme="minorHAnsi" w:cstheme="minorHAnsi"/>
                <w:b/>
                <w:bCs/>
                <w:sz w:val="20"/>
                <w:szCs w:val="20"/>
              </w:rPr>
              <w:t>VALORES</w:t>
            </w:r>
          </w:p>
          <w:p w14:paraId="4615EB47" w14:textId="77777777" w:rsidR="009A54B6" w:rsidRPr="009A54B6" w:rsidRDefault="009A54B6" w:rsidP="009A54B6">
            <w:pPr>
              <w:rPr>
                <w:rFonts w:asciiTheme="minorHAnsi" w:hAnsiTheme="minorHAnsi" w:cstheme="minorHAnsi"/>
                <w:b/>
                <w:bCs/>
                <w:sz w:val="20"/>
                <w:szCs w:val="20"/>
              </w:rPr>
            </w:pPr>
          </w:p>
          <w:p w14:paraId="30B6C9CF" w14:textId="11DBAC63" w:rsidR="006A1BFB" w:rsidRDefault="00ED59BC" w:rsidP="009A54B6">
            <w:pPr>
              <w:spacing w:before="3"/>
              <w:rPr>
                <w:rFonts w:asciiTheme="minorHAnsi" w:hAnsiTheme="minorHAnsi" w:cstheme="minorHAnsi"/>
                <w:sz w:val="20"/>
                <w:szCs w:val="20"/>
              </w:rPr>
            </w:pPr>
            <w:r>
              <w:rPr>
                <w:rFonts w:asciiTheme="minorHAnsi" w:hAnsiTheme="minorHAnsi" w:cstheme="minorHAnsi"/>
                <w:sz w:val="20"/>
                <w:szCs w:val="20"/>
              </w:rPr>
              <w:t>R</w:t>
            </w:r>
            <w:r w:rsidR="006A1BFB" w:rsidRPr="009A54B6">
              <w:rPr>
                <w:rFonts w:asciiTheme="minorHAnsi" w:hAnsiTheme="minorHAnsi" w:cstheme="minorHAnsi"/>
                <w:sz w:val="20"/>
                <w:szCs w:val="20"/>
              </w:rPr>
              <w:t xml:space="preserve">esponsabilidad, </w:t>
            </w:r>
            <w:r>
              <w:rPr>
                <w:rFonts w:asciiTheme="minorHAnsi" w:hAnsiTheme="minorHAnsi" w:cstheme="minorHAnsi"/>
                <w:sz w:val="20"/>
                <w:szCs w:val="20"/>
              </w:rPr>
              <w:t>respeto, cooperación, cooperación, y empatía</w:t>
            </w:r>
            <w:r w:rsidR="006A1BFB" w:rsidRPr="009A54B6">
              <w:rPr>
                <w:rFonts w:asciiTheme="minorHAnsi" w:hAnsiTheme="minorHAnsi" w:cstheme="minorHAnsi"/>
                <w:sz w:val="20"/>
                <w:szCs w:val="20"/>
              </w:rPr>
              <w:t xml:space="preserve">. </w:t>
            </w:r>
          </w:p>
          <w:p w14:paraId="2346A4BC" w14:textId="77777777" w:rsidR="009A54B6" w:rsidRDefault="009A54B6" w:rsidP="009A54B6">
            <w:pPr>
              <w:spacing w:before="3"/>
              <w:rPr>
                <w:rFonts w:asciiTheme="minorHAnsi" w:hAnsiTheme="minorHAnsi" w:cstheme="minorHAnsi"/>
                <w:sz w:val="20"/>
                <w:szCs w:val="20"/>
              </w:rPr>
            </w:pPr>
          </w:p>
          <w:p w14:paraId="40323E65" w14:textId="77777777" w:rsidR="009A54B6" w:rsidRDefault="009A54B6" w:rsidP="009A54B6">
            <w:pPr>
              <w:spacing w:before="3"/>
              <w:rPr>
                <w:rFonts w:asciiTheme="minorHAnsi" w:hAnsiTheme="minorHAnsi" w:cstheme="minorHAnsi"/>
                <w:sz w:val="20"/>
                <w:szCs w:val="20"/>
              </w:rPr>
            </w:pPr>
          </w:p>
          <w:p w14:paraId="2730CB24" w14:textId="682A775E" w:rsidR="009A54B6" w:rsidRPr="009A54B6" w:rsidRDefault="009A54B6" w:rsidP="009A54B6">
            <w:pPr>
              <w:spacing w:before="3"/>
              <w:rPr>
                <w:rFonts w:asciiTheme="minorHAnsi" w:hAnsiTheme="minorHAnsi" w:cstheme="minorHAnsi"/>
                <w:b/>
                <w:sz w:val="20"/>
                <w:szCs w:val="20"/>
              </w:rPr>
            </w:pPr>
          </w:p>
        </w:tc>
        <w:tc>
          <w:tcPr>
            <w:tcW w:w="7512" w:type="dxa"/>
            <w:vAlign w:val="center"/>
            <w:hideMark/>
          </w:tcPr>
          <w:p w14:paraId="15EDF3F4" w14:textId="51EFD656" w:rsidR="006A1BFB" w:rsidRDefault="006A1BFB" w:rsidP="009A54B6">
            <w:pPr>
              <w:rPr>
                <w:rFonts w:asciiTheme="minorHAnsi" w:hAnsiTheme="minorHAnsi" w:cstheme="minorHAnsi"/>
                <w:b/>
                <w:bCs/>
                <w:sz w:val="20"/>
                <w:szCs w:val="20"/>
              </w:rPr>
            </w:pPr>
            <w:r w:rsidRPr="009A54B6">
              <w:rPr>
                <w:rFonts w:asciiTheme="minorHAnsi" w:hAnsiTheme="minorHAnsi" w:cstheme="minorHAnsi"/>
                <w:b/>
                <w:bCs/>
                <w:sz w:val="20"/>
                <w:szCs w:val="20"/>
              </w:rPr>
              <w:t>ACTITUDES</w:t>
            </w:r>
          </w:p>
          <w:p w14:paraId="78FE8F62" w14:textId="77777777" w:rsidR="009A54B6" w:rsidRPr="009A54B6" w:rsidRDefault="009A54B6" w:rsidP="009A54B6">
            <w:pPr>
              <w:rPr>
                <w:rFonts w:asciiTheme="minorHAnsi" w:hAnsiTheme="minorHAnsi" w:cstheme="minorHAnsi"/>
                <w:b/>
                <w:bCs/>
                <w:sz w:val="20"/>
                <w:szCs w:val="20"/>
              </w:rPr>
            </w:pPr>
          </w:p>
          <w:p w14:paraId="64B4A33E" w14:textId="62E62301" w:rsidR="006A1BFB" w:rsidRPr="009A54B6" w:rsidRDefault="006A1BFB" w:rsidP="009A54B6">
            <w:pPr>
              <w:pStyle w:val="TableParagraph"/>
              <w:ind w:left="103" w:right="109"/>
              <w:rPr>
                <w:rFonts w:asciiTheme="minorHAnsi" w:hAnsiTheme="minorHAnsi" w:cstheme="minorHAnsi"/>
                <w:sz w:val="20"/>
                <w:szCs w:val="20"/>
              </w:rPr>
            </w:pPr>
            <w:r w:rsidRPr="009A54B6">
              <w:rPr>
                <w:rFonts w:asciiTheme="minorHAnsi" w:hAnsiTheme="minorHAnsi" w:cstheme="minorHAnsi"/>
                <w:sz w:val="20"/>
                <w:szCs w:val="20"/>
              </w:rPr>
              <w:t>• Generan espacios de reflexión y crítica sobre el ejercicio de los derechos individuales y colectivos.</w:t>
            </w:r>
          </w:p>
          <w:p w14:paraId="5BF53833" w14:textId="77777777" w:rsidR="006A1BFB" w:rsidRDefault="006A1BFB" w:rsidP="009A54B6">
            <w:pPr>
              <w:pStyle w:val="TableParagraph"/>
              <w:ind w:left="103" w:right="109"/>
              <w:rPr>
                <w:rFonts w:asciiTheme="minorHAnsi" w:hAnsiTheme="minorHAnsi" w:cstheme="minorHAnsi"/>
                <w:sz w:val="20"/>
                <w:szCs w:val="20"/>
              </w:rPr>
            </w:pPr>
            <w:r w:rsidRPr="009A54B6">
              <w:rPr>
                <w:rFonts w:asciiTheme="minorHAnsi" w:hAnsiTheme="minorHAnsi" w:cstheme="minorHAnsi"/>
                <w:sz w:val="20"/>
                <w:szCs w:val="20"/>
              </w:rPr>
              <w:t>• Promueven oportunidades para que ejerzan sus derechos en la relación con sus pares y adultos.</w:t>
            </w:r>
          </w:p>
          <w:p w14:paraId="00E765EE" w14:textId="62907C16" w:rsidR="009A54B6" w:rsidRPr="009A54B6" w:rsidRDefault="009A54B6" w:rsidP="009A54B6">
            <w:pPr>
              <w:pStyle w:val="TableParagraph"/>
              <w:ind w:left="103" w:right="109"/>
              <w:rPr>
                <w:rFonts w:asciiTheme="minorHAnsi" w:hAnsiTheme="minorHAnsi" w:cstheme="minorHAnsi"/>
                <w:b/>
                <w:sz w:val="20"/>
                <w:szCs w:val="20"/>
              </w:rPr>
            </w:pPr>
          </w:p>
        </w:tc>
      </w:tr>
    </w:tbl>
    <w:p w14:paraId="09A8BDD2" w14:textId="77777777" w:rsidR="0052422A" w:rsidRPr="009A54B6" w:rsidRDefault="0052422A">
      <w:pPr>
        <w:spacing w:before="3"/>
        <w:rPr>
          <w:rFonts w:asciiTheme="minorHAnsi" w:hAnsiTheme="minorHAnsi" w:cstheme="minorHAnsi"/>
          <w:b/>
          <w:sz w:val="20"/>
          <w:szCs w:val="20"/>
        </w:rPr>
        <w:sectPr w:rsidR="0052422A" w:rsidRPr="009A54B6" w:rsidSect="002F4306">
          <w:pgSz w:w="16838" w:h="11906" w:orient="landscape" w:code="9"/>
          <w:pgMar w:top="1021" w:right="709" w:bottom="1021" w:left="851" w:header="720" w:footer="720" w:gutter="0"/>
          <w:cols w:space="720"/>
          <w:docGrid w:linePitch="299"/>
        </w:sectPr>
      </w:pPr>
    </w:p>
    <w:p w14:paraId="6D747A6D" w14:textId="77777777" w:rsidR="0033016A" w:rsidRPr="009A54B6" w:rsidRDefault="0033016A">
      <w:pPr>
        <w:spacing w:before="3"/>
        <w:rPr>
          <w:rFonts w:asciiTheme="minorHAnsi" w:hAnsiTheme="minorHAnsi" w:cstheme="minorHAnsi"/>
          <w:b/>
          <w:sz w:val="20"/>
          <w:szCs w:val="20"/>
        </w:rPr>
      </w:pPr>
    </w:p>
    <w:p w14:paraId="6463B999" w14:textId="51949A6D" w:rsidR="0052422A" w:rsidRPr="009A54B6" w:rsidRDefault="0052422A" w:rsidP="008F7AAA">
      <w:pPr>
        <w:ind w:left="-426"/>
        <w:contextualSpacing/>
        <w:rPr>
          <w:rFonts w:asciiTheme="minorHAnsi" w:hAnsiTheme="minorHAnsi" w:cstheme="minorHAnsi"/>
          <w:b/>
          <w:sz w:val="20"/>
          <w:szCs w:val="20"/>
        </w:rPr>
      </w:pPr>
      <w:r w:rsidRPr="009A54B6">
        <w:rPr>
          <w:rFonts w:asciiTheme="minorHAnsi" w:hAnsiTheme="minorHAnsi" w:cstheme="minorHAnsi"/>
          <w:b/>
          <w:sz w:val="20"/>
          <w:szCs w:val="20"/>
        </w:rPr>
        <w:t>V. COMPETENCIAS TRANSVERSALES:</w:t>
      </w:r>
    </w:p>
    <w:p w14:paraId="4CF53B37" w14:textId="77777777" w:rsidR="008F7AAA" w:rsidRPr="009A54B6" w:rsidRDefault="008F7AAA" w:rsidP="008F7AAA">
      <w:pPr>
        <w:ind w:left="-426"/>
        <w:contextualSpacing/>
        <w:rPr>
          <w:rFonts w:asciiTheme="minorHAnsi" w:hAnsiTheme="minorHAnsi" w:cstheme="minorHAnsi"/>
          <w:b/>
          <w:sz w:val="8"/>
          <w:szCs w:val="8"/>
        </w:rPr>
      </w:pPr>
    </w:p>
    <w:tbl>
      <w:tblPr>
        <w:tblStyle w:val="Tablaconcuadrcula"/>
        <w:tblpPr w:leftFromText="141" w:rightFromText="141" w:vertAnchor="page" w:horzAnchor="margin" w:tblpXSpec="center" w:tblpY="1693"/>
        <w:tblW w:w="9493" w:type="dxa"/>
        <w:tblLook w:val="04A0" w:firstRow="1" w:lastRow="0" w:firstColumn="1" w:lastColumn="0" w:noHBand="0" w:noVBand="1"/>
      </w:tblPr>
      <w:tblGrid>
        <w:gridCol w:w="2216"/>
        <w:gridCol w:w="4872"/>
        <w:gridCol w:w="2405"/>
      </w:tblGrid>
      <w:tr w:rsidR="009A54B6" w:rsidRPr="009A54B6" w14:paraId="61096F13" w14:textId="77777777" w:rsidTr="00E06EEB">
        <w:trPr>
          <w:trHeight w:val="152"/>
        </w:trPr>
        <w:tc>
          <w:tcPr>
            <w:tcW w:w="2216" w:type="dxa"/>
            <w:shd w:val="clear" w:color="auto" w:fill="C2D69B" w:themeFill="accent3" w:themeFillTint="99"/>
            <w:vAlign w:val="center"/>
          </w:tcPr>
          <w:p w14:paraId="60D41BF7" w14:textId="77777777" w:rsidR="0052422A" w:rsidRPr="009A54B6" w:rsidRDefault="0052422A" w:rsidP="009A54B6">
            <w:pPr>
              <w:contextualSpacing/>
              <w:jc w:val="center"/>
              <w:rPr>
                <w:rFonts w:asciiTheme="minorHAnsi" w:hAnsiTheme="minorHAnsi" w:cstheme="minorHAnsi"/>
                <w:b/>
                <w:sz w:val="20"/>
                <w:szCs w:val="20"/>
              </w:rPr>
            </w:pPr>
            <w:r w:rsidRPr="009A54B6">
              <w:rPr>
                <w:rFonts w:asciiTheme="minorHAnsi" w:hAnsiTheme="minorHAnsi" w:cstheme="minorHAnsi"/>
                <w:b/>
                <w:sz w:val="20"/>
                <w:szCs w:val="20"/>
              </w:rPr>
              <w:t>COMPETENCIA</w:t>
            </w:r>
          </w:p>
        </w:tc>
        <w:tc>
          <w:tcPr>
            <w:tcW w:w="4872" w:type="dxa"/>
            <w:shd w:val="clear" w:color="auto" w:fill="C2D69B" w:themeFill="accent3" w:themeFillTint="99"/>
            <w:vAlign w:val="center"/>
          </w:tcPr>
          <w:p w14:paraId="4441B676" w14:textId="77777777" w:rsidR="0052422A" w:rsidRPr="009A54B6" w:rsidRDefault="0052422A" w:rsidP="009A54B6">
            <w:pPr>
              <w:contextualSpacing/>
              <w:jc w:val="center"/>
              <w:rPr>
                <w:rFonts w:asciiTheme="minorHAnsi" w:hAnsiTheme="minorHAnsi" w:cstheme="minorHAnsi"/>
                <w:b/>
                <w:sz w:val="20"/>
                <w:szCs w:val="20"/>
              </w:rPr>
            </w:pPr>
            <w:r w:rsidRPr="009A54B6">
              <w:rPr>
                <w:rFonts w:asciiTheme="minorHAnsi" w:hAnsiTheme="minorHAnsi" w:cstheme="minorHAnsi"/>
                <w:b/>
                <w:sz w:val="20"/>
                <w:szCs w:val="20"/>
              </w:rPr>
              <w:t>CRITERIOS</w:t>
            </w:r>
          </w:p>
        </w:tc>
        <w:tc>
          <w:tcPr>
            <w:tcW w:w="2405" w:type="dxa"/>
            <w:shd w:val="clear" w:color="auto" w:fill="C2D69B" w:themeFill="accent3" w:themeFillTint="99"/>
            <w:vAlign w:val="center"/>
          </w:tcPr>
          <w:p w14:paraId="28019DA4" w14:textId="77777777" w:rsidR="0052422A" w:rsidRPr="009A54B6" w:rsidRDefault="0052422A" w:rsidP="009A54B6">
            <w:pPr>
              <w:contextualSpacing/>
              <w:jc w:val="center"/>
              <w:rPr>
                <w:rFonts w:asciiTheme="minorHAnsi" w:hAnsiTheme="minorHAnsi" w:cstheme="minorHAnsi"/>
                <w:b/>
                <w:sz w:val="20"/>
                <w:szCs w:val="20"/>
              </w:rPr>
            </w:pPr>
            <w:r w:rsidRPr="009A54B6">
              <w:rPr>
                <w:rFonts w:asciiTheme="minorHAnsi" w:hAnsiTheme="minorHAnsi" w:cstheme="minorHAnsi"/>
                <w:b/>
                <w:sz w:val="20"/>
                <w:szCs w:val="20"/>
              </w:rPr>
              <w:t>ACTIVIDADES SUGERIDADES</w:t>
            </w:r>
          </w:p>
        </w:tc>
      </w:tr>
      <w:tr w:rsidR="009A54B6" w:rsidRPr="009A54B6" w14:paraId="40D7DDBC" w14:textId="77777777" w:rsidTr="009A54B6">
        <w:trPr>
          <w:trHeight w:val="1457"/>
        </w:trPr>
        <w:tc>
          <w:tcPr>
            <w:tcW w:w="2216" w:type="dxa"/>
          </w:tcPr>
          <w:p w14:paraId="41F70538" w14:textId="77777777" w:rsidR="0052422A" w:rsidRPr="009A54B6" w:rsidRDefault="0052422A" w:rsidP="008F7AAA">
            <w:pPr>
              <w:pStyle w:val="Prrafodelista"/>
              <w:rPr>
                <w:rFonts w:asciiTheme="minorHAnsi" w:hAnsiTheme="minorHAnsi" w:cstheme="minorHAnsi"/>
                <w:bCs/>
                <w:sz w:val="20"/>
                <w:szCs w:val="20"/>
              </w:rPr>
            </w:pPr>
            <w:bookmarkStart w:id="1" w:name="_Hlk174882147"/>
            <w:r w:rsidRPr="009A54B6">
              <w:rPr>
                <w:rFonts w:asciiTheme="minorHAnsi" w:hAnsiTheme="minorHAnsi" w:cstheme="minorHAnsi"/>
                <w:bCs/>
                <w:sz w:val="20"/>
                <w:szCs w:val="20"/>
              </w:rPr>
              <w:t>Se desenvuelve en entornos virtuales generados por las TIC</w:t>
            </w:r>
          </w:p>
          <w:p w14:paraId="3C8FFC9A" w14:textId="77777777" w:rsidR="0052422A" w:rsidRPr="009A54B6" w:rsidRDefault="0052422A" w:rsidP="008F7AAA">
            <w:pPr>
              <w:contextualSpacing/>
              <w:rPr>
                <w:rFonts w:asciiTheme="minorHAnsi" w:hAnsiTheme="minorHAnsi" w:cstheme="minorHAnsi"/>
                <w:bCs/>
                <w:sz w:val="20"/>
                <w:szCs w:val="20"/>
              </w:rPr>
            </w:pPr>
          </w:p>
        </w:tc>
        <w:tc>
          <w:tcPr>
            <w:tcW w:w="4872" w:type="dxa"/>
          </w:tcPr>
          <w:p w14:paraId="55D4E62B" w14:textId="77777777" w:rsidR="00A41AC2" w:rsidRPr="009A54B6" w:rsidRDefault="00A41AC2" w:rsidP="008F7AAA">
            <w:pPr>
              <w:spacing w:before="3"/>
              <w:rPr>
                <w:rFonts w:asciiTheme="minorHAnsi" w:hAnsiTheme="minorHAnsi" w:cstheme="minorHAnsi"/>
                <w:bCs/>
                <w:sz w:val="20"/>
                <w:szCs w:val="20"/>
              </w:rPr>
            </w:pPr>
            <w:r w:rsidRPr="009A54B6">
              <w:rPr>
                <w:rFonts w:asciiTheme="minorHAnsi" w:hAnsiTheme="minorHAnsi" w:cstheme="minorHAnsi"/>
                <w:bCs/>
                <w:sz w:val="20"/>
                <w:szCs w:val="20"/>
              </w:rPr>
              <w:t>- Adecua la apariencia y funcionalidad de los entornos virtuales de acuerdo con las actividades, valores, cultura y personalidad.</w:t>
            </w:r>
          </w:p>
          <w:p w14:paraId="638EEA2B" w14:textId="34C9DF86" w:rsidR="00A41AC2" w:rsidRPr="009A54B6" w:rsidRDefault="00A41AC2" w:rsidP="008F7AAA">
            <w:pPr>
              <w:spacing w:before="3"/>
              <w:rPr>
                <w:rFonts w:asciiTheme="minorHAnsi" w:hAnsiTheme="minorHAnsi" w:cstheme="minorHAnsi"/>
                <w:bCs/>
                <w:sz w:val="20"/>
                <w:szCs w:val="20"/>
              </w:rPr>
            </w:pPr>
            <w:r w:rsidRPr="009A54B6">
              <w:rPr>
                <w:rFonts w:asciiTheme="minorHAnsi" w:hAnsiTheme="minorHAnsi" w:cstheme="minorHAnsi"/>
                <w:bCs/>
                <w:sz w:val="20"/>
                <w:szCs w:val="20"/>
              </w:rPr>
              <w:t>- Organiza la información del entorno virtual de manera ética y pertinente tomando en cuenta</w:t>
            </w:r>
            <w:r w:rsidR="002F019D" w:rsidRPr="009A54B6">
              <w:rPr>
                <w:rFonts w:asciiTheme="minorHAnsi" w:hAnsiTheme="minorHAnsi" w:cstheme="minorHAnsi"/>
                <w:bCs/>
                <w:sz w:val="20"/>
                <w:szCs w:val="20"/>
              </w:rPr>
              <w:t xml:space="preserve">                                                                                    </w:t>
            </w:r>
            <w:r w:rsidRPr="009A54B6">
              <w:rPr>
                <w:rFonts w:asciiTheme="minorHAnsi" w:hAnsiTheme="minorHAnsi" w:cstheme="minorHAnsi"/>
                <w:bCs/>
                <w:sz w:val="20"/>
                <w:szCs w:val="20"/>
              </w:rPr>
              <w:t>la relevancia para sus actividades.</w:t>
            </w:r>
          </w:p>
          <w:p w14:paraId="7CBA58B2" w14:textId="77777777" w:rsidR="00A41AC2" w:rsidRPr="009A54B6" w:rsidRDefault="00A41AC2" w:rsidP="008F7AAA">
            <w:pPr>
              <w:spacing w:before="3"/>
              <w:rPr>
                <w:rFonts w:asciiTheme="minorHAnsi" w:hAnsiTheme="minorHAnsi" w:cstheme="minorHAnsi"/>
                <w:bCs/>
                <w:sz w:val="20"/>
                <w:szCs w:val="20"/>
              </w:rPr>
            </w:pPr>
            <w:r w:rsidRPr="009A54B6">
              <w:rPr>
                <w:rFonts w:asciiTheme="minorHAnsi" w:hAnsiTheme="minorHAnsi" w:cstheme="minorHAnsi"/>
                <w:bCs/>
                <w:sz w:val="20"/>
                <w:szCs w:val="20"/>
              </w:rPr>
              <w:t>- Organiza las interacciones con otros para realizar actividades en conjunto y construir vínculos coherentes.</w:t>
            </w:r>
          </w:p>
          <w:p w14:paraId="019ED96F" w14:textId="13E9A625" w:rsidR="00A41AC2" w:rsidRPr="009A54B6" w:rsidRDefault="00A41AC2" w:rsidP="008F7AAA">
            <w:pPr>
              <w:jc w:val="both"/>
              <w:rPr>
                <w:rFonts w:asciiTheme="minorHAnsi" w:hAnsiTheme="minorHAnsi" w:cstheme="minorHAnsi"/>
                <w:bCs/>
                <w:sz w:val="20"/>
                <w:szCs w:val="20"/>
              </w:rPr>
            </w:pPr>
            <w:r w:rsidRPr="009A54B6">
              <w:rPr>
                <w:rFonts w:asciiTheme="minorHAnsi" w:hAnsiTheme="minorHAnsi" w:cstheme="minorHAnsi"/>
                <w:bCs/>
                <w:sz w:val="20"/>
                <w:szCs w:val="20"/>
              </w:rPr>
              <w:t>- Crea objetos virtuales en diversos formatos.</w:t>
            </w:r>
          </w:p>
        </w:tc>
        <w:tc>
          <w:tcPr>
            <w:tcW w:w="2405" w:type="dxa"/>
            <w:vMerge w:val="restart"/>
          </w:tcPr>
          <w:p w14:paraId="4608209C" w14:textId="77777777" w:rsidR="0052422A" w:rsidRPr="009A54B6" w:rsidRDefault="0052422A" w:rsidP="008F7AAA">
            <w:pPr>
              <w:pStyle w:val="Pa2"/>
              <w:spacing w:line="240" w:lineRule="auto"/>
              <w:contextualSpacing/>
              <w:jc w:val="both"/>
              <w:rPr>
                <w:rFonts w:asciiTheme="minorHAnsi" w:hAnsiTheme="minorHAnsi" w:cstheme="minorHAnsi"/>
                <w:sz w:val="20"/>
                <w:szCs w:val="20"/>
              </w:rPr>
            </w:pPr>
            <w:r w:rsidRPr="009A54B6">
              <w:rPr>
                <w:rFonts w:asciiTheme="minorHAnsi" w:hAnsiTheme="minorHAnsi" w:cstheme="minorHAnsi"/>
                <w:sz w:val="20"/>
                <w:szCs w:val="20"/>
              </w:rPr>
              <w:t>Los estudiantes desarrollan estas competencias de manera transversal en la experiencia cuando intervienen en el planteamiento del propósito de aprendizaje, organizan la secuencia de actividades, monitorean su aprendizaje, autoevalúan el desarrollo de sus competencias, entre otros aspectos.</w:t>
            </w:r>
          </w:p>
        </w:tc>
      </w:tr>
      <w:tr w:rsidR="009A54B6" w:rsidRPr="009A54B6" w14:paraId="3E1DF23D" w14:textId="77777777" w:rsidTr="009A54B6">
        <w:trPr>
          <w:trHeight w:val="1285"/>
        </w:trPr>
        <w:tc>
          <w:tcPr>
            <w:tcW w:w="2216" w:type="dxa"/>
          </w:tcPr>
          <w:p w14:paraId="34624B2A" w14:textId="77777777" w:rsidR="0052422A" w:rsidRPr="009A54B6" w:rsidRDefault="0052422A" w:rsidP="008F7AAA">
            <w:pPr>
              <w:contextualSpacing/>
              <w:rPr>
                <w:rFonts w:asciiTheme="minorHAnsi" w:hAnsiTheme="minorHAnsi" w:cstheme="minorHAnsi"/>
                <w:bCs/>
                <w:sz w:val="20"/>
                <w:szCs w:val="20"/>
              </w:rPr>
            </w:pPr>
            <w:r w:rsidRPr="009A54B6">
              <w:rPr>
                <w:rFonts w:asciiTheme="minorHAnsi" w:hAnsiTheme="minorHAnsi" w:cstheme="minorHAnsi"/>
                <w:bCs/>
                <w:sz w:val="20"/>
                <w:szCs w:val="20"/>
              </w:rPr>
              <w:t>Gestiona su aprendizaje de manera autónoma.</w:t>
            </w:r>
          </w:p>
        </w:tc>
        <w:tc>
          <w:tcPr>
            <w:tcW w:w="4872" w:type="dxa"/>
          </w:tcPr>
          <w:p w14:paraId="39EA6A3E" w14:textId="77777777" w:rsidR="0052422A" w:rsidRPr="009A54B6" w:rsidRDefault="0052422A" w:rsidP="008F7AAA">
            <w:pPr>
              <w:jc w:val="both"/>
              <w:rPr>
                <w:rFonts w:asciiTheme="minorHAnsi" w:hAnsiTheme="minorHAnsi" w:cstheme="minorHAnsi"/>
                <w:bCs/>
                <w:sz w:val="20"/>
                <w:szCs w:val="20"/>
              </w:rPr>
            </w:pPr>
            <w:r w:rsidRPr="009A54B6">
              <w:rPr>
                <w:rFonts w:asciiTheme="minorHAnsi" w:hAnsiTheme="minorHAnsi" w:cstheme="minorHAnsi"/>
                <w:bCs/>
                <w:sz w:val="20"/>
                <w:szCs w:val="20"/>
              </w:rPr>
              <w:t>- Establece su meta de aprendizaje reconociendo la complejidad de la tarea y sus potencialidades personales.</w:t>
            </w:r>
          </w:p>
          <w:p w14:paraId="70FA9A26" w14:textId="77777777" w:rsidR="0052422A" w:rsidRPr="009A54B6" w:rsidRDefault="0052422A" w:rsidP="008F7AAA">
            <w:pPr>
              <w:jc w:val="both"/>
              <w:rPr>
                <w:rFonts w:asciiTheme="minorHAnsi" w:hAnsiTheme="minorHAnsi" w:cstheme="minorHAnsi"/>
                <w:bCs/>
                <w:sz w:val="20"/>
                <w:szCs w:val="20"/>
              </w:rPr>
            </w:pPr>
            <w:r w:rsidRPr="009A54B6">
              <w:rPr>
                <w:rFonts w:asciiTheme="minorHAnsi" w:hAnsiTheme="minorHAnsi" w:cstheme="minorHAnsi"/>
                <w:bCs/>
                <w:sz w:val="20"/>
                <w:szCs w:val="20"/>
              </w:rPr>
              <w:t>- Organiza las tareas que realizará basándose en su experiencia previa y considerando las estrategias, los procedimientos y los recursos que utilizará.</w:t>
            </w:r>
          </w:p>
          <w:p w14:paraId="58F88489" w14:textId="77777777" w:rsidR="0052422A" w:rsidRPr="009A54B6" w:rsidRDefault="0052422A" w:rsidP="008F7AAA">
            <w:pPr>
              <w:jc w:val="both"/>
              <w:rPr>
                <w:rFonts w:asciiTheme="minorHAnsi" w:hAnsiTheme="minorHAnsi" w:cstheme="minorHAnsi"/>
                <w:bCs/>
                <w:sz w:val="20"/>
                <w:szCs w:val="20"/>
              </w:rPr>
            </w:pPr>
            <w:r w:rsidRPr="009A54B6">
              <w:rPr>
                <w:rFonts w:asciiTheme="minorHAnsi" w:hAnsiTheme="minorHAnsi" w:cstheme="minorHAnsi"/>
                <w:bCs/>
                <w:sz w:val="20"/>
                <w:szCs w:val="20"/>
              </w:rPr>
              <w:t>- Toma en cuenta las recomendaciones que otros le hacen llegar para realizar los ajustes y mejorar sus actuaciones, mostrando disposición a los posibles cambios.</w:t>
            </w:r>
          </w:p>
        </w:tc>
        <w:tc>
          <w:tcPr>
            <w:tcW w:w="2405" w:type="dxa"/>
            <w:vMerge/>
          </w:tcPr>
          <w:p w14:paraId="510168CA" w14:textId="77777777" w:rsidR="0052422A" w:rsidRPr="009A54B6" w:rsidRDefault="0052422A" w:rsidP="008F7AAA">
            <w:pPr>
              <w:pStyle w:val="Pa2"/>
              <w:spacing w:line="240" w:lineRule="auto"/>
              <w:contextualSpacing/>
              <w:jc w:val="both"/>
              <w:rPr>
                <w:rFonts w:asciiTheme="minorHAnsi" w:hAnsiTheme="minorHAnsi" w:cstheme="minorHAnsi"/>
                <w:sz w:val="20"/>
                <w:szCs w:val="20"/>
              </w:rPr>
            </w:pPr>
          </w:p>
        </w:tc>
      </w:tr>
      <w:bookmarkEnd w:id="1"/>
    </w:tbl>
    <w:p w14:paraId="0A7FB5A3" w14:textId="6067F518" w:rsidR="0052422A" w:rsidRPr="009A54B6" w:rsidRDefault="0052422A">
      <w:pPr>
        <w:rPr>
          <w:rFonts w:asciiTheme="minorHAnsi" w:hAnsiTheme="minorHAnsi" w:cstheme="minorHAnsi"/>
          <w:b/>
          <w:sz w:val="20"/>
          <w:szCs w:val="20"/>
        </w:rPr>
      </w:pPr>
    </w:p>
    <w:tbl>
      <w:tblPr>
        <w:tblStyle w:val="TableNormal"/>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4691"/>
      </w:tblGrid>
      <w:tr w:rsidR="009A54B6" w:rsidRPr="00392666" w14:paraId="30431CBC" w14:textId="77777777" w:rsidTr="00E06EEB">
        <w:trPr>
          <w:cnfStyle w:val="100000000000" w:firstRow="1" w:lastRow="0" w:firstColumn="0" w:lastColumn="0" w:oddVBand="0" w:evenVBand="0" w:oddHBand="0" w:evenHBand="0" w:firstRowFirstColumn="0" w:firstRowLastColumn="0" w:lastRowFirstColumn="0" w:lastRowLastColumn="0"/>
          <w:trHeight w:hRule="exact" w:val="335"/>
          <w:tblHeader/>
          <w:jc w:val="center"/>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C2D69B" w:themeFill="accent3" w:themeFillTint="99"/>
          </w:tcPr>
          <w:p w14:paraId="411DD362" w14:textId="1D09F7C8" w:rsidR="00BB7A42" w:rsidRPr="00392666" w:rsidRDefault="008A120D" w:rsidP="008F5FD4">
            <w:pPr>
              <w:pStyle w:val="TableParagraph"/>
              <w:ind w:left="103"/>
              <w:rPr>
                <w:rFonts w:asciiTheme="minorHAnsi" w:hAnsiTheme="minorHAnsi" w:cstheme="minorHAnsi"/>
                <w:sz w:val="20"/>
                <w:szCs w:val="20"/>
              </w:rPr>
            </w:pPr>
            <w:bookmarkStart w:id="2" w:name="_Hlk224293370"/>
            <w:r w:rsidRPr="00392666">
              <w:rPr>
                <w:rFonts w:asciiTheme="minorHAnsi" w:hAnsiTheme="minorHAnsi" w:cstheme="minorHAnsi"/>
                <w:sz w:val="20"/>
                <w:szCs w:val="20"/>
              </w:rPr>
              <w:t>V</w:t>
            </w:r>
            <w:r w:rsidR="00610706" w:rsidRPr="00392666">
              <w:rPr>
                <w:rFonts w:asciiTheme="minorHAnsi" w:hAnsiTheme="minorHAnsi" w:cstheme="minorHAnsi"/>
                <w:sz w:val="20"/>
                <w:szCs w:val="20"/>
              </w:rPr>
              <w:t>I</w:t>
            </w:r>
            <w:r w:rsidRPr="00392666">
              <w:rPr>
                <w:rFonts w:asciiTheme="minorHAnsi" w:hAnsiTheme="minorHAnsi" w:cstheme="minorHAnsi"/>
                <w:sz w:val="20"/>
                <w:szCs w:val="20"/>
              </w:rPr>
              <w:t>. SECUENCIA DE SESIONES</w:t>
            </w:r>
          </w:p>
        </w:tc>
      </w:tr>
      <w:tr w:rsidR="009A54B6" w:rsidRPr="00392666" w14:paraId="1F0F0FE8" w14:textId="77777777" w:rsidTr="00E06EEB">
        <w:trPr>
          <w:cnfStyle w:val="000000100000" w:firstRow="0" w:lastRow="0" w:firstColumn="0" w:lastColumn="0" w:oddVBand="0" w:evenVBand="0" w:oddHBand="1" w:evenHBand="0" w:firstRowFirstColumn="0" w:firstRowLastColumn="0" w:lastRowFirstColumn="0" w:lastRowLastColumn="0"/>
          <w:trHeight w:hRule="exact" w:val="567"/>
          <w:jc w:val="center"/>
        </w:trPr>
        <w:tc>
          <w:tcPr>
            <w:cnfStyle w:val="001000000000" w:firstRow="0" w:lastRow="0" w:firstColumn="1" w:lastColumn="0" w:oddVBand="0" w:evenVBand="0" w:oddHBand="0" w:evenHBand="0" w:firstRowFirstColumn="0" w:firstRowLastColumn="0" w:lastRowFirstColumn="0" w:lastRowLastColumn="0"/>
            <w:tcW w:w="4802" w:type="dxa"/>
            <w:shd w:val="clear" w:color="auto" w:fill="C2D69B" w:themeFill="accent3" w:themeFillTint="99"/>
          </w:tcPr>
          <w:p w14:paraId="19B232BD" w14:textId="3FF35CA7" w:rsidR="00BB7A42" w:rsidRPr="00392666" w:rsidRDefault="00A973BB" w:rsidP="008F5FD4">
            <w:pPr>
              <w:pStyle w:val="TableParagraph"/>
              <w:ind w:left="150" w:right="136"/>
              <w:rPr>
                <w:rFonts w:asciiTheme="minorHAnsi" w:hAnsiTheme="minorHAnsi" w:cstheme="minorHAnsi"/>
                <w:b w:val="0"/>
                <w:bCs w:val="0"/>
                <w:sz w:val="20"/>
                <w:szCs w:val="20"/>
              </w:rPr>
            </w:pPr>
            <w:r w:rsidRPr="00392666">
              <w:rPr>
                <w:rFonts w:asciiTheme="minorHAnsi" w:hAnsiTheme="minorHAnsi" w:cstheme="minorHAnsi"/>
                <w:sz w:val="20"/>
                <w:szCs w:val="20"/>
              </w:rPr>
              <w:t>SESIÓ</w:t>
            </w:r>
            <w:r w:rsidR="00F87B48" w:rsidRPr="00392666">
              <w:rPr>
                <w:rFonts w:asciiTheme="minorHAnsi" w:hAnsiTheme="minorHAnsi" w:cstheme="minorHAnsi"/>
                <w:sz w:val="20"/>
                <w:szCs w:val="20"/>
              </w:rPr>
              <w:t>N</w:t>
            </w:r>
            <w:r w:rsidRPr="00392666">
              <w:rPr>
                <w:rFonts w:asciiTheme="minorHAnsi" w:hAnsiTheme="minorHAnsi" w:cstheme="minorHAnsi"/>
                <w:sz w:val="20"/>
                <w:szCs w:val="20"/>
              </w:rPr>
              <w:t xml:space="preserve"> 1</w:t>
            </w:r>
            <w:r w:rsidR="00B73358" w:rsidRPr="00392666">
              <w:rPr>
                <w:rFonts w:asciiTheme="minorHAnsi" w:hAnsiTheme="minorHAnsi" w:cstheme="minorHAnsi"/>
                <w:sz w:val="20"/>
                <w:szCs w:val="20"/>
              </w:rPr>
              <w:t>:</w:t>
            </w:r>
            <w:r w:rsidR="00B602C2" w:rsidRPr="00392666">
              <w:rPr>
                <w:rFonts w:asciiTheme="minorHAnsi" w:hAnsiTheme="minorHAnsi" w:cstheme="minorHAnsi"/>
                <w:sz w:val="20"/>
                <w:szCs w:val="20"/>
              </w:rPr>
              <w:t xml:space="preserve"> </w:t>
            </w:r>
            <w:r w:rsidR="00B5411D">
              <w:rPr>
                <w:rFonts w:asciiTheme="minorHAnsi" w:hAnsiTheme="minorHAnsi" w:cstheme="minorHAnsi"/>
                <w:b w:val="0"/>
                <w:bCs w:val="0"/>
                <w:sz w:val="20"/>
                <w:szCs w:val="20"/>
              </w:rPr>
              <w:t>Descubriendo la educación financiera</w:t>
            </w:r>
            <w:r w:rsidR="006B72D7">
              <w:rPr>
                <w:rFonts w:asciiTheme="minorHAnsi" w:hAnsiTheme="minorHAnsi" w:cstheme="minorHAnsi"/>
                <w:b w:val="0"/>
                <w:bCs w:val="0"/>
                <w:sz w:val="20"/>
                <w:szCs w:val="20"/>
              </w:rPr>
              <w:t>.</w:t>
            </w:r>
          </w:p>
        </w:tc>
        <w:tc>
          <w:tcPr>
            <w:tcW w:w="4691" w:type="dxa"/>
            <w:shd w:val="clear" w:color="auto" w:fill="C2D69B" w:themeFill="accent3" w:themeFillTint="99"/>
          </w:tcPr>
          <w:p w14:paraId="1B12107B" w14:textId="779B9CF4" w:rsidR="00BB7A42" w:rsidRPr="00392666" w:rsidRDefault="00B73358" w:rsidP="008F5FD4">
            <w:pPr>
              <w:pStyle w:val="TableParagraph"/>
              <w:ind w:left="150" w:right="13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392666">
              <w:rPr>
                <w:rFonts w:asciiTheme="minorHAnsi" w:hAnsiTheme="minorHAnsi" w:cstheme="minorHAnsi"/>
                <w:b/>
                <w:bCs/>
                <w:sz w:val="20"/>
                <w:szCs w:val="20"/>
              </w:rPr>
              <w:t>SESIÓN 2:</w:t>
            </w:r>
            <w:r w:rsidR="007100DD" w:rsidRPr="00392666">
              <w:rPr>
                <w:rFonts w:asciiTheme="minorHAnsi" w:hAnsiTheme="minorHAnsi" w:cstheme="minorHAnsi"/>
                <w:b/>
                <w:bCs/>
                <w:sz w:val="20"/>
                <w:szCs w:val="20"/>
              </w:rPr>
              <w:t xml:space="preserve"> </w:t>
            </w:r>
            <w:r w:rsidR="00B5411D" w:rsidRPr="00B5411D">
              <w:rPr>
                <w:rFonts w:asciiTheme="minorHAnsi" w:hAnsiTheme="minorHAnsi" w:cstheme="minorHAnsi"/>
                <w:sz w:val="20"/>
                <w:szCs w:val="20"/>
              </w:rPr>
              <w:t>Elaborando nuestro presupuesto personal y familiar</w:t>
            </w:r>
            <w:r w:rsidR="00AF64D0">
              <w:rPr>
                <w:rFonts w:asciiTheme="minorHAnsi" w:hAnsiTheme="minorHAnsi" w:cstheme="minorHAnsi"/>
                <w:sz w:val="20"/>
                <w:szCs w:val="20"/>
              </w:rPr>
              <w:t>.</w:t>
            </w:r>
          </w:p>
        </w:tc>
      </w:tr>
      <w:tr w:rsidR="009A54B6" w:rsidRPr="00392666" w14:paraId="5F7C02D1" w14:textId="77777777" w:rsidTr="0099174D">
        <w:trPr>
          <w:trHeight w:hRule="exact" w:val="2545"/>
          <w:jc w:val="center"/>
        </w:trPr>
        <w:tc>
          <w:tcPr>
            <w:cnfStyle w:val="001000000000" w:firstRow="0" w:lastRow="0" w:firstColumn="1" w:lastColumn="0" w:oddVBand="0" w:evenVBand="0" w:oddHBand="0" w:evenHBand="0" w:firstRowFirstColumn="0" w:firstRowLastColumn="0" w:lastRowFirstColumn="0" w:lastRowLastColumn="0"/>
            <w:tcW w:w="4802" w:type="dxa"/>
          </w:tcPr>
          <w:p w14:paraId="2814BA3D" w14:textId="68D01AA6" w:rsidR="00E67576" w:rsidRDefault="00A67268" w:rsidP="00E3720B">
            <w:pPr>
              <w:pStyle w:val="TableParagraph"/>
              <w:ind w:left="150"/>
              <w:rPr>
                <w:rFonts w:asciiTheme="minorHAnsi" w:hAnsiTheme="minorHAnsi" w:cstheme="minorHAnsi"/>
                <w:sz w:val="20"/>
                <w:szCs w:val="20"/>
              </w:rPr>
            </w:pPr>
            <w:r w:rsidRPr="00392666">
              <w:rPr>
                <w:rFonts w:asciiTheme="minorHAnsi" w:hAnsiTheme="minorHAnsi" w:cstheme="minorHAnsi"/>
                <w:sz w:val="20"/>
                <w:szCs w:val="20"/>
              </w:rPr>
              <w:t>PROP</w:t>
            </w:r>
            <w:r w:rsidR="00133ABA" w:rsidRPr="00392666">
              <w:rPr>
                <w:rFonts w:asciiTheme="minorHAnsi" w:hAnsiTheme="minorHAnsi" w:cstheme="minorHAnsi"/>
                <w:sz w:val="20"/>
                <w:szCs w:val="20"/>
              </w:rPr>
              <w:t>Ó</w:t>
            </w:r>
            <w:r w:rsidRPr="00392666">
              <w:rPr>
                <w:rFonts w:asciiTheme="minorHAnsi" w:hAnsiTheme="minorHAnsi" w:cstheme="minorHAnsi"/>
                <w:sz w:val="20"/>
                <w:szCs w:val="20"/>
              </w:rPr>
              <w:t>SITO:</w:t>
            </w:r>
            <w:r w:rsidR="00782673" w:rsidRPr="00392666">
              <w:rPr>
                <w:rFonts w:asciiTheme="minorHAnsi" w:hAnsiTheme="minorHAnsi" w:cstheme="minorHAnsi"/>
                <w:b w:val="0"/>
                <w:bCs w:val="0"/>
                <w:sz w:val="20"/>
                <w:szCs w:val="20"/>
              </w:rPr>
              <w:t xml:space="preserve"> </w:t>
            </w:r>
            <w:r w:rsidR="00B5411D" w:rsidRPr="00B5411D">
              <w:rPr>
                <w:rFonts w:asciiTheme="minorHAnsi" w:hAnsiTheme="minorHAnsi" w:cstheme="minorHAnsi"/>
                <w:b w:val="0"/>
                <w:bCs w:val="0"/>
                <w:sz w:val="20"/>
                <w:szCs w:val="20"/>
              </w:rPr>
              <w:t>Reconocer la importancia de la educación financiera en la vida personal y en los proyectos de emprendimiento escolar</w:t>
            </w:r>
            <w:r w:rsidR="00E3720B" w:rsidRPr="00E3720B">
              <w:rPr>
                <w:rFonts w:asciiTheme="minorHAnsi" w:hAnsiTheme="minorHAnsi" w:cstheme="minorHAnsi"/>
                <w:b w:val="0"/>
                <w:bCs w:val="0"/>
                <w:sz w:val="20"/>
                <w:szCs w:val="20"/>
              </w:rPr>
              <w:t>.</w:t>
            </w:r>
          </w:p>
          <w:p w14:paraId="68C62BC2" w14:textId="77777777" w:rsidR="0099174D" w:rsidRPr="00392666" w:rsidRDefault="0099174D" w:rsidP="008F5FD4">
            <w:pPr>
              <w:pStyle w:val="NormalWeb"/>
              <w:spacing w:before="0" w:beforeAutospacing="0" w:after="0" w:afterAutospacing="0"/>
              <w:rPr>
                <w:rFonts w:asciiTheme="minorHAnsi" w:eastAsia="Arial" w:hAnsiTheme="minorHAnsi" w:cstheme="minorHAnsi"/>
                <w:b w:val="0"/>
                <w:bCs w:val="0"/>
                <w:color w:val="FF0000"/>
                <w:sz w:val="20"/>
                <w:szCs w:val="20"/>
              </w:rPr>
            </w:pPr>
          </w:p>
          <w:p w14:paraId="5DD28E56" w14:textId="2D4AC282" w:rsidR="00A67268" w:rsidRPr="00392666" w:rsidRDefault="00782673" w:rsidP="008F5FD4">
            <w:pPr>
              <w:pStyle w:val="Default"/>
              <w:ind w:left="142" w:right="113"/>
              <w:jc w:val="both"/>
              <w:rPr>
                <w:rFonts w:asciiTheme="minorHAnsi" w:eastAsia="Arial" w:hAnsiTheme="minorHAnsi" w:cstheme="minorHAnsi"/>
                <w:color w:val="auto"/>
                <w:sz w:val="20"/>
                <w:szCs w:val="20"/>
              </w:rPr>
            </w:pPr>
            <w:r w:rsidRPr="00392666">
              <w:rPr>
                <w:rFonts w:asciiTheme="minorHAnsi" w:eastAsia="Arial" w:hAnsiTheme="minorHAnsi" w:cstheme="minorHAnsi"/>
                <w:color w:val="auto"/>
                <w:sz w:val="20"/>
                <w:szCs w:val="20"/>
              </w:rPr>
              <w:t>ACTIVIDADES:</w:t>
            </w:r>
          </w:p>
          <w:p w14:paraId="3E222AA9" w14:textId="5D748ACC" w:rsidR="009B6646" w:rsidRPr="00AF64D0" w:rsidRDefault="00B5411D" w:rsidP="008F5FD4">
            <w:pPr>
              <w:pStyle w:val="TableParagraph"/>
              <w:ind w:left="150"/>
              <w:rPr>
                <w:rFonts w:asciiTheme="minorHAnsi" w:hAnsiTheme="minorHAnsi" w:cstheme="minorHAnsi"/>
                <w:b w:val="0"/>
                <w:bCs w:val="0"/>
                <w:sz w:val="20"/>
                <w:szCs w:val="20"/>
              </w:rPr>
            </w:pPr>
            <w:r w:rsidRPr="00B5411D">
              <w:rPr>
                <w:rFonts w:asciiTheme="minorHAnsi" w:hAnsiTheme="minorHAnsi" w:cstheme="minorHAnsi"/>
                <w:b w:val="0"/>
                <w:bCs w:val="0"/>
                <w:sz w:val="20"/>
                <w:szCs w:val="20"/>
              </w:rPr>
              <w:t>Debate inicial con lluvia de ideas sobre cómo los estudiantes usan su dinero; análisis del caso “Juan y el préstamo” para reflexionar sobre decisiones financieras</w:t>
            </w:r>
            <w:r w:rsidR="006B72D7" w:rsidRPr="00AF64D0">
              <w:rPr>
                <w:rFonts w:asciiTheme="minorHAnsi" w:hAnsiTheme="minorHAnsi" w:cstheme="minorHAnsi"/>
                <w:b w:val="0"/>
                <w:bCs w:val="0"/>
                <w:sz w:val="20"/>
                <w:szCs w:val="20"/>
              </w:rPr>
              <w:t>.</w:t>
            </w:r>
          </w:p>
        </w:tc>
        <w:tc>
          <w:tcPr>
            <w:tcW w:w="4691" w:type="dxa"/>
          </w:tcPr>
          <w:p w14:paraId="11E3BB79" w14:textId="41319A36" w:rsidR="00A67268" w:rsidRPr="00392666" w:rsidRDefault="00A67268" w:rsidP="008F5FD4">
            <w:pPr>
              <w:pStyle w:val="TableParagraph"/>
              <w:ind w:left="1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2666">
              <w:rPr>
                <w:rFonts w:asciiTheme="minorHAnsi" w:hAnsiTheme="minorHAnsi" w:cstheme="minorHAnsi"/>
                <w:b/>
                <w:bCs/>
                <w:sz w:val="20"/>
                <w:szCs w:val="20"/>
              </w:rPr>
              <w:t>PROP</w:t>
            </w:r>
            <w:r w:rsidR="00133ABA" w:rsidRPr="00392666">
              <w:rPr>
                <w:rFonts w:asciiTheme="minorHAnsi" w:hAnsiTheme="minorHAnsi" w:cstheme="minorHAnsi"/>
                <w:b/>
                <w:bCs/>
                <w:sz w:val="20"/>
                <w:szCs w:val="20"/>
              </w:rPr>
              <w:t>Ó</w:t>
            </w:r>
            <w:r w:rsidRPr="00392666">
              <w:rPr>
                <w:rFonts w:asciiTheme="minorHAnsi" w:hAnsiTheme="minorHAnsi" w:cstheme="minorHAnsi"/>
                <w:b/>
                <w:bCs/>
                <w:sz w:val="20"/>
                <w:szCs w:val="20"/>
              </w:rPr>
              <w:t>SITO</w:t>
            </w:r>
            <w:r w:rsidR="00013883" w:rsidRPr="00392666">
              <w:rPr>
                <w:rFonts w:asciiTheme="minorHAnsi" w:hAnsiTheme="minorHAnsi" w:cstheme="minorHAnsi"/>
                <w:b/>
                <w:bCs/>
                <w:sz w:val="20"/>
                <w:szCs w:val="20"/>
              </w:rPr>
              <w:t>:</w:t>
            </w:r>
            <w:r w:rsidR="00335DFD" w:rsidRPr="00392666">
              <w:rPr>
                <w:rFonts w:asciiTheme="minorHAnsi" w:hAnsiTheme="minorHAnsi" w:cstheme="minorHAnsi"/>
                <w:b/>
                <w:bCs/>
                <w:sz w:val="20"/>
                <w:szCs w:val="20"/>
              </w:rPr>
              <w:t xml:space="preserve"> </w:t>
            </w:r>
            <w:r w:rsidR="00B5411D" w:rsidRPr="00B5411D">
              <w:rPr>
                <w:rFonts w:asciiTheme="minorHAnsi" w:hAnsiTheme="minorHAnsi" w:cstheme="minorHAnsi"/>
                <w:sz w:val="20"/>
                <w:szCs w:val="20"/>
              </w:rPr>
              <w:t>Comprender la dinámica de ingresos y gastos, y aplicar el concepto de presupuesto como herramienta de planificación</w:t>
            </w:r>
            <w:r w:rsidR="00E3720B" w:rsidRPr="00E3720B">
              <w:rPr>
                <w:rFonts w:asciiTheme="minorHAnsi" w:hAnsiTheme="minorHAnsi" w:cstheme="minorHAnsi"/>
                <w:sz w:val="20"/>
                <w:szCs w:val="20"/>
              </w:rPr>
              <w:t>.</w:t>
            </w:r>
          </w:p>
          <w:p w14:paraId="3D42B09E" w14:textId="77777777" w:rsidR="00E67576" w:rsidRPr="00392666" w:rsidRDefault="00E67576" w:rsidP="008F5FD4">
            <w:pPr>
              <w:pStyle w:val="TableParagraph"/>
              <w:ind w:left="1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p w14:paraId="3F681495" w14:textId="7C433B6D" w:rsidR="00A67268" w:rsidRPr="00392666" w:rsidRDefault="002E6857" w:rsidP="008F5FD4">
            <w:pPr>
              <w:pStyle w:val="TableParagraph"/>
              <w:ind w:left="1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392666">
              <w:rPr>
                <w:rFonts w:asciiTheme="minorHAnsi" w:hAnsiTheme="minorHAnsi" w:cstheme="minorHAnsi"/>
                <w:b/>
                <w:bCs/>
                <w:sz w:val="20"/>
                <w:szCs w:val="20"/>
              </w:rPr>
              <w:t>ACTIVIDADES</w:t>
            </w:r>
            <w:r w:rsidR="0013221D" w:rsidRPr="00392666">
              <w:rPr>
                <w:rFonts w:asciiTheme="minorHAnsi" w:hAnsiTheme="minorHAnsi" w:cstheme="minorHAnsi"/>
                <w:b/>
                <w:bCs/>
                <w:sz w:val="20"/>
                <w:szCs w:val="20"/>
              </w:rPr>
              <w:t>:</w:t>
            </w:r>
          </w:p>
          <w:p w14:paraId="78047EA9" w14:textId="3B37712B" w:rsidR="001F3BB4" w:rsidRPr="00AF64D0" w:rsidRDefault="00B5411D" w:rsidP="00B5411D">
            <w:pPr>
              <w:pStyle w:val="TableParagraph"/>
              <w:ind w:left="142" w:right="2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411D">
              <w:rPr>
                <w:rFonts w:asciiTheme="minorHAnsi" w:hAnsiTheme="minorHAnsi" w:cstheme="minorHAnsi"/>
                <w:sz w:val="20"/>
                <w:szCs w:val="20"/>
              </w:rPr>
              <w:t>Simulación práctica: cada estudiante diseña un presupuesto sencillo con ingresos y egresos reales o hipotéticos, identificando gastos fijos, variables y “gastos hormiga”</w:t>
            </w:r>
            <w:r w:rsidR="006B72D7" w:rsidRPr="00AF64D0">
              <w:rPr>
                <w:rFonts w:asciiTheme="minorHAnsi" w:hAnsiTheme="minorHAnsi" w:cstheme="minorHAnsi"/>
                <w:sz w:val="20"/>
                <w:szCs w:val="20"/>
              </w:rPr>
              <w:t>.</w:t>
            </w:r>
          </w:p>
        </w:tc>
      </w:tr>
      <w:tr w:rsidR="009A54B6" w:rsidRPr="00392666" w14:paraId="705B6FD6" w14:textId="77777777" w:rsidTr="00E06EEB">
        <w:trPr>
          <w:cnfStyle w:val="000000100000" w:firstRow="0" w:lastRow="0" w:firstColumn="0" w:lastColumn="0" w:oddVBand="0" w:evenVBand="0" w:oddHBand="1" w:evenHBand="0" w:firstRowFirstColumn="0" w:firstRowLastColumn="0" w:lastRowFirstColumn="0" w:lastRowLastColumn="0"/>
          <w:trHeight w:hRule="exact" w:val="904"/>
          <w:jc w:val="center"/>
        </w:trPr>
        <w:tc>
          <w:tcPr>
            <w:cnfStyle w:val="001000000000" w:firstRow="0" w:lastRow="0" w:firstColumn="1" w:lastColumn="0" w:oddVBand="0" w:evenVBand="0" w:oddHBand="0" w:evenHBand="0" w:firstRowFirstColumn="0" w:firstRowLastColumn="0" w:lastRowFirstColumn="0" w:lastRowLastColumn="0"/>
            <w:tcW w:w="4802" w:type="dxa"/>
            <w:shd w:val="clear" w:color="auto" w:fill="C2D69B" w:themeFill="accent3" w:themeFillTint="99"/>
          </w:tcPr>
          <w:p w14:paraId="3384FBA5" w14:textId="4A590527" w:rsidR="00B7561D" w:rsidRPr="00392666" w:rsidRDefault="00B7561D" w:rsidP="00EA595B">
            <w:pPr>
              <w:pStyle w:val="TableParagraph"/>
              <w:ind w:left="103" w:right="136"/>
              <w:rPr>
                <w:rFonts w:asciiTheme="minorHAnsi" w:hAnsiTheme="minorHAnsi" w:cstheme="minorHAnsi"/>
                <w:sz w:val="20"/>
                <w:szCs w:val="20"/>
              </w:rPr>
            </w:pPr>
            <w:r w:rsidRPr="00392666">
              <w:rPr>
                <w:rFonts w:asciiTheme="minorHAnsi" w:hAnsiTheme="minorHAnsi" w:cstheme="minorHAnsi"/>
                <w:sz w:val="20"/>
                <w:szCs w:val="20"/>
              </w:rPr>
              <w:t>SESIÓN</w:t>
            </w:r>
            <w:r w:rsidR="00475E05" w:rsidRPr="00392666">
              <w:rPr>
                <w:rFonts w:asciiTheme="minorHAnsi" w:hAnsiTheme="minorHAnsi" w:cstheme="minorHAnsi"/>
                <w:sz w:val="20"/>
                <w:szCs w:val="20"/>
              </w:rPr>
              <w:t xml:space="preserve"> </w:t>
            </w:r>
            <w:r w:rsidR="00133ABA" w:rsidRPr="00392666">
              <w:rPr>
                <w:rFonts w:asciiTheme="minorHAnsi" w:hAnsiTheme="minorHAnsi" w:cstheme="minorHAnsi"/>
                <w:sz w:val="20"/>
                <w:szCs w:val="20"/>
              </w:rPr>
              <w:t>3</w:t>
            </w:r>
            <w:r w:rsidR="00475E05" w:rsidRPr="00392666">
              <w:rPr>
                <w:rFonts w:asciiTheme="minorHAnsi" w:hAnsiTheme="minorHAnsi" w:cstheme="minorHAnsi"/>
                <w:sz w:val="20"/>
                <w:szCs w:val="20"/>
              </w:rPr>
              <w:t xml:space="preserve">: </w:t>
            </w:r>
            <w:r w:rsidR="00B5411D">
              <w:rPr>
                <w:rFonts w:asciiTheme="minorHAnsi" w:hAnsiTheme="minorHAnsi" w:cstheme="minorHAnsi"/>
                <w:b w:val="0"/>
                <w:bCs w:val="0"/>
                <w:sz w:val="20"/>
                <w:szCs w:val="20"/>
              </w:rPr>
              <w:t>Diferenciando necesidades y deseos</w:t>
            </w:r>
          </w:p>
        </w:tc>
        <w:tc>
          <w:tcPr>
            <w:tcW w:w="4691" w:type="dxa"/>
            <w:shd w:val="clear" w:color="auto" w:fill="C2D69B" w:themeFill="accent3" w:themeFillTint="99"/>
          </w:tcPr>
          <w:p w14:paraId="0FB6BC1D" w14:textId="63B420CC" w:rsidR="00B7561D" w:rsidRPr="00392666" w:rsidRDefault="00B7561D" w:rsidP="008F5FD4">
            <w:pPr>
              <w:pStyle w:val="TableParagraph"/>
              <w:ind w:left="103" w:right="13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0"/>
                <w:szCs w:val="20"/>
              </w:rPr>
            </w:pPr>
            <w:r w:rsidRPr="00392666">
              <w:rPr>
                <w:rFonts w:asciiTheme="minorHAnsi" w:hAnsiTheme="minorHAnsi" w:cstheme="minorHAnsi"/>
                <w:b/>
                <w:bCs/>
                <w:sz w:val="20"/>
                <w:szCs w:val="20"/>
              </w:rPr>
              <w:t>SESIÓN 4:</w:t>
            </w:r>
            <w:r w:rsidR="001D731A" w:rsidRPr="00392666">
              <w:rPr>
                <w:rFonts w:asciiTheme="minorHAnsi" w:hAnsiTheme="minorHAnsi" w:cstheme="minorHAnsi"/>
                <w:bCs/>
                <w:sz w:val="20"/>
                <w:szCs w:val="20"/>
              </w:rPr>
              <w:t xml:space="preserve"> </w:t>
            </w:r>
            <w:r w:rsidR="00B5411D">
              <w:rPr>
                <w:rFonts w:asciiTheme="minorHAnsi" w:hAnsiTheme="minorHAnsi" w:cstheme="minorHAnsi"/>
                <w:sz w:val="20"/>
                <w:szCs w:val="20"/>
              </w:rPr>
              <w:t>La cultura del ahorro como motor de metas</w:t>
            </w:r>
            <w:r w:rsidR="00AF64D0">
              <w:rPr>
                <w:rFonts w:asciiTheme="minorHAnsi" w:hAnsiTheme="minorHAnsi" w:cstheme="minorHAnsi"/>
                <w:sz w:val="20"/>
                <w:szCs w:val="20"/>
              </w:rPr>
              <w:t>.</w:t>
            </w:r>
          </w:p>
        </w:tc>
      </w:tr>
      <w:tr w:rsidR="00A81BD1" w:rsidRPr="00392666" w14:paraId="20FEC55C" w14:textId="77777777" w:rsidTr="0099174D">
        <w:trPr>
          <w:trHeight w:val="2192"/>
          <w:jc w:val="center"/>
        </w:trPr>
        <w:tc>
          <w:tcPr>
            <w:cnfStyle w:val="001000000000" w:firstRow="0" w:lastRow="0" w:firstColumn="1" w:lastColumn="0" w:oddVBand="0" w:evenVBand="0" w:oddHBand="0" w:evenHBand="0" w:firstRowFirstColumn="0" w:firstRowLastColumn="0" w:lastRowFirstColumn="0" w:lastRowLastColumn="0"/>
            <w:tcW w:w="4802" w:type="dxa"/>
          </w:tcPr>
          <w:p w14:paraId="6128FD18" w14:textId="0764F677" w:rsidR="00A81BD1" w:rsidRPr="00392666" w:rsidRDefault="00A81BD1" w:rsidP="00E34387">
            <w:pPr>
              <w:pStyle w:val="TableParagraph"/>
              <w:ind w:left="142" w:right="264"/>
              <w:rPr>
                <w:rFonts w:asciiTheme="minorHAnsi" w:hAnsiTheme="minorHAnsi" w:cstheme="minorHAnsi"/>
                <w:b w:val="0"/>
                <w:bCs w:val="0"/>
                <w:sz w:val="20"/>
                <w:szCs w:val="20"/>
              </w:rPr>
            </w:pPr>
            <w:r w:rsidRPr="00392666">
              <w:rPr>
                <w:rFonts w:asciiTheme="minorHAnsi" w:hAnsiTheme="minorHAnsi" w:cstheme="minorHAnsi"/>
                <w:sz w:val="20"/>
                <w:szCs w:val="20"/>
              </w:rPr>
              <w:t>PROPÓSITO:</w:t>
            </w:r>
            <w:r w:rsidRPr="00392666">
              <w:rPr>
                <w:rFonts w:asciiTheme="minorHAnsi" w:hAnsiTheme="minorHAnsi" w:cstheme="minorHAnsi"/>
                <w:b w:val="0"/>
                <w:bCs w:val="0"/>
                <w:sz w:val="20"/>
                <w:szCs w:val="20"/>
              </w:rPr>
              <w:t xml:space="preserve"> </w:t>
            </w:r>
            <w:r w:rsidR="00B5411D" w:rsidRPr="00B5411D">
              <w:rPr>
                <w:rFonts w:asciiTheme="minorHAnsi" w:hAnsiTheme="minorHAnsi" w:cstheme="minorHAnsi"/>
                <w:b w:val="0"/>
                <w:bCs w:val="0"/>
                <w:sz w:val="20"/>
                <w:szCs w:val="20"/>
              </w:rPr>
              <w:t>Desarrollar la capacidad de distinguir entre necesidades básicas y deseos, evaluando su impacto en el consumo y el presupuesto</w:t>
            </w:r>
            <w:r w:rsidR="00E34387" w:rsidRPr="00392666">
              <w:rPr>
                <w:rFonts w:asciiTheme="minorHAnsi" w:hAnsiTheme="minorHAnsi" w:cstheme="minorHAnsi"/>
                <w:b w:val="0"/>
                <w:bCs w:val="0"/>
                <w:sz w:val="20"/>
                <w:szCs w:val="20"/>
              </w:rPr>
              <w:t>.</w:t>
            </w:r>
          </w:p>
          <w:p w14:paraId="0F83075C" w14:textId="77777777" w:rsidR="0099174D" w:rsidRDefault="0099174D" w:rsidP="00E34387">
            <w:pPr>
              <w:pStyle w:val="TableParagraph"/>
              <w:ind w:left="142" w:right="264"/>
              <w:rPr>
                <w:rFonts w:asciiTheme="minorHAnsi" w:hAnsiTheme="minorHAnsi" w:cstheme="minorHAnsi"/>
                <w:b w:val="0"/>
                <w:bCs w:val="0"/>
                <w:sz w:val="20"/>
                <w:szCs w:val="20"/>
              </w:rPr>
            </w:pPr>
          </w:p>
          <w:p w14:paraId="5B5A51FB" w14:textId="4F7325EE" w:rsidR="00A81BD1" w:rsidRPr="0099174D" w:rsidRDefault="00A81BD1" w:rsidP="00E34387">
            <w:pPr>
              <w:pStyle w:val="TableParagraph"/>
              <w:ind w:left="142" w:right="264"/>
              <w:rPr>
                <w:rFonts w:asciiTheme="minorHAnsi" w:hAnsiTheme="minorHAnsi" w:cstheme="minorHAnsi"/>
                <w:sz w:val="20"/>
                <w:szCs w:val="20"/>
              </w:rPr>
            </w:pPr>
            <w:r w:rsidRPr="0099174D">
              <w:rPr>
                <w:rFonts w:asciiTheme="minorHAnsi" w:hAnsiTheme="minorHAnsi" w:cstheme="minorHAnsi"/>
                <w:sz w:val="20"/>
                <w:szCs w:val="20"/>
              </w:rPr>
              <w:t>ACTIVIDADES:</w:t>
            </w:r>
            <w:r w:rsidR="000C5069" w:rsidRPr="0099174D">
              <w:rPr>
                <w:rFonts w:asciiTheme="minorHAnsi" w:hAnsiTheme="minorHAnsi" w:cstheme="minorHAnsi"/>
                <w:sz w:val="20"/>
                <w:szCs w:val="20"/>
              </w:rPr>
              <w:tab/>
            </w:r>
          </w:p>
          <w:p w14:paraId="7EDE53A2" w14:textId="7565671A" w:rsidR="00A81BD1" w:rsidRPr="00B5411D" w:rsidRDefault="00B5411D" w:rsidP="00E34387">
            <w:pPr>
              <w:pStyle w:val="TableParagraph"/>
              <w:ind w:left="142" w:right="264"/>
              <w:rPr>
                <w:rFonts w:asciiTheme="minorHAnsi" w:hAnsiTheme="minorHAnsi" w:cstheme="minorHAnsi"/>
                <w:b w:val="0"/>
                <w:bCs w:val="0"/>
                <w:sz w:val="20"/>
                <w:szCs w:val="20"/>
              </w:rPr>
            </w:pPr>
            <w:r w:rsidRPr="00B5411D">
              <w:rPr>
                <w:rFonts w:asciiTheme="minorHAnsi" w:hAnsiTheme="minorHAnsi" w:cstheme="minorHAnsi"/>
                <w:b w:val="0"/>
                <w:bCs w:val="0"/>
                <w:sz w:val="20"/>
                <w:szCs w:val="20"/>
              </w:rPr>
              <w:t>Construcción de una pirámide de consumo con ejemplos cotidianos; reflexión grupal sobre cómo la publicidad y la presión social influyen en las decisiones de compra</w:t>
            </w:r>
            <w:r w:rsidR="006B72D7" w:rsidRPr="00B5411D">
              <w:rPr>
                <w:rFonts w:asciiTheme="minorHAnsi" w:hAnsiTheme="minorHAnsi" w:cstheme="minorHAnsi"/>
                <w:b w:val="0"/>
                <w:bCs w:val="0"/>
                <w:sz w:val="20"/>
                <w:szCs w:val="20"/>
              </w:rPr>
              <w:t>.</w:t>
            </w:r>
          </w:p>
        </w:tc>
        <w:tc>
          <w:tcPr>
            <w:tcW w:w="4691" w:type="dxa"/>
          </w:tcPr>
          <w:p w14:paraId="42BED8C3" w14:textId="3B824E43" w:rsidR="00A81BD1" w:rsidRPr="00AF64D0" w:rsidRDefault="00A81BD1" w:rsidP="00AF64D0">
            <w:pPr>
              <w:pStyle w:val="TableParagraph"/>
              <w:ind w:left="142" w:right="2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2666">
              <w:rPr>
                <w:rFonts w:asciiTheme="minorHAnsi" w:hAnsiTheme="minorHAnsi" w:cstheme="minorHAnsi"/>
                <w:b/>
                <w:bCs/>
                <w:sz w:val="20"/>
                <w:szCs w:val="20"/>
              </w:rPr>
              <w:t xml:space="preserve">PROPÓSITO: </w:t>
            </w:r>
            <w:r w:rsidR="003530A4" w:rsidRPr="003530A4">
              <w:rPr>
                <w:rFonts w:asciiTheme="minorHAnsi" w:hAnsiTheme="minorHAnsi" w:cstheme="minorHAnsi"/>
                <w:sz w:val="20"/>
                <w:szCs w:val="20"/>
              </w:rPr>
              <w:t>Valorar el ahorro como hábito que fortalece la seguridad financiera y permite alcanzar metas personales y escolares</w:t>
            </w:r>
            <w:r w:rsidR="00FB50F0" w:rsidRPr="00392666">
              <w:rPr>
                <w:rFonts w:asciiTheme="minorHAnsi" w:hAnsiTheme="minorHAnsi" w:cstheme="minorHAnsi"/>
                <w:sz w:val="20"/>
                <w:szCs w:val="20"/>
              </w:rPr>
              <w:t>.</w:t>
            </w:r>
            <w:r w:rsidR="003A21FF" w:rsidRPr="00AF64D0">
              <w:rPr>
                <w:rFonts w:asciiTheme="minorHAnsi" w:hAnsiTheme="minorHAnsi" w:cstheme="minorHAnsi"/>
                <w:sz w:val="20"/>
                <w:szCs w:val="20"/>
              </w:rPr>
              <w:t xml:space="preserve"> </w:t>
            </w:r>
          </w:p>
          <w:p w14:paraId="2C0E1627" w14:textId="17F5E9C7" w:rsidR="00A81BD1" w:rsidRPr="00392666" w:rsidRDefault="00A81BD1" w:rsidP="008F5FD4">
            <w:pPr>
              <w:pStyle w:val="TableParagraph"/>
              <w:ind w:left="1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p w14:paraId="7D84D875" w14:textId="5F9B9655" w:rsidR="00A81BD1" w:rsidRPr="00392666" w:rsidRDefault="00A81BD1" w:rsidP="008F5FD4">
            <w:pPr>
              <w:pStyle w:val="TableParagraph"/>
              <w:ind w:left="1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392666">
              <w:rPr>
                <w:rFonts w:asciiTheme="minorHAnsi" w:hAnsiTheme="minorHAnsi" w:cstheme="minorHAnsi"/>
                <w:b/>
                <w:bCs/>
                <w:sz w:val="20"/>
                <w:szCs w:val="20"/>
              </w:rPr>
              <w:t>ACTIVIDADES:</w:t>
            </w:r>
          </w:p>
          <w:p w14:paraId="2BFCEC37" w14:textId="399F661E" w:rsidR="000B521F" w:rsidRPr="00AF64D0" w:rsidRDefault="003530A4" w:rsidP="003478CC">
            <w:pPr>
              <w:pStyle w:val="TableParagraph"/>
              <w:ind w:left="142" w:right="2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30A4">
              <w:rPr>
                <w:rFonts w:asciiTheme="minorHAnsi" w:hAnsiTheme="minorHAnsi" w:cstheme="minorHAnsi"/>
                <w:sz w:val="20"/>
                <w:szCs w:val="20"/>
              </w:rPr>
              <w:t>Diseño de un plan de ahorro escolar (ej. ahorrar semanalmente para un viaje o proyecto); creación de eslóganes motivadores para promover el ahorro en la I.E. 1278.</w:t>
            </w:r>
          </w:p>
        </w:tc>
      </w:tr>
      <w:tr w:rsidR="006B72D7" w:rsidRPr="00392666" w14:paraId="14EBB887" w14:textId="77777777" w:rsidTr="00E06EEB">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C2D69B" w:themeFill="accent3" w:themeFillTint="99"/>
          </w:tcPr>
          <w:p w14:paraId="6562A89F" w14:textId="1BECC791" w:rsidR="006B72D7" w:rsidRPr="00392666" w:rsidRDefault="006B72D7" w:rsidP="006B72D7">
            <w:pPr>
              <w:pStyle w:val="TableParagraph"/>
              <w:ind w:left="142"/>
              <w:rPr>
                <w:rFonts w:asciiTheme="minorHAnsi" w:hAnsiTheme="minorHAnsi" w:cstheme="minorHAnsi"/>
                <w:b w:val="0"/>
                <w:bCs w:val="0"/>
                <w:sz w:val="20"/>
                <w:szCs w:val="20"/>
              </w:rPr>
            </w:pPr>
            <w:r w:rsidRPr="00392666">
              <w:rPr>
                <w:rFonts w:asciiTheme="minorHAnsi" w:hAnsiTheme="minorHAnsi" w:cstheme="minorHAnsi"/>
                <w:sz w:val="20"/>
                <w:szCs w:val="20"/>
              </w:rPr>
              <w:t xml:space="preserve">SESIÓN </w:t>
            </w:r>
            <w:r>
              <w:rPr>
                <w:rFonts w:asciiTheme="minorHAnsi" w:hAnsiTheme="minorHAnsi" w:cstheme="minorHAnsi"/>
                <w:sz w:val="20"/>
                <w:szCs w:val="20"/>
              </w:rPr>
              <w:t>5</w:t>
            </w:r>
            <w:r w:rsidRPr="00392666">
              <w:rPr>
                <w:rFonts w:asciiTheme="minorHAnsi" w:hAnsiTheme="minorHAnsi" w:cstheme="minorHAnsi"/>
                <w:sz w:val="20"/>
                <w:szCs w:val="20"/>
              </w:rPr>
              <w:t xml:space="preserve">: </w:t>
            </w:r>
            <w:r w:rsidR="003530A4">
              <w:rPr>
                <w:rFonts w:asciiTheme="minorHAnsi" w:hAnsiTheme="minorHAnsi" w:cstheme="minorHAnsi"/>
                <w:b w:val="0"/>
                <w:bCs w:val="0"/>
                <w:sz w:val="20"/>
                <w:szCs w:val="20"/>
              </w:rPr>
              <w:t>Conociendo el sistema financiero</w:t>
            </w:r>
            <w:r w:rsidRPr="006B72D7">
              <w:rPr>
                <w:rFonts w:asciiTheme="minorHAnsi" w:hAnsiTheme="minorHAnsi" w:cstheme="minorHAnsi"/>
                <w:b w:val="0"/>
                <w:bCs w:val="0"/>
                <w:sz w:val="20"/>
                <w:szCs w:val="20"/>
              </w:rPr>
              <w:t>.</w:t>
            </w:r>
          </w:p>
        </w:tc>
      </w:tr>
      <w:tr w:rsidR="006B72D7" w:rsidRPr="00392666" w14:paraId="5961D5B4" w14:textId="77777777" w:rsidTr="006B72D7">
        <w:trPr>
          <w:trHeight w:val="990"/>
          <w:jc w:val="center"/>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auto"/>
          </w:tcPr>
          <w:p w14:paraId="1954D479" w14:textId="5CE10E7A" w:rsidR="006B72D7" w:rsidRPr="00392666" w:rsidRDefault="006B72D7" w:rsidP="006B72D7">
            <w:pPr>
              <w:pStyle w:val="TableParagraph"/>
              <w:ind w:left="142"/>
              <w:rPr>
                <w:rFonts w:asciiTheme="minorHAnsi" w:hAnsiTheme="minorHAnsi" w:cstheme="minorHAnsi"/>
                <w:b w:val="0"/>
                <w:bCs w:val="0"/>
                <w:sz w:val="20"/>
                <w:szCs w:val="20"/>
              </w:rPr>
            </w:pPr>
            <w:r w:rsidRPr="00392666">
              <w:rPr>
                <w:rFonts w:asciiTheme="minorHAnsi" w:hAnsiTheme="minorHAnsi" w:cstheme="minorHAnsi"/>
                <w:sz w:val="20"/>
                <w:szCs w:val="20"/>
              </w:rPr>
              <w:t xml:space="preserve">PROPÓSITO: </w:t>
            </w:r>
            <w:r w:rsidR="003530A4" w:rsidRPr="003530A4">
              <w:rPr>
                <w:rFonts w:asciiTheme="minorHAnsi" w:hAnsiTheme="minorHAnsi" w:cstheme="minorHAnsi"/>
                <w:b w:val="0"/>
                <w:bCs w:val="0"/>
                <w:sz w:val="20"/>
                <w:szCs w:val="20"/>
              </w:rPr>
              <w:t>Identificar y comparar productos financieros básicos (cuentas, tarjetas, préstamos) para tomar decisiones responsables</w:t>
            </w:r>
            <w:r w:rsidRPr="006B72D7">
              <w:rPr>
                <w:rFonts w:asciiTheme="minorHAnsi" w:hAnsiTheme="minorHAnsi" w:cstheme="minorHAnsi"/>
                <w:b w:val="0"/>
                <w:bCs w:val="0"/>
                <w:sz w:val="20"/>
                <w:szCs w:val="20"/>
              </w:rPr>
              <w:t>.</w:t>
            </w:r>
            <w:r w:rsidRPr="006B28AB">
              <w:rPr>
                <w:rFonts w:asciiTheme="minorHAnsi" w:hAnsiTheme="minorHAnsi" w:cstheme="minorHAnsi"/>
                <w:b w:val="0"/>
                <w:bCs w:val="0"/>
                <w:sz w:val="20"/>
                <w:szCs w:val="20"/>
              </w:rPr>
              <w:t xml:space="preserve"> </w:t>
            </w:r>
          </w:p>
          <w:p w14:paraId="6667DB61" w14:textId="77777777" w:rsidR="006B72D7" w:rsidRPr="00392666" w:rsidRDefault="006B72D7" w:rsidP="006B72D7">
            <w:pPr>
              <w:pStyle w:val="TableParagraph"/>
              <w:ind w:left="142"/>
              <w:rPr>
                <w:rFonts w:asciiTheme="minorHAnsi" w:hAnsiTheme="minorHAnsi" w:cstheme="minorHAnsi"/>
                <w:b w:val="0"/>
                <w:bCs w:val="0"/>
                <w:sz w:val="20"/>
                <w:szCs w:val="20"/>
              </w:rPr>
            </w:pPr>
          </w:p>
          <w:p w14:paraId="395805A2" w14:textId="77777777" w:rsidR="006B72D7" w:rsidRPr="00392666" w:rsidRDefault="006B72D7" w:rsidP="006B72D7">
            <w:pPr>
              <w:pStyle w:val="TableParagraph"/>
              <w:ind w:left="142"/>
              <w:rPr>
                <w:rFonts w:asciiTheme="minorHAnsi" w:hAnsiTheme="minorHAnsi" w:cstheme="minorHAnsi"/>
                <w:b w:val="0"/>
                <w:bCs w:val="0"/>
                <w:sz w:val="20"/>
                <w:szCs w:val="20"/>
              </w:rPr>
            </w:pPr>
            <w:r w:rsidRPr="00392666">
              <w:rPr>
                <w:rFonts w:asciiTheme="minorHAnsi" w:hAnsiTheme="minorHAnsi" w:cstheme="minorHAnsi"/>
                <w:sz w:val="20"/>
                <w:szCs w:val="20"/>
              </w:rPr>
              <w:t>ACTIVIDADES:</w:t>
            </w:r>
          </w:p>
          <w:p w14:paraId="6293C10C" w14:textId="2D331C58" w:rsidR="006B72D7" w:rsidRPr="00392666" w:rsidRDefault="003530A4" w:rsidP="003530A4">
            <w:pPr>
              <w:pStyle w:val="TableParagraph"/>
              <w:ind w:left="150"/>
              <w:rPr>
                <w:rFonts w:asciiTheme="minorHAnsi" w:hAnsiTheme="minorHAnsi" w:cstheme="minorHAnsi"/>
                <w:b w:val="0"/>
                <w:bCs w:val="0"/>
                <w:sz w:val="20"/>
                <w:szCs w:val="20"/>
              </w:rPr>
            </w:pPr>
            <w:r w:rsidRPr="003530A4">
              <w:rPr>
                <w:rFonts w:asciiTheme="minorHAnsi" w:hAnsiTheme="minorHAnsi" w:cstheme="minorHAnsi"/>
                <w:b w:val="0"/>
                <w:bCs w:val="0"/>
                <w:sz w:val="20"/>
                <w:szCs w:val="20"/>
              </w:rPr>
              <w:t>Elaboración de un cuadro comparativo entre ventajas y desventajas de ahorrar en un banco vs. una caja municipal; discusión sobre el uso responsable de tarjetas de crédito y débito</w:t>
            </w:r>
            <w:r w:rsidR="006B72D7" w:rsidRPr="006B72D7">
              <w:rPr>
                <w:rFonts w:asciiTheme="minorHAnsi" w:hAnsiTheme="minorHAnsi" w:cstheme="minorHAnsi"/>
                <w:b w:val="0"/>
                <w:bCs w:val="0"/>
                <w:sz w:val="20"/>
                <w:szCs w:val="20"/>
              </w:rPr>
              <w:t>.</w:t>
            </w:r>
          </w:p>
        </w:tc>
      </w:tr>
      <w:bookmarkEnd w:id="2"/>
    </w:tbl>
    <w:p w14:paraId="2D920461" w14:textId="5DB12C6E" w:rsidR="008A728E" w:rsidRPr="009F76B1" w:rsidRDefault="008A728E" w:rsidP="004B3B58">
      <w:pPr>
        <w:pStyle w:val="Textoindependiente"/>
        <w:rPr>
          <w:rFonts w:asciiTheme="minorHAnsi" w:hAnsiTheme="minorHAnsi" w:cstheme="minorHAnsi"/>
          <w:b/>
          <w:bCs/>
          <w:sz w:val="10"/>
          <w:szCs w:val="10"/>
        </w:rPr>
      </w:pPr>
    </w:p>
    <w:p w14:paraId="71025BD6" w14:textId="30BE1D7A" w:rsidR="001B5CBC" w:rsidRPr="009F76B1" w:rsidRDefault="001B5CBC" w:rsidP="004B3B58">
      <w:pPr>
        <w:pStyle w:val="Textoindependiente"/>
        <w:rPr>
          <w:rFonts w:asciiTheme="minorHAnsi" w:hAnsiTheme="minorHAnsi" w:cstheme="minorHAnsi"/>
          <w:b/>
          <w:bCs/>
          <w:sz w:val="12"/>
          <w:szCs w:val="12"/>
        </w:rPr>
      </w:pPr>
    </w:p>
    <w:p w14:paraId="12E7DDD5" w14:textId="77777777" w:rsidR="008355B2" w:rsidRDefault="008355B2" w:rsidP="001B5CBC">
      <w:pPr>
        <w:pStyle w:val="Textoindependiente"/>
        <w:ind w:left="-284"/>
        <w:rPr>
          <w:rFonts w:asciiTheme="minorHAnsi" w:hAnsiTheme="minorHAnsi" w:cstheme="minorHAnsi"/>
          <w:b/>
          <w:bCs/>
          <w:sz w:val="20"/>
          <w:szCs w:val="20"/>
        </w:rPr>
      </w:pPr>
    </w:p>
    <w:p w14:paraId="05850026" w14:textId="79D96B7C" w:rsidR="008355B2" w:rsidRDefault="008355B2" w:rsidP="001B5CBC">
      <w:pPr>
        <w:pStyle w:val="Textoindependiente"/>
        <w:ind w:left="-284"/>
        <w:rPr>
          <w:rFonts w:asciiTheme="minorHAnsi" w:hAnsiTheme="minorHAnsi" w:cstheme="minorHAnsi"/>
          <w:b/>
          <w:bCs/>
          <w:sz w:val="20"/>
          <w:szCs w:val="20"/>
        </w:rPr>
      </w:pPr>
    </w:p>
    <w:p w14:paraId="24FD6531" w14:textId="77777777" w:rsidR="006B28AB" w:rsidRDefault="006B28AB" w:rsidP="001B5CBC">
      <w:pPr>
        <w:pStyle w:val="Textoindependiente"/>
        <w:ind w:left="-284"/>
        <w:rPr>
          <w:rFonts w:asciiTheme="minorHAnsi" w:hAnsiTheme="minorHAnsi" w:cstheme="minorHAnsi"/>
          <w:b/>
          <w:bCs/>
          <w:sz w:val="20"/>
          <w:szCs w:val="20"/>
        </w:rPr>
      </w:pPr>
    </w:p>
    <w:p w14:paraId="34B24FFD" w14:textId="77777777" w:rsidR="008355B2" w:rsidRDefault="008355B2" w:rsidP="001B5CBC">
      <w:pPr>
        <w:pStyle w:val="Textoindependiente"/>
        <w:ind w:left="-284"/>
        <w:rPr>
          <w:rFonts w:asciiTheme="minorHAnsi" w:hAnsiTheme="minorHAnsi" w:cstheme="minorHAnsi"/>
          <w:b/>
          <w:bCs/>
          <w:sz w:val="20"/>
          <w:szCs w:val="20"/>
        </w:rPr>
      </w:pPr>
    </w:p>
    <w:p w14:paraId="39C5E0F3" w14:textId="77777777" w:rsidR="008355B2" w:rsidRDefault="008355B2" w:rsidP="001B5CBC">
      <w:pPr>
        <w:pStyle w:val="Textoindependiente"/>
        <w:ind w:left="-284"/>
        <w:rPr>
          <w:rFonts w:asciiTheme="minorHAnsi" w:hAnsiTheme="minorHAnsi" w:cstheme="minorHAnsi"/>
          <w:b/>
          <w:bCs/>
          <w:sz w:val="20"/>
          <w:szCs w:val="20"/>
        </w:rPr>
      </w:pPr>
    </w:p>
    <w:p w14:paraId="1280F24E" w14:textId="3C5591C4" w:rsidR="004B3B58" w:rsidRPr="00392666" w:rsidRDefault="001B5CBC" w:rsidP="001B5CBC">
      <w:pPr>
        <w:pStyle w:val="Textoindependiente"/>
        <w:ind w:left="-284"/>
        <w:rPr>
          <w:rFonts w:asciiTheme="minorHAnsi" w:hAnsiTheme="minorHAnsi" w:cstheme="minorHAnsi"/>
          <w:b/>
          <w:bCs/>
          <w:sz w:val="20"/>
          <w:szCs w:val="20"/>
        </w:rPr>
      </w:pPr>
      <w:r w:rsidRPr="00392666">
        <w:rPr>
          <w:rFonts w:asciiTheme="minorHAnsi" w:hAnsiTheme="minorHAnsi" w:cstheme="minorHAnsi"/>
          <w:b/>
          <w:bCs/>
          <w:sz w:val="20"/>
          <w:szCs w:val="20"/>
        </w:rPr>
        <w:t>VI</w:t>
      </w:r>
      <w:r w:rsidR="004B3B58" w:rsidRPr="00392666">
        <w:rPr>
          <w:rFonts w:asciiTheme="minorHAnsi" w:hAnsiTheme="minorHAnsi" w:cstheme="minorHAnsi"/>
          <w:b/>
          <w:bCs/>
          <w:sz w:val="20"/>
          <w:szCs w:val="20"/>
        </w:rPr>
        <w:t xml:space="preserve">I. REFUERZO ESCOLAR </w:t>
      </w:r>
    </w:p>
    <w:tbl>
      <w:tblPr>
        <w:tblStyle w:val="TableNormal"/>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4691"/>
      </w:tblGrid>
      <w:tr w:rsidR="00525983" w:rsidRPr="00392666" w14:paraId="1F112962" w14:textId="77777777" w:rsidTr="00E06EEB">
        <w:trPr>
          <w:cnfStyle w:val="100000000000" w:firstRow="1" w:lastRow="0" w:firstColumn="0" w:lastColumn="0" w:oddVBand="0" w:evenVBand="0" w:oddHBand="0" w:evenHBand="0" w:firstRowFirstColumn="0" w:firstRowLastColumn="0" w:lastRowFirstColumn="0" w:lastRowLastColumn="0"/>
          <w:trHeight w:hRule="exact" w:val="911"/>
          <w:jc w:val="center"/>
        </w:trPr>
        <w:tc>
          <w:tcPr>
            <w:cnfStyle w:val="001000000000" w:firstRow="0" w:lastRow="0" w:firstColumn="1" w:lastColumn="0" w:oddVBand="0" w:evenVBand="0" w:oddHBand="0" w:evenHBand="0" w:firstRowFirstColumn="0" w:firstRowLastColumn="0" w:lastRowFirstColumn="0" w:lastRowLastColumn="0"/>
            <w:tcW w:w="4802" w:type="dxa"/>
            <w:shd w:val="clear" w:color="auto" w:fill="C2D69B" w:themeFill="accent3" w:themeFillTint="99"/>
          </w:tcPr>
          <w:p w14:paraId="4AC33638" w14:textId="58427628" w:rsidR="00525983" w:rsidRDefault="00525983" w:rsidP="00945FC6">
            <w:pPr>
              <w:pStyle w:val="TableParagraph"/>
              <w:ind w:left="150" w:right="136"/>
              <w:rPr>
                <w:rFonts w:asciiTheme="minorHAnsi" w:hAnsiTheme="minorHAnsi" w:cstheme="minorHAnsi"/>
                <w:sz w:val="20"/>
                <w:szCs w:val="20"/>
              </w:rPr>
            </w:pPr>
            <w:r w:rsidRPr="00392666">
              <w:rPr>
                <w:rFonts w:asciiTheme="minorHAnsi" w:hAnsiTheme="minorHAnsi" w:cstheme="minorHAnsi"/>
                <w:sz w:val="20"/>
                <w:szCs w:val="20"/>
              </w:rPr>
              <w:t xml:space="preserve">SESIÓN 1: </w:t>
            </w:r>
            <w:r w:rsidR="00EE2FD3">
              <w:rPr>
                <w:rFonts w:asciiTheme="minorHAnsi" w:hAnsiTheme="minorHAnsi" w:cstheme="minorHAnsi"/>
                <w:b w:val="0"/>
                <w:bCs w:val="0"/>
                <w:sz w:val="20"/>
                <w:szCs w:val="20"/>
              </w:rPr>
              <w:t>Descubriendo la educación financiera</w:t>
            </w:r>
            <w:r>
              <w:rPr>
                <w:rFonts w:asciiTheme="minorHAnsi" w:hAnsiTheme="minorHAnsi" w:cstheme="minorHAnsi"/>
                <w:b w:val="0"/>
                <w:bCs w:val="0"/>
                <w:sz w:val="20"/>
                <w:szCs w:val="20"/>
              </w:rPr>
              <w:t>.</w:t>
            </w:r>
          </w:p>
          <w:p w14:paraId="313F5C8F" w14:textId="6A543A56" w:rsidR="00525983" w:rsidRPr="00525983" w:rsidRDefault="00525983" w:rsidP="00525983">
            <w:pPr>
              <w:pStyle w:val="TableParagraph"/>
              <w:ind w:left="150" w:right="136"/>
              <w:rPr>
                <w:rFonts w:asciiTheme="minorHAnsi" w:hAnsiTheme="minorHAnsi" w:cstheme="minorHAnsi"/>
                <w:sz w:val="20"/>
                <w:szCs w:val="20"/>
              </w:rPr>
            </w:pPr>
            <w:r>
              <w:rPr>
                <w:rFonts w:asciiTheme="minorHAnsi" w:hAnsiTheme="minorHAnsi" w:cstheme="minorHAnsi"/>
                <w:sz w:val="20"/>
                <w:szCs w:val="20"/>
              </w:rPr>
              <w:t>Ficha 1</w:t>
            </w:r>
          </w:p>
        </w:tc>
        <w:tc>
          <w:tcPr>
            <w:tcW w:w="4691" w:type="dxa"/>
            <w:shd w:val="clear" w:color="auto" w:fill="C2D69B" w:themeFill="accent3" w:themeFillTint="99"/>
          </w:tcPr>
          <w:p w14:paraId="4666517F" w14:textId="27D16E72" w:rsidR="00525983" w:rsidRDefault="00525983" w:rsidP="00945FC6">
            <w:pPr>
              <w:pStyle w:val="TableParagraph"/>
              <w:ind w:left="150" w:right="13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392666">
              <w:rPr>
                <w:rFonts w:asciiTheme="minorHAnsi" w:hAnsiTheme="minorHAnsi" w:cstheme="minorHAnsi"/>
                <w:sz w:val="20"/>
                <w:szCs w:val="20"/>
              </w:rPr>
              <w:t xml:space="preserve">SESIÓN 2: </w:t>
            </w:r>
            <w:r w:rsidR="00EE2FD3" w:rsidRPr="00EE2FD3">
              <w:rPr>
                <w:rFonts w:asciiTheme="minorHAnsi" w:hAnsiTheme="minorHAnsi" w:cstheme="minorHAnsi"/>
                <w:b w:val="0"/>
                <w:bCs w:val="0"/>
                <w:sz w:val="20"/>
                <w:szCs w:val="20"/>
              </w:rPr>
              <w:t>Elaborando nuestro presupuesto personal y familiar</w:t>
            </w:r>
          </w:p>
          <w:p w14:paraId="66CE9AAF" w14:textId="01DB56FA" w:rsidR="00525983" w:rsidRPr="00525983" w:rsidRDefault="00525983" w:rsidP="00525983">
            <w:pPr>
              <w:pStyle w:val="TableParagraph"/>
              <w:ind w:left="150" w:right="13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Ficha 2</w:t>
            </w:r>
          </w:p>
        </w:tc>
      </w:tr>
      <w:tr w:rsidR="00525983" w:rsidRPr="00392666" w14:paraId="10E70DCA" w14:textId="77777777" w:rsidTr="005C5E28">
        <w:trPr>
          <w:cnfStyle w:val="000000100000" w:firstRow="0" w:lastRow="0" w:firstColumn="0" w:lastColumn="0" w:oddVBand="0" w:evenVBand="0" w:oddHBand="1" w:evenHBand="0" w:firstRowFirstColumn="0" w:firstRowLastColumn="0" w:lastRowFirstColumn="0" w:lastRowLastColumn="0"/>
          <w:trHeight w:hRule="exact" w:val="852"/>
          <w:jc w:val="center"/>
        </w:trPr>
        <w:tc>
          <w:tcPr>
            <w:cnfStyle w:val="001000000000" w:firstRow="0" w:lastRow="0" w:firstColumn="1" w:lastColumn="0" w:oddVBand="0" w:evenVBand="0" w:oddHBand="0" w:evenHBand="0" w:firstRowFirstColumn="0" w:firstRowLastColumn="0" w:lastRowFirstColumn="0" w:lastRowLastColumn="0"/>
            <w:tcW w:w="4802" w:type="dxa"/>
            <w:shd w:val="clear" w:color="auto" w:fill="auto"/>
          </w:tcPr>
          <w:p w14:paraId="163E113A" w14:textId="0E18A7E6" w:rsidR="00525983" w:rsidRPr="00525983" w:rsidRDefault="00525983" w:rsidP="00525983">
            <w:pPr>
              <w:pStyle w:val="TableParagraph"/>
              <w:ind w:left="150"/>
              <w:rPr>
                <w:rFonts w:asciiTheme="minorHAnsi" w:hAnsiTheme="minorHAnsi" w:cstheme="minorHAnsi"/>
                <w:sz w:val="20"/>
                <w:szCs w:val="20"/>
              </w:rPr>
            </w:pPr>
            <w:r w:rsidRPr="00392666">
              <w:rPr>
                <w:rFonts w:asciiTheme="minorHAnsi" w:hAnsiTheme="minorHAnsi" w:cstheme="minorHAnsi"/>
                <w:sz w:val="20"/>
                <w:szCs w:val="20"/>
              </w:rPr>
              <w:t>PROPÓSITO:</w:t>
            </w:r>
            <w:r w:rsidRPr="00392666">
              <w:rPr>
                <w:rFonts w:asciiTheme="minorHAnsi" w:hAnsiTheme="minorHAnsi" w:cstheme="minorHAnsi"/>
                <w:b w:val="0"/>
                <w:bCs w:val="0"/>
                <w:sz w:val="20"/>
                <w:szCs w:val="20"/>
              </w:rPr>
              <w:t xml:space="preserve"> </w:t>
            </w:r>
            <w:r w:rsidR="00EE2FD3" w:rsidRPr="00B5411D">
              <w:rPr>
                <w:rFonts w:asciiTheme="minorHAnsi" w:hAnsiTheme="minorHAnsi" w:cstheme="minorHAnsi"/>
                <w:b w:val="0"/>
                <w:bCs w:val="0"/>
                <w:sz w:val="20"/>
                <w:szCs w:val="20"/>
              </w:rPr>
              <w:t>Reconocer la importancia de la educación financiera en la vida personal y en los proyectos de emprendimiento escolar</w:t>
            </w:r>
            <w:r w:rsidRPr="00E3720B">
              <w:rPr>
                <w:rFonts w:asciiTheme="minorHAnsi" w:hAnsiTheme="minorHAnsi" w:cstheme="minorHAnsi"/>
                <w:b w:val="0"/>
                <w:bCs w:val="0"/>
                <w:sz w:val="20"/>
                <w:szCs w:val="20"/>
              </w:rPr>
              <w:t>.</w:t>
            </w:r>
          </w:p>
        </w:tc>
        <w:tc>
          <w:tcPr>
            <w:tcW w:w="4691" w:type="dxa"/>
            <w:shd w:val="clear" w:color="auto" w:fill="auto"/>
          </w:tcPr>
          <w:p w14:paraId="02BFBDF5" w14:textId="0549A359" w:rsidR="00525983" w:rsidRPr="00392666" w:rsidRDefault="00525983" w:rsidP="00525983">
            <w:pPr>
              <w:pStyle w:val="TableParagraph"/>
              <w:ind w:left="1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92666">
              <w:rPr>
                <w:rFonts w:asciiTheme="minorHAnsi" w:hAnsiTheme="minorHAnsi" w:cstheme="minorHAnsi"/>
                <w:b/>
                <w:bCs/>
                <w:sz w:val="20"/>
                <w:szCs w:val="20"/>
              </w:rPr>
              <w:t xml:space="preserve">PROPÓSITO: </w:t>
            </w:r>
            <w:r w:rsidR="00EE2FD3" w:rsidRPr="00B5411D">
              <w:rPr>
                <w:rFonts w:asciiTheme="minorHAnsi" w:hAnsiTheme="minorHAnsi" w:cstheme="minorHAnsi"/>
                <w:sz w:val="20"/>
                <w:szCs w:val="20"/>
              </w:rPr>
              <w:t>Comprender la dinámica de ingresos y gastos, y aplicar el concepto de presupuesto como herramienta de planificación</w:t>
            </w:r>
            <w:r w:rsidRPr="00E3720B">
              <w:rPr>
                <w:rFonts w:asciiTheme="minorHAnsi" w:hAnsiTheme="minorHAnsi" w:cstheme="minorHAnsi"/>
                <w:sz w:val="20"/>
                <w:szCs w:val="20"/>
              </w:rPr>
              <w:t>.</w:t>
            </w:r>
          </w:p>
        </w:tc>
      </w:tr>
      <w:tr w:rsidR="00525983" w:rsidRPr="00392666" w14:paraId="0D145DE5" w14:textId="77777777" w:rsidTr="00E06EEB">
        <w:trPr>
          <w:trHeight w:hRule="exact" w:val="904"/>
          <w:jc w:val="center"/>
        </w:trPr>
        <w:tc>
          <w:tcPr>
            <w:cnfStyle w:val="001000000000" w:firstRow="0" w:lastRow="0" w:firstColumn="1" w:lastColumn="0" w:oddVBand="0" w:evenVBand="0" w:oddHBand="0" w:evenHBand="0" w:firstRowFirstColumn="0" w:firstRowLastColumn="0" w:lastRowFirstColumn="0" w:lastRowLastColumn="0"/>
            <w:tcW w:w="4802" w:type="dxa"/>
            <w:shd w:val="clear" w:color="auto" w:fill="C2D69B" w:themeFill="accent3" w:themeFillTint="99"/>
          </w:tcPr>
          <w:p w14:paraId="5632EFDF" w14:textId="4DE0DDCD" w:rsidR="00525983" w:rsidRDefault="00525983" w:rsidP="00945FC6">
            <w:pPr>
              <w:pStyle w:val="TableParagraph"/>
              <w:ind w:left="103" w:right="136"/>
              <w:rPr>
                <w:rFonts w:asciiTheme="minorHAnsi" w:hAnsiTheme="minorHAnsi" w:cstheme="minorHAnsi"/>
                <w:sz w:val="20"/>
                <w:szCs w:val="20"/>
              </w:rPr>
            </w:pPr>
            <w:r w:rsidRPr="00392666">
              <w:rPr>
                <w:rFonts w:asciiTheme="minorHAnsi" w:hAnsiTheme="minorHAnsi" w:cstheme="minorHAnsi"/>
                <w:sz w:val="20"/>
                <w:szCs w:val="20"/>
              </w:rPr>
              <w:t xml:space="preserve">SESIÓN 3: </w:t>
            </w:r>
            <w:r w:rsidR="00DE5E6B">
              <w:rPr>
                <w:rFonts w:asciiTheme="minorHAnsi" w:hAnsiTheme="minorHAnsi" w:cstheme="minorHAnsi"/>
                <w:b w:val="0"/>
                <w:bCs w:val="0"/>
                <w:sz w:val="20"/>
                <w:szCs w:val="20"/>
              </w:rPr>
              <w:t>Diferenciando necesidades y deseos</w:t>
            </w:r>
          </w:p>
          <w:p w14:paraId="1CF81594" w14:textId="77777777" w:rsidR="00DA6189" w:rsidRDefault="00DA6189" w:rsidP="00945FC6">
            <w:pPr>
              <w:pStyle w:val="TableParagraph"/>
              <w:ind w:left="103" w:right="136"/>
              <w:rPr>
                <w:rFonts w:asciiTheme="minorHAnsi" w:hAnsiTheme="minorHAnsi" w:cstheme="minorHAnsi"/>
                <w:sz w:val="20"/>
                <w:szCs w:val="20"/>
              </w:rPr>
            </w:pPr>
          </w:p>
          <w:p w14:paraId="0B08B131" w14:textId="0E4AEFBD" w:rsidR="00525983" w:rsidRPr="00392666" w:rsidRDefault="00525983" w:rsidP="00945FC6">
            <w:pPr>
              <w:pStyle w:val="TableParagraph"/>
              <w:ind w:left="103" w:right="136"/>
              <w:rPr>
                <w:rFonts w:asciiTheme="minorHAnsi" w:hAnsiTheme="minorHAnsi" w:cstheme="minorHAnsi"/>
                <w:sz w:val="20"/>
                <w:szCs w:val="20"/>
              </w:rPr>
            </w:pPr>
            <w:r>
              <w:rPr>
                <w:rFonts w:asciiTheme="minorHAnsi" w:hAnsiTheme="minorHAnsi" w:cstheme="minorHAnsi"/>
                <w:sz w:val="20"/>
                <w:szCs w:val="20"/>
              </w:rPr>
              <w:t>Ficha 3</w:t>
            </w:r>
          </w:p>
        </w:tc>
        <w:tc>
          <w:tcPr>
            <w:tcW w:w="4691" w:type="dxa"/>
            <w:shd w:val="clear" w:color="auto" w:fill="C2D69B" w:themeFill="accent3" w:themeFillTint="99"/>
          </w:tcPr>
          <w:p w14:paraId="38AA1070" w14:textId="26EB8EC4" w:rsidR="00525983" w:rsidRDefault="00525983" w:rsidP="00945FC6">
            <w:pPr>
              <w:pStyle w:val="TableParagraph"/>
              <w:ind w:left="103" w:right="13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2666">
              <w:rPr>
                <w:rFonts w:asciiTheme="minorHAnsi" w:hAnsiTheme="minorHAnsi" w:cstheme="minorHAnsi"/>
                <w:b/>
                <w:bCs/>
                <w:sz w:val="20"/>
                <w:szCs w:val="20"/>
              </w:rPr>
              <w:t>SESIÓN 4:</w:t>
            </w:r>
            <w:r w:rsidRPr="00392666">
              <w:rPr>
                <w:rFonts w:asciiTheme="minorHAnsi" w:hAnsiTheme="minorHAnsi" w:cstheme="minorHAnsi"/>
                <w:bCs/>
                <w:sz w:val="20"/>
                <w:szCs w:val="20"/>
              </w:rPr>
              <w:t xml:space="preserve"> </w:t>
            </w:r>
            <w:r w:rsidR="00DE5E6B">
              <w:rPr>
                <w:rFonts w:asciiTheme="minorHAnsi" w:hAnsiTheme="minorHAnsi" w:cstheme="minorHAnsi"/>
                <w:sz w:val="20"/>
                <w:szCs w:val="20"/>
              </w:rPr>
              <w:t>La cultura del ahorro como motor de metas</w:t>
            </w:r>
            <w:r>
              <w:rPr>
                <w:rFonts w:asciiTheme="minorHAnsi" w:hAnsiTheme="minorHAnsi" w:cstheme="minorHAnsi"/>
                <w:sz w:val="20"/>
                <w:szCs w:val="20"/>
              </w:rPr>
              <w:t>.</w:t>
            </w:r>
          </w:p>
          <w:p w14:paraId="67824EC2" w14:textId="24C513A5" w:rsidR="00525983" w:rsidRPr="00525983" w:rsidRDefault="00525983" w:rsidP="00945FC6">
            <w:pPr>
              <w:pStyle w:val="TableParagraph"/>
              <w:ind w:left="103" w:right="13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0"/>
                <w:szCs w:val="20"/>
              </w:rPr>
            </w:pPr>
            <w:r w:rsidRPr="00525983">
              <w:rPr>
                <w:rFonts w:asciiTheme="minorHAnsi" w:hAnsiTheme="minorHAnsi" w:cstheme="minorHAnsi"/>
                <w:b/>
                <w:bCs/>
                <w:sz w:val="20"/>
                <w:szCs w:val="20"/>
              </w:rPr>
              <w:t>Ficha 4</w:t>
            </w:r>
          </w:p>
        </w:tc>
      </w:tr>
      <w:tr w:rsidR="00525983" w:rsidRPr="00392666" w14:paraId="4393BD2E" w14:textId="77777777" w:rsidTr="00DA6189">
        <w:trPr>
          <w:cnfStyle w:val="000000100000" w:firstRow="0" w:lastRow="0" w:firstColumn="0" w:lastColumn="0" w:oddVBand="0" w:evenVBand="0" w:oddHBand="1"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4802" w:type="dxa"/>
            <w:shd w:val="clear" w:color="auto" w:fill="auto"/>
          </w:tcPr>
          <w:p w14:paraId="0662A19F" w14:textId="3DDB00C5" w:rsidR="00525983" w:rsidRPr="006B72D7" w:rsidRDefault="00525983" w:rsidP="00525983">
            <w:pPr>
              <w:pStyle w:val="TableParagraph"/>
              <w:ind w:left="142" w:right="264"/>
              <w:rPr>
                <w:rFonts w:asciiTheme="minorHAnsi" w:hAnsiTheme="minorHAnsi" w:cstheme="minorHAnsi"/>
                <w:b w:val="0"/>
                <w:bCs w:val="0"/>
                <w:sz w:val="20"/>
                <w:szCs w:val="20"/>
              </w:rPr>
            </w:pPr>
            <w:r w:rsidRPr="00392666">
              <w:rPr>
                <w:rFonts w:asciiTheme="minorHAnsi" w:hAnsiTheme="minorHAnsi" w:cstheme="minorHAnsi"/>
                <w:sz w:val="20"/>
                <w:szCs w:val="20"/>
              </w:rPr>
              <w:t>PROPÓSITO:</w:t>
            </w:r>
            <w:r w:rsidRPr="00392666">
              <w:rPr>
                <w:rFonts w:asciiTheme="minorHAnsi" w:hAnsiTheme="minorHAnsi" w:cstheme="minorHAnsi"/>
                <w:b w:val="0"/>
                <w:bCs w:val="0"/>
                <w:sz w:val="20"/>
                <w:szCs w:val="20"/>
              </w:rPr>
              <w:t xml:space="preserve"> </w:t>
            </w:r>
            <w:r w:rsidR="00DE5E6B" w:rsidRPr="00B5411D">
              <w:rPr>
                <w:rFonts w:asciiTheme="minorHAnsi" w:hAnsiTheme="minorHAnsi" w:cstheme="minorHAnsi"/>
                <w:b w:val="0"/>
                <w:bCs w:val="0"/>
                <w:sz w:val="20"/>
                <w:szCs w:val="20"/>
              </w:rPr>
              <w:t>Desarrollar la capacidad de distinguir entre necesidades básicas y deseos, evaluando su impacto en el consumo y el presupuesto</w:t>
            </w:r>
            <w:r w:rsidRPr="00392666">
              <w:rPr>
                <w:rFonts w:asciiTheme="minorHAnsi" w:hAnsiTheme="minorHAnsi" w:cstheme="minorHAnsi"/>
                <w:b w:val="0"/>
                <w:bCs w:val="0"/>
                <w:sz w:val="20"/>
                <w:szCs w:val="20"/>
              </w:rPr>
              <w:t>.</w:t>
            </w:r>
          </w:p>
        </w:tc>
        <w:tc>
          <w:tcPr>
            <w:tcW w:w="4691" w:type="dxa"/>
            <w:shd w:val="clear" w:color="auto" w:fill="auto"/>
          </w:tcPr>
          <w:p w14:paraId="227026F8" w14:textId="43B8DBD7" w:rsidR="00525983" w:rsidRPr="00525983" w:rsidRDefault="00525983" w:rsidP="00525983">
            <w:pPr>
              <w:pStyle w:val="TableParagraph"/>
              <w:ind w:left="14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392666">
              <w:rPr>
                <w:rFonts w:asciiTheme="minorHAnsi" w:hAnsiTheme="minorHAnsi" w:cstheme="minorHAnsi"/>
                <w:b/>
                <w:bCs/>
                <w:sz w:val="20"/>
                <w:szCs w:val="20"/>
              </w:rPr>
              <w:t xml:space="preserve">PROPÓSITO: </w:t>
            </w:r>
            <w:r w:rsidR="00DE5E6B" w:rsidRPr="003530A4">
              <w:rPr>
                <w:rFonts w:asciiTheme="minorHAnsi" w:hAnsiTheme="minorHAnsi" w:cstheme="minorHAnsi"/>
                <w:sz w:val="20"/>
                <w:szCs w:val="20"/>
              </w:rPr>
              <w:t>Valorar el ahorro como hábito que fortalece la seguridad financiera y permite alcanzar metas personales y escolares</w:t>
            </w:r>
            <w:r w:rsidRPr="00392666">
              <w:rPr>
                <w:rFonts w:asciiTheme="minorHAnsi" w:hAnsiTheme="minorHAnsi" w:cstheme="minorHAnsi"/>
                <w:sz w:val="20"/>
                <w:szCs w:val="20"/>
              </w:rPr>
              <w:t>.</w:t>
            </w:r>
            <w:r w:rsidRPr="00392666">
              <w:rPr>
                <w:rFonts w:asciiTheme="minorHAnsi" w:hAnsiTheme="minorHAnsi" w:cstheme="minorHAnsi"/>
                <w:b/>
                <w:bCs/>
                <w:color w:val="FF0000"/>
                <w:sz w:val="20"/>
                <w:szCs w:val="20"/>
              </w:rPr>
              <w:t xml:space="preserve"> </w:t>
            </w:r>
          </w:p>
        </w:tc>
      </w:tr>
      <w:tr w:rsidR="00525983" w:rsidRPr="00392666" w14:paraId="010240D1" w14:textId="77777777" w:rsidTr="00E06EEB">
        <w:trPr>
          <w:trHeight w:val="423"/>
          <w:jc w:val="center"/>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C2D69B" w:themeFill="accent3" w:themeFillTint="99"/>
          </w:tcPr>
          <w:p w14:paraId="268AB281" w14:textId="04685C1C" w:rsidR="00525983" w:rsidRDefault="00525983" w:rsidP="00945FC6">
            <w:pPr>
              <w:pStyle w:val="TableParagraph"/>
              <w:ind w:left="142"/>
              <w:rPr>
                <w:rFonts w:asciiTheme="minorHAnsi" w:hAnsiTheme="minorHAnsi" w:cstheme="minorHAnsi"/>
                <w:sz w:val="20"/>
                <w:szCs w:val="20"/>
              </w:rPr>
            </w:pPr>
            <w:r w:rsidRPr="00392666">
              <w:rPr>
                <w:rFonts w:asciiTheme="minorHAnsi" w:hAnsiTheme="minorHAnsi" w:cstheme="minorHAnsi"/>
                <w:sz w:val="20"/>
                <w:szCs w:val="20"/>
              </w:rPr>
              <w:t xml:space="preserve">SESIÓN </w:t>
            </w:r>
            <w:r>
              <w:rPr>
                <w:rFonts w:asciiTheme="minorHAnsi" w:hAnsiTheme="minorHAnsi" w:cstheme="minorHAnsi"/>
                <w:sz w:val="20"/>
                <w:szCs w:val="20"/>
              </w:rPr>
              <w:t>5</w:t>
            </w:r>
            <w:r w:rsidRPr="00392666">
              <w:rPr>
                <w:rFonts w:asciiTheme="minorHAnsi" w:hAnsiTheme="minorHAnsi" w:cstheme="minorHAnsi"/>
                <w:sz w:val="20"/>
                <w:szCs w:val="20"/>
              </w:rPr>
              <w:t xml:space="preserve">: </w:t>
            </w:r>
            <w:r w:rsidR="00DE5E6B">
              <w:rPr>
                <w:rFonts w:asciiTheme="minorHAnsi" w:hAnsiTheme="minorHAnsi" w:cstheme="minorHAnsi"/>
                <w:b w:val="0"/>
                <w:bCs w:val="0"/>
                <w:sz w:val="20"/>
                <w:szCs w:val="20"/>
              </w:rPr>
              <w:t>Conociendo el sistema financiero</w:t>
            </w:r>
            <w:r w:rsidR="00DA6189" w:rsidRPr="006B72D7">
              <w:rPr>
                <w:rFonts w:asciiTheme="minorHAnsi" w:hAnsiTheme="minorHAnsi" w:cstheme="minorHAnsi"/>
                <w:b w:val="0"/>
                <w:bCs w:val="0"/>
                <w:sz w:val="20"/>
                <w:szCs w:val="20"/>
              </w:rPr>
              <w:t>.</w:t>
            </w:r>
          </w:p>
          <w:p w14:paraId="15CD5352" w14:textId="1302ED87" w:rsidR="00525983" w:rsidRPr="00392666" w:rsidRDefault="00525983" w:rsidP="00945FC6">
            <w:pPr>
              <w:pStyle w:val="TableParagraph"/>
              <w:ind w:left="142"/>
              <w:rPr>
                <w:rFonts w:asciiTheme="minorHAnsi" w:hAnsiTheme="minorHAnsi" w:cstheme="minorHAnsi"/>
                <w:b w:val="0"/>
                <w:bCs w:val="0"/>
                <w:sz w:val="20"/>
                <w:szCs w:val="20"/>
              </w:rPr>
            </w:pPr>
            <w:r>
              <w:rPr>
                <w:rFonts w:asciiTheme="minorHAnsi" w:hAnsiTheme="minorHAnsi" w:cstheme="minorHAnsi"/>
                <w:sz w:val="20"/>
                <w:szCs w:val="20"/>
              </w:rPr>
              <w:t>Ficha 5</w:t>
            </w:r>
          </w:p>
        </w:tc>
      </w:tr>
      <w:tr w:rsidR="00525983" w:rsidRPr="00392666" w14:paraId="71785495" w14:textId="77777777" w:rsidTr="00525983">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9493" w:type="dxa"/>
            <w:gridSpan w:val="2"/>
            <w:shd w:val="clear" w:color="auto" w:fill="auto"/>
          </w:tcPr>
          <w:p w14:paraId="39439A04" w14:textId="48715D89" w:rsidR="00525983" w:rsidRPr="00392666" w:rsidRDefault="00525983" w:rsidP="00525983">
            <w:pPr>
              <w:pStyle w:val="TableParagraph"/>
              <w:ind w:left="142"/>
              <w:rPr>
                <w:rFonts w:asciiTheme="minorHAnsi" w:hAnsiTheme="minorHAnsi" w:cstheme="minorHAnsi"/>
                <w:b w:val="0"/>
                <w:bCs w:val="0"/>
                <w:sz w:val="20"/>
                <w:szCs w:val="20"/>
              </w:rPr>
            </w:pPr>
            <w:r w:rsidRPr="00392666">
              <w:rPr>
                <w:rFonts w:asciiTheme="minorHAnsi" w:hAnsiTheme="minorHAnsi" w:cstheme="minorHAnsi"/>
                <w:sz w:val="20"/>
                <w:szCs w:val="20"/>
              </w:rPr>
              <w:t xml:space="preserve">PROPÓSITO: </w:t>
            </w:r>
            <w:r w:rsidR="00DE5E6B" w:rsidRPr="003530A4">
              <w:rPr>
                <w:rFonts w:asciiTheme="minorHAnsi" w:hAnsiTheme="minorHAnsi" w:cstheme="minorHAnsi"/>
                <w:b w:val="0"/>
                <w:bCs w:val="0"/>
                <w:sz w:val="20"/>
                <w:szCs w:val="20"/>
              </w:rPr>
              <w:t>Identificar y comparar productos financieros básicos (cuentas, tarjetas, préstamos) para tomar decisiones responsables</w:t>
            </w:r>
            <w:r w:rsidRPr="006B72D7">
              <w:rPr>
                <w:rFonts w:asciiTheme="minorHAnsi" w:hAnsiTheme="minorHAnsi" w:cstheme="minorHAnsi"/>
                <w:b w:val="0"/>
                <w:bCs w:val="0"/>
                <w:sz w:val="20"/>
                <w:szCs w:val="20"/>
              </w:rPr>
              <w:t>.</w:t>
            </w:r>
            <w:r w:rsidRPr="00392666">
              <w:rPr>
                <w:rFonts w:asciiTheme="minorHAnsi" w:hAnsiTheme="minorHAnsi" w:cstheme="minorHAnsi"/>
                <w:color w:val="FF0000"/>
                <w:sz w:val="20"/>
                <w:szCs w:val="20"/>
              </w:rPr>
              <w:t xml:space="preserve"> </w:t>
            </w:r>
          </w:p>
        </w:tc>
      </w:tr>
    </w:tbl>
    <w:p w14:paraId="77DC4CE9" w14:textId="482F5460" w:rsidR="004B3B58" w:rsidRDefault="004B3B58" w:rsidP="004B3B58">
      <w:pPr>
        <w:pStyle w:val="Textoindependiente"/>
        <w:rPr>
          <w:rFonts w:asciiTheme="minorHAnsi" w:hAnsiTheme="minorHAnsi" w:cstheme="minorHAnsi"/>
          <w:sz w:val="20"/>
          <w:szCs w:val="20"/>
        </w:rPr>
      </w:pPr>
    </w:p>
    <w:p w14:paraId="6C78123F" w14:textId="6C35C1F8" w:rsidR="00A74CC1" w:rsidRPr="009A54B6" w:rsidRDefault="00A866D9" w:rsidP="00A866D9">
      <w:pPr>
        <w:pStyle w:val="TableParagraph"/>
        <w:spacing w:before="11"/>
        <w:rPr>
          <w:rFonts w:asciiTheme="minorHAnsi" w:hAnsiTheme="minorHAnsi" w:cstheme="minorHAnsi"/>
          <w:b/>
          <w:sz w:val="20"/>
          <w:szCs w:val="20"/>
        </w:rPr>
      </w:pPr>
      <w:r>
        <w:rPr>
          <w:rFonts w:asciiTheme="minorHAnsi" w:hAnsiTheme="minorHAnsi" w:cstheme="minorHAnsi"/>
          <w:b/>
          <w:sz w:val="20"/>
          <w:szCs w:val="20"/>
        </w:rPr>
        <w:t>VIII</w:t>
      </w:r>
      <w:r w:rsidR="00A74CC1" w:rsidRPr="009A54B6">
        <w:rPr>
          <w:rFonts w:asciiTheme="minorHAnsi" w:hAnsiTheme="minorHAnsi" w:cstheme="minorHAnsi"/>
          <w:b/>
          <w:sz w:val="20"/>
          <w:szCs w:val="20"/>
        </w:rPr>
        <w:t>. MATERIALES Y RECURSOS:</w:t>
      </w:r>
    </w:p>
    <w:p w14:paraId="09EE5A8F" w14:textId="77777777" w:rsidR="00CA27E0" w:rsidRPr="00D96290" w:rsidRDefault="00CA27E0" w:rsidP="00A74CC1">
      <w:pPr>
        <w:pStyle w:val="TableParagraph"/>
        <w:spacing w:before="11"/>
        <w:ind w:left="103"/>
        <w:rPr>
          <w:rFonts w:asciiTheme="minorHAnsi" w:hAnsiTheme="minorHAnsi" w:cstheme="minorHAnsi"/>
          <w:b/>
          <w:sz w:val="4"/>
          <w:szCs w:val="4"/>
        </w:rPr>
      </w:pPr>
    </w:p>
    <w:tbl>
      <w:tblPr>
        <w:tblStyle w:val="Tablaconcuadrcula4-nfasis2"/>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363"/>
      </w:tblGrid>
      <w:tr w:rsidR="009A54B6" w:rsidRPr="00D96290" w14:paraId="7F96EC43" w14:textId="77777777" w:rsidTr="00E06EEB">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C2D69B" w:themeFill="accent3" w:themeFillTint="99"/>
          </w:tcPr>
          <w:p w14:paraId="5560D9F8" w14:textId="77777777" w:rsidR="00A74CC1" w:rsidRPr="00D96290" w:rsidRDefault="00A74CC1" w:rsidP="00C7569A">
            <w:pPr>
              <w:jc w:val="center"/>
              <w:rPr>
                <w:rFonts w:asciiTheme="minorHAnsi" w:hAnsiTheme="minorHAnsi" w:cstheme="minorHAnsi"/>
                <w:color w:val="auto"/>
                <w:sz w:val="16"/>
                <w:szCs w:val="16"/>
              </w:rPr>
            </w:pPr>
            <w:r w:rsidRPr="00D96290">
              <w:rPr>
                <w:rFonts w:asciiTheme="minorHAnsi" w:hAnsiTheme="minorHAnsi" w:cstheme="minorHAnsi"/>
                <w:color w:val="auto"/>
                <w:sz w:val="16"/>
                <w:szCs w:val="16"/>
              </w:rPr>
              <w:t>PARA EL DOCENTE:</w:t>
            </w:r>
          </w:p>
        </w:tc>
      </w:tr>
      <w:tr w:rsidR="009A54B6" w:rsidRPr="00D96290" w14:paraId="01800496" w14:textId="77777777" w:rsidTr="00D40C0A">
        <w:trPr>
          <w:cnfStyle w:val="000000100000" w:firstRow="0" w:lastRow="0" w:firstColumn="0" w:lastColumn="0" w:oddVBand="0" w:evenVBand="0" w:oddHBand="1" w:evenHBand="0" w:firstRowFirstColumn="0" w:firstRowLastColumn="0" w:lastRowFirstColumn="0" w:lastRowLastColumn="0"/>
          <w:trHeight w:val="3705"/>
        </w:trPr>
        <w:tc>
          <w:tcPr>
            <w:cnfStyle w:val="001000000000" w:firstRow="0" w:lastRow="0" w:firstColumn="1" w:lastColumn="0" w:oddVBand="0" w:evenVBand="0" w:oddHBand="0" w:evenHBand="0" w:firstRowFirstColumn="0" w:firstRowLastColumn="0" w:lastRowFirstColumn="0" w:lastRowLastColumn="0"/>
            <w:tcW w:w="1135" w:type="dxa"/>
            <w:shd w:val="clear" w:color="auto" w:fill="auto"/>
          </w:tcPr>
          <w:p w14:paraId="5BF2B921" w14:textId="19DD31F0" w:rsidR="00A74CC1" w:rsidRPr="00D96290" w:rsidRDefault="00A74CC1" w:rsidP="00C7569A">
            <w:pPr>
              <w:jc w:val="both"/>
              <w:rPr>
                <w:rFonts w:asciiTheme="minorHAnsi" w:hAnsiTheme="minorHAnsi" w:cstheme="minorHAnsi"/>
                <w:sz w:val="16"/>
                <w:szCs w:val="16"/>
              </w:rPr>
            </w:pPr>
            <w:r w:rsidRPr="00D96290">
              <w:rPr>
                <w:rFonts w:asciiTheme="minorHAnsi" w:hAnsiTheme="minorHAnsi" w:cstheme="minorHAnsi"/>
                <w:sz w:val="16"/>
                <w:szCs w:val="16"/>
              </w:rPr>
              <w:t>Repositorio</w:t>
            </w:r>
            <w:r w:rsidR="008B06B5" w:rsidRPr="00D96290">
              <w:rPr>
                <w:rFonts w:asciiTheme="minorHAnsi" w:hAnsiTheme="minorHAnsi" w:cstheme="minorHAnsi"/>
                <w:sz w:val="16"/>
                <w:szCs w:val="16"/>
              </w:rPr>
              <w:t>s</w:t>
            </w:r>
            <w:r w:rsidRPr="00D96290">
              <w:rPr>
                <w:rFonts w:asciiTheme="minorHAnsi" w:hAnsiTheme="minorHAnsi" w:cstheme="minorHAnsi"/>
                <w:sz w:val="16"/>
                <w:szCs w:val="16"/>
              </w:rPr>
              <w:t xml:space="preserve"> </w:t>
            </w:r>
            <w:r w:rsidR="008B06B5" w:rsidRPr="00D96290">
              <w:rPr>
                <w:rFonts w:asciiTheme="minorHAnsi" w:hAnsiTheme="minorHAnsi" w:cstheme="minorHAnsi"/>
                <w:sz w:val="16"/>
                <w:szCs w:val="16"/>
              </w:rPr>
              <w:t>diversos</w:t>
            </w:r>
          </w:p>
        </w:tc>
        <w:tc>
          <w:tcPr>
            <w:tcW w:w="8363" w:type="dxa"/>
            <w:shd w:val="clear" w:color="auto" w:fill="auto"/>
          </w:tcPr>
          <w:p w14:paraId="1F674218" w14:textId="7B737177" w:rsidR="00B12DEF" w:rsidRDefault="00B12DEF" w:rsidP="00B12D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4"/>
                <w:szCs w:val="14"/>
              </w:rPr>
            </w:pPr>
            <w:r w:rsidRPr="00E06EEB">
              <w:rPr>
                <w:rFonts w:asciiTheme="minorHAnsi" w:hAnsiTheme="minorHAnsi" w:cstheme="minorHAnsi"/>
                <w:b/>
                <w:bCs/>
                <w:sz w:val="14"/>
                <w:szCs w:val="14"/>
              </w:rPr>
              <w:t>Referencias y Links de las fichas de trabajo</w:t>
            </w:r>
          </w:p>
          <w:p w14:paraId="5487B794" w14:textId="77777777" w:rsidR="00D40C0A" w:rsidRPr="00E06EEB" w:rsidRDefault="00D40C0A" w:rsidP="00D40C0A">
            <w:pPr>
              <w:ind w:left="314" w:hanging="284"/>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69B5"/>
                <w:sz w:val="14"/>
                <w:szCs w:val="14"/>
                <w:lang w:bidi="he-IL"/>
              </w:rPr>
            </w:pPr>
            <w:r w:rsidRPr="00095ED1">
              <w:rPr>
                <w:rFonts w:eastAsia="Times New Roman" w:cstheme="minorHAnsi"/>
                <w:sz w:val="14"/>
                <w:szCs w:val="14"/>
                <w:lang w:eastAsia="es-PE"/>
              </w:rPr>
              <w:t>Banco</w:t>
            </w:r>
            <w:r w:rsidRPr="00E06EEB">
              <w:rPr>
                <w:rFonts w:asciiTheme="minorHAnsi" w:eastAsiaTheme="minorHAnsi" w:hAnsiTheme="minorHAnsi" w:cstheme="minorHAnsi"/>
                <w:b/>
                <w:bCs/>
                <w:color w:val="0069B5"/>
                <w:sz w:val="14"/>
                <w:szCs w:val="14"/>
              </w:rPr>
              <w:t xml:space="preserve"> de España-Ministerio de Educación (2013). </w:t>
            </w:r>
            <w:r w:rsidRPr="00E06EEB">
              <w:rPr>
                <w:rFonts w:asciiTheme="minorHAnsi" w:eastAsiaTheme="minorHAnsi" w:hAnsiTheme="minorHAnsi" w:cstheme="minorHAnsi"/>
                <w:color w:val="0069B5"/>
                <w:sz w:val="14"/>
                <w:szCs w:val="14"/>
                <w:lang w:bidi="he-IL"/>
              </w:rPr>
              <w:t>Educación financiera en enseñanza secundaria obligatoria. Nivel I-Guía para el profesorado. Recuperado el 2 de enero de 2015 de: http://www.finanzasparatodos.es/gepeese/es/</w:t>
            </w:r>
          </w:p>
          <w:p w14:paraId="759A824D" w14:textId="77777777" w:rsidR="00D40C0A" w:rsidRPr="00E06EEB" w:rsidRDefault="00D40C0A" w:rsidP="00D40C0A">
            <w:pPr>
              <w:ind w:left="314" w:hanging="284"/>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69B5"/>
                <w:sz w:val="14"/>
                <w:szCs w:val="14"/>
              </w:rPr>
            </w:pPr>
            <w:proofErr w:type="spellStart"/>
            <w:r w:rsidRPr="00095ED1">
              <w:rPr>
                <w:rFonts w:eastAsia="Times New Roman" w:cstheme="minorHAnsi"/>
                <w:sz w:val="14"/>
                <w:szCs w:val="14"/>
                <w:lang w:eastAsia="es-PE"/>
              </w:rPr>
              <w:t>guiasDidacticas</w:t>
            </w:r>
            <w:proofErr w:type="spellEnd"/>
            <w:r w:rsidRPr="00E06EEB">
              <w:rPr>
                <w:rFonts w:asciiTheme="minorHAnsi" w:eastAsiaTheme="minorHAnsi" w:hAnsiTheme="minorHAnsi" w:cstheme="minorHAnsi"/>
                <w:color w:val="0069B5"/>
                <w:sz w:val="14"/>
                <w:szCs w:val="14"/>
              </w:rPr>
              <w:t>/</w:t>
            </w:r>
            <w:proofErr w:type="spellStart"/>
            <w:r w:rsidRPr="00E06EEB">
              <w:rPr>
                <w:rFonts w:asciiTheme="minorHAnsi" w:eastAsiaTheme="minorHAnsi" w:hAnsiTheme="minorHAnsi" w:cstheme="minorHAnsi"/>
                <w:color w:val="0069B5"/>
                <w:sz w:val="14"/>
                <w:szCs w:val="14"/>
              </w:rPr>
              <w:t>guiasDidacticas</w:t>
            </w:r>
            <w:proofErr w:type="spellEnd"/>
            <w:r w:rsidRPr="00E06EEB">
              <w:rPr>
                <w:rFonts w:asciiTheme="minorHAnsi" w:eastAsiaTheme="minorHAnsi" w:hAnsiTheme="minorHAnsi" w:cstheme="minorHAnsi"/>
                <w:color w:val="0069B5"/>
                <w:sz w:val="14"/>
                <w:szCs w:val="14"/>
              </w:rPr>
              <w:t>/PEF_Profesor_nivel_I.pdf</w:t>
            </w:r>
          </w:p>
          <w:p w14:paraId="4385C67F" w14:textId="77777777" w:rsidR="00D40C0A" w:rsidRPr="00095ED1" w:rsidRDefault="00D40C0A" w:rsidP="00D40C0A">
            <w:pPr>
              <w:ind w:left="31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lang w:eastAsia="es-PE"/>
              </w:rPr>
            </w:pPr>
            <w:r w:rsidRPr="00095ED1">
              <w:rPr>
                <w:rFonts w:eastAsia="Times New Roman" w:cstheme="minorHAnsi"/>
                <w:sz w:val="14"/>
                <w:szCs w:val="14"/>
                <w:lang w:eastAsia="es-PE"/>
              </w:rPr>
              <w:t xml:space="preserve">García Rumiguano, S. L., &amp; Ribadeneira Zapata, C. N. (2024). </w:t>
            </w:r>
            <w:r w:rsidRPr="00095ED1">
              <w:rPr>
                <w:rFonts w:eastAsia="Times New Roman" w:cstheme="minorHAnsi"/>
                <w:i/>
                <w:iCs/>
                <w:sz w:val="14"/>
                <w:szCs w:val="14"/>
                <w:lang w:eastAsia="es-PE"/>
              </w:rPr>
              <w:t>Emprendimiento social, situación actual y dificultades para su desarrollo: Un estudio bibliográfico</w:t>
            </w:r>
            <w:r w:rsidRPr="00095ED1">
              <w:rPr>
                <w:rFonts w:eastAsia="Times New Roman" w:cstheme="minorHAnsi"/>
                <w:sz w:val="14"/>
                <w:szCs w:val="14"/>
                <w:lang w:eastAsia="es-PE"/>
              </w:rPr>
              <w:t xml:space="preserve">. </w:t>
            </w:r>
            <w:proofErr w:type="spellStart"/>
            <w:r w:rsidRPr="00095ED1">
              <w:rPr>
                <w:rFonts w:eastAsia="Times New Roman" w:cstheme="minorHAnsi"/>
                <w:sz w:val="14"/>
                <w:szCs w:val="14"/>
                <w:lang w:eastAsia="es-PE"/>
              </w:rPr>
              <w:t>Reincisol</w:t>
            </w:r>
            <w:proofErr w:type="spellEnd"/>
            <w:r w:rsidRPr="00095ED1">
              <w:rPr>
                <w:rFonts w:eastAsia="Times New Roman" w:cstheme="minorHAnsi"/>
                <w:sz w:val="14"/>
                <w:szCs w:val="14"/>
                <w:lang w:eastAsia="es-PE"/>
              </w:rPr>
              <w:t xml:space="preserve">, 3(6), 3829–3852. </w:t>
            </w:r>
            <w:hyperlink r:id="rId8" w:history="1">
              <w:r w:rsidRPr="00095ED1">
                <w:rPr>
                  <w:rFonts w:eastAsia="Times New Roman" w:cstheme="minorHAnsi"/>
                  <w:color w:val="0000FF"/>
                  <w:sz w:val="14"/>
                  <w:szCs w:val="14"/>
                  <w:u w:val="single"/>
                  <w:lang w:eastAsia="es-PE"/>
                </w:rPr>
                <w:t>https://doi.org/10.59282/reincisol.V3(6)3829-3852</w:t>
              </w:r>
            </w:hyperlink>
          </w:p>
          <w:p w14:paraId="7E1CE028" w14:textId="77777777" w:rsidR="00D40C0A" w:rsidRPr="00095ED1" w:rsidRDefault="00D40C0A" w:rsidP="00D40C0A">
            <w:pPr>
              <w:ind w:left="31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lang w:eastAsia="es-PE"/>
              </w:rPr>
            </w:pPr>
            <w:r w:rsidRPr="00095ED1">
              <w:rPr>
                <w:rFonts w:eastAsia="Times New Roman" w:cstheme="minorHAnsi"/>
                <w:sz w:val="14"/>
                <w:szCs w:val="14"/>
                <w:lang w:eastAsia="es-PE"/>
              </w:rPr>
              <w:t xml:space="preserve">Kumar, S., Mishra, A., </w:t>
            </w:r>
            <w:proofErr w:type="spellStart"/>
            <w:r w:rsidRPr="00095ED1">
              <w:rPr>
                <w:rFonts w:eastAsia="Times New Roman" w:cstheme="minorHAnsi"/>
                <w:sz w:val="14"/>
                <w:szCs w:val="14"/>
                <w:lang w:eastAsia="es-PE"/>
              </w:rPr>
              <w:t>Kurup</w:t>
            </w:r>
            <w:proofErr w:type="spellEnd"/>
            <w:r w:rsidRPr="00095ED1">
              <w:rPr>
                <w:rFonts w:eastAsia="Times New Roman" w:cstheme="minorHAnsi"/>
                <w:sz w:val="14"/>
                <w:szCs w:val="14"/>
                <w:lang w:eastAsia="es-PE"/>
              </w:rPr>
              <w:t xml:space="preserve">, S. J., Thomas, S. A., &amp; Begum, S. (2024). </w:t>
            </w:r>
            <w:r w:rsidRPr="00095ED1">
              <w:rPr>
                <w:rFonts w:eastAsia="Times New Roman" w:cstheme="minorHAnsi"/>
                <w:i/>
                <w:iCs/>
                <w:sz w:val="14"/>
                <w:szCs w:val="14"/>
                <w:lang w:eastAsia="es-PE"/>
              </w:rPr>
              <w:t xml:space="preserve">Social </w:t>
            </w:r>
            <w:proofErr w:type="spellStart"/>
            <w:r w:rsidRPr="00095ED1">
              <w:rPr>
                <w:rFonts w:eastAsia="Times New Roman" w:cstheme="minorHAnsi"/>
                <w:i/>
                <w:iCs/>
                <w:sz w:val="14"/>
                <w:szCs w:val="14"/>
                <w:lang w:eastAsia="es-PE"/>
              </w:rPr>
              <w:t>entrepreneurship</w:t>
            </w:r>
            <w:proofErr w:type="spellEnd"/>
            <w:r w:rsidRPr="00095ED1">
              <w:rPr>
                <w:rFonts w:eastAsia="Times New Roman" w:cstheme="minorHAnsi"/>
                <w:i/>
                <w:iCs/>
                <w:sz w:val="14"/>
                <w:szCs w:val="14"/>
                <w:lang w:eastAsia="es-PE"/>
              </w:rPr>
              <w:t xml:space="preserve"> and </w:t>
            </w:r>
            <w:proofErr w:type="spellStart"/>
            <w:r w:rsidRPr="00095ED1">
              <w:rPr>
                <w:rFonts w:eastAsia="Times New Roman" w:cstheme="minorHAnsi"/>
                <w:i/>
                <w:iCs/>
                <w:sz w:val="14"/>
                <w:szCs w:val="14"/>
                <w:lang w:eastAsia="es-PE"/>
              </w:rPr>
              <w:t>the</w:t>
            </w:r>
            <w:proofErr w:type="spellEnd"/>
            <w:r w:rsidRPr="00095ED1">
              <w:rPr>
                <w:rFonts w:eastAsia="Times New Roman" w:cstheme="minorHAnsi"/>
                <w:i/>
                <w:iCs/>
                <w:sz w:val="14"/>
                <w:szCs w:val="14"/>
                <w:lang w:eastAsia="es-PE"/>
              </w:rPr>
              <w:t xml:space="preserve"> circular </w:t>
            </w:r>
            <w:proofErr w:type="spellStart"/>
            <w:r w:rsidRPr="00095ED1">
              <w:rPr>
                <w:rFonts w:eastAsia="Times New Roman" w:cstheme="minorHAnsi"/>
                <w:i/>
                <w:iCs/>
                <w:sz w:val="14"/>
                <w:szCs w:val="14"/>
                <w:lang w:eastAsia="es-PE"/>
              </w:rPr>
              <w:t>economy</w:t>
            </w:r>
            <w:proofErr w:type="spellEnd"/>
            <w:r w:rsidRPr="00095ED1">
              <w:rPr>
                <w:rFonts w:eastAsia="Times New Roman" w:cstheme="minorHAnsi"/>
                <w:i/>
                <w:iCs/>
                <w:sz w:val="14"/>
                <w:szCs w:val="14"/>
                <w:lang w:eastAsia="es-PE"/>
              </w:rPr>
              <w:t xml:space="preserve">: A </w:t>
            </w:r>
            <w:proofErr w:type="spellStart"/>
            <w:r w:rsidRPr="00095ED1">
              <w:rPr>
                <w:rFonts w:eastAsia="Times New Roman" w:cstheme="minorHAnsi"/>
                <w:i/>
                <w:iCs/>
                <w:sz w:val="14"/>
                <w:szCs w:val="14"/>
                <w:lang w:eastAsia="es-PE"/>
              </w:rPr>
              <w:t>path</w:t>
            </w:r>
            <w:proofErr w:type="spellEnd"/>
            <w:r w:rsidRPr="00095ED1">
              <w:rPr>
                <w:rFonts w:eastAsia="Times New Roman" w:cstheme="minorHAnsi"/>
                <w:i/>
                <w:iCs/>
                <w:sz w:val="14"/>
                <w:szCs w:val="14"/>
                <w:lang w:eastAsia="es-PE"/>
              </w:rPr>
              <w:t xml:space="preserve"> </w:t>
            </w:r>
            <w:proofErr w:type="spellStart"/>
            <w:r w:rsidRPr="00095ED1">
              <w:rPr>
                <w:rFonts w:eastAsia="Times New Roman" w:cstheme="minorHAnsi"/>
                <w:i/>
                <w:iCs/>
                <w:sz w:val="14"/>
                <w:szCs w:val="14"/>
                <w:lang w:eastAsia="es-PE"/>
              </w:rPr>
              <w:t>to</w:t>
            </w:r>
            <w:proofErr w:type="spellEnd"/>
            <w:r w:rsidRPr="00095ED1">
              <w:rPr>
                <w:rFonts w:eastAsia="Times New Roman" w:cstheme="minorHAnsi"/>
                <w:i/>
                <w:iCs/>
                <w:sz w:val="14"/>
                <w:szCs w:val="14"/>
                <w:lang w:eastAsia="es-PE"/>
              </w:rPr>
              <w:t xml:space="preserve"> </w:t>
            </w:r>
            <w:proofErr w:type="spellStart"/>
            <w:r w:rsidRPr="00095ED1">
              <w:rPr>
                <w:rFonts w:eastAsia="Times New Roman" w:cstheme="minorHAnsi"/>
                <w:i/>
                <w:iCs/>
                <w:sz w:val="14"/>
                <w:szCs w:val="14"/>
                <w:lang w:eastAsia="es-PE"/>
              </w:rPr>
              <w:t>sustainable</w:t>
            </w:r>
            <w:proofErr w:type="spellEnd"/>
            <w:r w:rsidRPr="00095ED1">
              <w:rPr>
                <w:rFonts w:eastAsia="Times New Roman" w:cstheme="minorHAnsi"/>
                <w:i/>
                <w:iCs/>
                <w:sz w:val="14"/>
                <w:szCs w:val="14"/>
                <w:lang w:eastAsia="es-PE"/>
              </w:rPr>
              <w:t xml:space="preserve"> </w:t>
            </w:r>
            <w:proofErr w:type="spellStart"/>
            <w:r w:rsidRPr="00095ED1">
              <w:rPr>
                <w:rFonts w:eastAsia="Times New Roman" w:cstheme="minorHAnsi"/>
                <w:i/>
                <w:iCs/>
                <w:sz w:val="14"/>
                <w:szCs w:val="14"/>
                <w:lang w:eastAsia="es-PE"/>
              </w:rPr>
              <w:t>development</w:t>
            </w:r>
            <w:proofErr w:type="spellEnd"/>
            <w:r w:rsidRPr="00095ED1">
              <w:rPr>
                <w:rFonts w:eastAsia="Times New Roman" w:cstheme="minorHAnsi"/>
                <w:sz w:val="14"/>
                <w:szCs w:val="14"/>
                <w:lang w:eastAsia="es-PE"/>
              </w:rPr>
              <w:t xml:space="preserve">. Library </w:t>
            </w:r>
            <w:proofErr w:type="spellStart"/>
            <w:r w:rsidRPr="00095ED1">
              <w:rPr>
                <w:rFonts w:eastAsia="Times New Roman" w:cstheme="minorHAnsi"/>
                <w:sz w:val="14"/>
                <w:szCs w:val="14"/>
                <w:lang w:eastAsia="es-PE"/>
              </w:rPr>
              <w:t>Progress</w:t>
            </w:r>
            <w:proofErr w:type="spellEnd"/>
            <w:r w:rsidRPr="00095ED1">
              <w:rPr>
                <w:rFonts w:eastAsia="Times New Roman" w:cstheme="minorHAnsi"/>
                <w:sz w:val="14"/>
                <w:szCs w:val="14"/>
                <w:lang w:eastAsia="es-PE"/>
              </w:rPr>
              <w:t xml:space="preserve"> International, 44(3), 1–15. </w:t>
            </w:r>
            <w:hyperlink r:id="rId9" w:history="1">
              <w:r w:rsidRPr="00095ED1">
                <w:rPr>
                  <w:rFonts w:eastAsia="Times New Roman" w:cstheme="minorHAnsi"/>
                  <w:color w:val="0000FF"/>
                  <w:sz w:val="14"/>
                  <w:szCs w:val="14"/>
                  <w:u w:val="single"/>
                  <w:lang w:eastAsia="es-PE"/>
                </w:rPr>
                <w:t>https://doi.org/10.48165/bapas.2024.44.2.1</w:t>
              </w:r>
            </w:hyperlink>
          </w:p>
          <w:p w14:paraId="34D05F8F" w14:textId="77777777" w:rsidR="00D40C0A" w:rsidRPr="00095ED1" w:rsidRDefault="00D40C0A" w:rsidP="00D40C0A">
            <w:pPr>
              <w:ind w:left="31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lang w:eastAsia="es-PE"/>
              </w:rPr>
            </w:pPr>
            <w:r w:rsidRPr="00095ED1">
              <w:rPr>
                <w:rFonts w:eastAsia="Times New Roman" w:cstheme="minorHAnsi"/>
                <w:sz w:val="14"/>
                <w:szCs w:val="14"/>
                <w:lang w:eastAsia="es-PE"/>
              </w:rPr>
              <w:t xml:space="preserve">De </w:t>
            </w:r>
            <w:proofErr w:type="spellStart"/>
            <w:r w:rsidRPr="00095ED1">
              <w:rPr>
                <w:rFonts w:eastAsia="Times New Roman" w:cstheme="minorHAnsi"/>
                <w:sz w:val="14"/>
                <w:szCs w:val="14"/>
                <w:lang w:eastAsia="es-PE"/>
              </w:rPr>
              <w:t>Angelis</w:t>
            </w:r>
            <w:proofErr w:type="spellEnd"/>
            <w:r w:rsidRPr="00095ED1">
              <w:rPr>
                <w:rFonts w:eastAsia="Times New Roman" w:cstheme="minorHAnsi"/>
                <w:sz w:val="14"/>
                <w:szCs w:val="14"/>
                <w:lang w:eastAsia="es-PE"/>
              </w:rPr>
              <w:t xml:space="preserve">, R., &amp; </w:t>
            </w:r>
            <w:proofErr w:type="spellStart"/>
            <w:r w:rsidRPr="00095ED1">
              <w:rPr>
                <w:rFonts w:eastAsia="Times New Roman" w:cstheme="minorHAnsi"/>
                <w:sz w:val="14"/>
                <w:szCs w:val="14"/>
                <w:lang w:eastAsia="es-PE"/>
              </w:rPr>
              <w:t>Vesci</w:t>
            </w:r>
            <w:proofErr w:type="spellEnd"/>
            <w:r w:rsidRPr="00095ED1">
              <w:rPr>
                <w:rFonts w:eastAsia="Times New Roman" w:cstheme="minorHAnsi"/>
                <w:sz w:val="14"/>
                <w:szCs w:val="14"/>
                <w:lang w:eastAsia="es-PE"/>
              </w:rPr>
              <w:t xml:space="preserve">, M. (2025). </w:t>
            </w:r>
            <w:r w:rsidRPr="00095ED1">
              <w:rPr>
                <w:rFonts w:eastAsia="Times New Roman" w:cstheme="minorHAnsi"/>
                <w:i/>
                <w:iCs/>
                <w:sz w:val="14"/>
                <w:szCs w:val="14"/>
                <w:lang w:eastAsia="es-PE"/>
              </w:rPr>
              <w:t xml:space="preserve">Circular </w:t>
            </w:r>
            <w:proofErr w:type="spellStart"/>
            <w:r w:rsidRPr="00095ED1">
              <w:rPr>
                <w:rFonts w:eastAsia="Times New Roman" w:cstheme="minorHAnsi"/>
                <w:i/>
                <w:iCs/>
                <w:sz w:val="14"/>
                <w:szCs w:val="14"/>
                <w:lang w:eastAsia="es-PE"/>
              </w:rPr>
              <w:t>economy</w:t>
            </w:r>
            <w:proofErr w:type="spellEnd"/>
            <w:r w:rsidRPr="00095ED1">
              <w:rPr>
                <w:rFonts w:eastAsia="Times New Roman" w:cstheme="minorHAnsi"/>
                <w:i/>
                <w:iCs/>
                <w:sz w:val="14"/>
                <w:szCs w:val="14"/>
                <w:lang w:eastAsia="es-PE"/>
              </w:rPr>
              <w:t xml:space="preserve"> </w:t>
            </w:r>
            <w:proofErr w:type="spellStart"/>
            <w:r w:rsidRPr="00095ED1">
              <w:rPr>
                <w:rFonts w:eastAsia="Times New Roman" w:cstheme="minorHAnsi"/>
                <w:i/>
                <w:iCs/>
                <w:sz w:val="14"/>
                <w:szCs w:val="14"/>
                <w:lang w:eastAsia="es-PE"/>
              </w:rPr>
              <w:t>business</w:t>
            </w:r>
            <w:proofErr w:type="spellEnd"/>
            <w:r w:rsidRPr="00095ED1">
              <w:rPr>
                <w:rFonts w:eastAsia="Times New Roman" w:cstheme="minorHAnsi"/>
                <w:i/>
                <w:iCs/>
                <w:sz w:val="14"/>
                <w:szCs w:val="14"/>
                <w:lang w:eastAsia="es-PE"/>
              </w:rPr>
              <w:t xml:space="preserve"> </w:t>
            </w:r>
            <w:proofErr w:type="spellStart"/>
            <w:r w:rsidRPr="00095ED1">
              <w:rPr>
                <w:rFonts w:eastAsia="Times New Roman" w:cstheme="minorHAnsi"/>
                <w:i/>
                <w:iCs/>
                <w:sz w:val="14"/>
                <w:szCs w:val="14"/>
                <w:lang w:eastAsia="es-PE"/>
              </w:rPr>
              <w:t>models</w:t>
            </w:r>
            <w:proofErr w:type="spellEnd"/>
            <w:r w:rsidRPr="00095ED1">
              <w:rPr>
                <w:rFonts w:eastAsia="Times New Roman" w:cstheme="minorHAnsi"/>
                <w:i/>
                <w:iCs/>
                <w:sz w:val="14"/>
                <w:szCs w:val="14"/>
                <w:lang w:eastAsia="es-PE"/>
              </w:rPr>
              <w:t xml:space="preserve">, </w:t>
            </w:r>
            <w:proofErr w:type="spellStart"/>
            <w:r w:rsidRPr="00095ED1">
              <w:rPr>
                <w:rFonts w:eastAsia="Times New Roman" w:cstheme="minorHAnsi"/>
                <w:i/>
                <w:iCs/>
                <w:sz w:val="14"/>
                <w:szCs w:val="14"/>
                <w:lang w:eastAsia="es-PE"/>
              </w:rPr>
              <w:t>value</w:t>
            </w:r>
            <w:proofErr w:type="spellEnd"/>
            <w:r w:rsidRPr="00095ED1">
              <w:rPr>
                <w:rFonts w:eastAsia="Times New Roman" w:cstheme="minorHAnsi"/>
                <w:i/>
                <w:iCs/>
                <w:sz w:val="14"/>
                <w:szCs w:val="14"/>
                <w:lang w:eastAsia="es-PE"/>
              </w:rPr>
              <w:t xml:space="preserve"> </w:t>
            </w:r>
            <w:proofErr w:type="spellStart"/>
            <w:r w:rsidRPr="00095ED1">
              <w:rPr>
                <w:rFonts w:eastAsia="Times New Roman" w:cstheme="minorHAnsi"/>
                <w:i/>
                <w:iCs/>
                <w:sz w:val="14"/>
                <w:szCs w:val="14"/>
                <w:lang w:eastAsia="es-PE"/>
              </w:rPr>
              <w:t>creation</w:t>
            </w:r>
            <w:proofErr w:type="spellEnd"/>
            <w:r w:rsidRPr="00095ED1">
              <w:rPr>
                <w:rFonts w:eastAsia="Times New Roman" w:cstheme="minorHAnsi"/>
                <w:i/>
                <w:iCs/>
                <w:sz w:val="14"/>
                <w:szCs w:val="14"/>
                <w:lang w:eastAsia="es-PE"/>
              </w:rPr>
              <w:t xml:space="preserve"> and humane </w:t>
            </w:r>
            <w:proofErr w:type="spellStart"/>
            <w:r w:rsidRPr="00095ED1">
              <w:rPr>
                <w:rFonts w:eastAsia="Times New Roman" w:cstheme="minorHAnsi"/>
                <w:i/>
                <w:iCs/>
                <w:sz w:val="14"/>
                <w:szCs w:val="14"/>
                <w:lang w:eastAsia="es-PE"/>
              </w:rPr>
              <w:t>entrepreneurship</w:t>
            </w:r>
            <w:proofErr w:type="spellEnd"/>
            <w:r w:rsidRPr="00095ED1">
              <w:rPr>
                <w:rFonts w:eastAsia="Times New Roman" w:cstheme="minorHAnsi"/>
                <w:i/>
                <w:iCs/>
                <w:sz w:val="14"/>
                <w:szCs w:val="14"/>
                <w:lang w:eastAsia="es-PE"/>
              </w:rPr>
              <w:t xml:space="preserve">: A </w:t>
            </w:r>
            <w:proofErr w:type="spellStart"/>
            <w:r w:rsidRPr="00095ED1">
              <w:rPr>
                <w:rFonts w:eastAsia="Times New Roman" w:cstheme="minorHAnsi"/>
                <w:i/>
                <w:iCs/>
                <w:sz w:val="14"/>
                <w:szCs w:val="14"/>
                <w:lang w:eastAsia="es-PE"/>
              </w:rPr>
              <w:t>micro-sized</w:t>
            </w:r>
            <w:proofErr w:type="spellEnd"/>
            <w:r w:rsidRPr="00095ED1">
              <w:rPr>
                <w:rFonts w:eastAsia="Times New Roman" w:cstheme="minorHAnsi"/>
                <w:i/>
                <w:iCs/>
                <w:sz w:val="14"/>
                <w:szCs w:val="14"/>
                <w:lang w:eastAsia="es-PE"/>
              </w:rPr>
              <w:t xml:space="preserve"> and social </w:t>
            </w:r>
            <w:proofErr w:type="spellStart"/>
            <w:r w:rsidRPr="00095ED1">
              <w:rPr>
                <w:rFonts w:eastAsia="Times New Roman" w:cstheme="minorHAnsi"/>
                <w:i/>
                <w:iCs/>
                <w:sz w:val="14"/>
                <w:szCs w:val="14"/>
                <w:lang w:eastAsia="es-PE"/>
              </w:rPr>
              <w:t>enterprise</w:t>
            </w:r>
            <w:proofErr w:type="spellEnd"/>
            <w:r w:rsidRPr="00095ED1">
              <w:rPr>
                <w:rFonts w:eastAsia="Times New Roman" w:cstheme="minorHAnsi"/>
                <w:i/>
                <w:iCs/>
                <w:sz w:val="14"/>
                <w:szCs w:val="14"/>
                <w:lang w:eastAsia="es-PE"/>
              </w:rPr>
              <w:t xml:space="preserve"> </w:t>
            </w:r>
            <w:proofErr w:type="spellStart"/>
            <w:r w:rsidRPr="00095ED1">
              <w:rPr>
                <w:rFonts w:eastAsia="Times New Roman" w:cstheme="minorHAnsi"/>
                <w:i/>
                <w:iCs/>
                <w:sz w:val="14"/>
                <w:szCs w:val="14"/>
                <w:lang w:eastAsia="es-PE"/>
              </w:rPr>
              <w:t>perspective</w:t>
            </w:r>
            <w:proofErr w:type="spellEnd"/>
            <w:r w:rsidRPr="00095ED1">
              <w:rPr>
                <w:rFonts w:eastAsia="Times New Roman" w:cstheme="minorHAnsi"/>
                <w:sz w:val="14"/>
                <w:szCs w:val="14"/>
                <w:lang w:eastAsia="es-PE"/>
              </w:rPr>
              <w:t xml:space="preserve">. Circular </w:t>
            </w:r>
            <w:proofErr w:type="spellStart"/>
            <w:r w:rsidRPr="00095ED1">
              <w:rPr>
                <w:rFonts w:eastAsia="Times New Roman" w:cstheme="minorHAnsi"/>
                <w:sz w:val="14"/>
                <w:szCs w:val="14"/>
                <w:lang w:eastAsia="es-PE"/>
              </w:rPr>
              <w:t>Economy</w:t>
            </w:r>
            <w:proofErr w:type="spellEnd"/>
            <w:r w:rsidRPr="00095ED1">
              <w:rPr>
                <w:rFonts w:eastAsia="Times New Roman" w:cstheme="minorHAnsi"/>
                <w:sz w:val="14"/>
                <w:szCs w:val="14"/>
                <w:lang w:eastAsia="es-PE"/>
              </w:rPr>
              <w:t xml:space="preserve"> and </w:t>
            </w:r>
            <w:proofErr w:type="spellStart"/>
            <w:r w:rsidRPr="00095ED1">
              <w:rPr>
                <w:rFonts w:eastAsia="Times New Roman" w:cstheme="minorHAnsi"/>
                <w:sz w:val="14"/>
                <w:szCs w:val="14"/>
                <w:lang w:eastAsia="es-PE"/>
              </w:rPr>
              <w:t>Sustainability</w:t>
            </w:r>
            <w:proofErr w:type="spellEnd"/>
            <w:r w:rsidRPr="00095ED1">
              <w:rPr>
                <w:rFonts w:eastAsia="Times New Roman" w:cstheme="minorHAnsi"/>
                <w:sz w:val="14"/>
                <w:szCs w:val="14"/>
                <w:lang w:eastAsia="es-PE"/>
              </w:rPr>
              <w:t>, 5, 147–160. https://doi.org/10.1007/s43615-024-00231-7 (doi.org in Bing)</w:t>
            </w:r>
          </w:p>
          <w:p w14:paraId="38EEC2B2" w14:textId="77777777" w:rsidR="00D40C0A" w:rsidRPr="00095ED1" w:rsidRDefault="00D40C0A" w:rsidP="00D40C0A">
            <w:pPr>
              <w:ind w:left="31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lang w:eastAsia="es-PE"/>
              </w:rPr>
            </w:pPr>
            <w:r w:rsidRPr="00095ED1">
              <w:rPr>
                <w:rFonts w:eastAsia="Times New Roman" w:cstheme="minorHAnsi"/>
                <w:sz w:val="14"/>
                <w:szCs w:val="14"/>
                <w:lang w:eastAsia="es-PE"/>
              </w:rPr>
              <w:t xml:space="preserve">Ministerio del Ambiente (MINAM). (2025, febrero 25). </w:t>
            </w:r>
            <w:r w:rsidRPr="00095ED1">
              <w:rPr>
                <w:rFonts w:eastAsia="Times New Roman" w:cstheme="minorHAnsi"/>
                <w:i/>
                <w:iCs/>
                <w:sz w:val="14"/>
                <w:szCs w:val="14"/>
                <w:lang w:eastAsia="es-PE"/>
              </w:rPr>
              <w:t xml:space="preserve">Decreto Supremo </w:t>
            </w:r>
            <w:proofErr w:type="spellStart"/>
            <w:r w:rsidRPr="00095ED1">
              <w:rPr>
                <w:rFonts w:eastAsia="Times New Roman" w:cstheme="minorHAnsi"/>
                <w:i/>
                <w:iCs/>
                <w:sz w:val="14"/>
                <w:szCs w:val="14"/>
                <w:lang w:eastAsia="es-PE"/>
              </w:rPr>
              <w:t>N.°</w:t>
            </w:r>
            <w:proofErr w:type="spellEnd"/>
            <w:r w:rsidRPr="00095ED1">
              <w:rPr>
                <w:rFonts w:eastAsia="Times New Roman" w:cstheme="minorHAnsi"/>
                <w:i/>
                <w:iCs/>
                <w:sz w:val="14"/>
                <w:szCs w:val="14"/>
                <w:lang w:eastAsia="es-PE"/>
              </w:rPr>
              <w:t xml:space="preserve"> 003-2025-MINAM que aprueba la Hoja de Ruta Nacional de Economía Circular al 2030</w:t>
            </w:r>
            <w:r w:rsidRPr="00095ED1">
              <w:rPr>
                <w:rFonts w:eastAsia="Times New Roman" w:cstheme="minorHAnsi"/>
                <w:sz w:val="14"/>
                <w:szCs w:val="14"/>
                <w:lang w:eastAsia="es-PE"/>
              </w:rPr>
              <w:t xml:space="preserve">. Diario Oficial El Peruano. </w:t>
            </w:r>
            <w:hyperlink r:id="rId10" w:history="1">
              <w:r w:rsidRPr="00095ED1">
                <w:rPr>
                  <w:rFonts w:eastAsia="Times New Roman" w:cstheme="minorHAnsi"/>
                  <w:color w:val="0000FF"/>
                  <w:sz w:val="14"/>
                  <w:szCs w:val="14"/>
                  <w:u w:val="single"/>
                  <w:lang w:eastAsia="es-PE"/>
                </w:rPr>
                <w:t>https://www.gob.pe/minam</w:t>
              </w:r>
            </w:hyperlink>
          </w:p>
          <w:p w14:paraId="3AB00706" w14:textId="77777777" w:rsidR="00D40C0A" w:rsidRPr="00095ED1" w:rsidRDefault="00D40C0A" w:rsidP="00D40C0A">
            <w:pPr>
              <w:ind w:left="31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FF"/>
                <w:sz w:val="14"/>
                <w:szCs w:val="14"/>
                <w:u w:val="single"/>
                <w:lang w:eastAsia="es-PE"/>
              </w:rPr>
            </w:pPr>
            <w:r w:rsidRPr="00095ED1">
              <w:rPr>
                <w:rFonts w:eastAsia="Times New Roman" w:cstheme="minorHAnsi"/>
                <w:sz w:val="14"/>
                <w:szCs w:val="14"/>
                <w:lang w:eastAsia="es-PE"/>
              </w:rPr>
              <w:t xml:space="preserve">Ministerio de Educación del Perú (MINEDU). (2025). </w:t>
            </w:r>
            <w:r w:rsidRPr="00095ED1">
              <w:rPr>
                <w:rFonts w:eastAsia="Times New Roman" w:cstheme="minorHAnsi"/>
                <w:i/>
                <w:iCs/>
                <w:sz w:val="14"/>
                <w:szCs w:val="14"/>
                <w:lang w:eastAsia="es-PE"/>
              </w:rPr>
              <w:t>Educación Técnico Productiva y su rol en el emprendimiento social y sostenible</w:t>
            </w:r>
            <w:r w:rsidRPr="00095ED1">
              <w:rPr>
                <w:rFonts w:eastAsia="Times New Roman" w:cstheme="minorHAnsi"/>
                <w:sz w:val="14"/>
                <w:szCs w:val="14"/>
                <w:lang w:eastAsia="es-PE"/>
              </w:rPr>
              <w:t xml:space="preserve">. Plataforma del Estado Peruano. </w:t>
            </w:r>
            <w:hyperlink r:id="rId11" w:history="1">
              <w:r w:rsidRPr="00095ED1">
                <w:rPr>
                  <w:rFonts w:eastAsia="Times New Roman" w:cstheme="minorHAnsi"/>
                  <w:color w:val="0000FF"/>
                  <w:sz w:val="14"/>
                  <w:szCs w:val="14"/>
                  <w:u w:val="single"/>
                  <w:lang w:eastAsia="es-PE"/>
                </w:rPr>
                <w:t>https://www.gob.pe/minedu</w:t>
              </w:r>
            </w:hyperlink>
          </w:p>
          <w:p w14:paraId="0E0A3B4A" w14:textId="77777777" w:rsidR="00D40C0A" w:rsidRPr="00095ED1" w:rsidRDefault="00D40C0A" w:rsidP="00D40C0A">
            <w:pPr>
              <w:ind w:left="314" w:hanging="284"/>
              <w:cnfStyle w:val="000000100000" w:firstRow="0" w:lastRow="0" w:firstColumn="0" w:lastColumn="0" w:oddVBand="0" w:evenVBand="0" w:oddHBand="1" w:evenHBand="0" w:firstRowFirstColumn="0" w:firstRowLastColumn="0" w:lastRowFirstColumn="0" w:lastRowLastColumn="0"/>
              <w:rPr>
                <w:sz w:val="20"/>
                <w:szCs w:val="20"/>
              </w:rPr>
            </w:pPr>
            <w:r w:rsidRPr="00095ED1">
              <w:rPr>
                <w:rFonts w:cstheme="minorHAnsi"/>
                <w:sz w:val="14"/>
                <w:szCs w:val="14"/>
              </w:rPr>
              <w:t xml:space="preserve">Ministerio de Educación. (2024). </w:t>
            </w:r>
            <w:r w:rsidRPr="00095ED1">
              <w:rPr>
                <w:rFonts w:cstheme="minorHAnsi"/>
                <w:i/>
                <w:iCs/>
                <w:sz w:val="14"/>
                <w:szCs w:val="14"/>
              </w:rPr>
              <w:t>Orientaciones para la enseñanza del área de Educación para el Trabajo en el nivel secundaria</w:t>
            </w:r>
            <w:r w:rsidRPr="00095ED1">
              <w:rPr>
                <w:rFonts w:cstheme="minorHAnsi"/>
                <w:sz w:val="14"/>
                <w:szCs w:val="14"/>
              </w:rPr>
              <w:t xml:space="preserve">. </w:t>
            </w:r>
            <w:proofErr w:type="spellStart"/>
            <w:r w:rsidRPr="00095ED1">
              <w:rPr>
                <w:rFonts w:cstheme="minorHAnsi"/>
                <w:sz w:val="14"/>
                <w:szCs w:val="14"/>
              </w:rPr>
              <w:t>PerúEduca</w:t>
            </w:r>
            <w:proofErr w:type="spellEnd"/>
            <w:r w:rsidRPr="00095ED1">
              <w:rPr>
                <w:rFonts w:cstheme="minorHAnsi"/>
                <w:sz w:val="14"/>
                <w:szCs w:val="14"/>
              </w:rPr>
              <w:t xml:space="preserve">. </w:t>
            </w:r>
            <w:hyperlink r:id="rId12" w:tgtFrame="_blank" w:history="1">
              <w:r w:rsidRPr="00095ED1">
                <w:rPr>
                  <w:rStyle w:val="Hipervnculo"/>
                  <w:rFonts w:cstheme="minorHAnsi"/>
                  <w:sz w:val="14"/>
                  <w:szCs w:val="14"/>
                </w:rPr>
                <w:t>https://repositorios.perueduca.pe/pe-recursos/edures/8e0aa218-c758-4b42-b7df-dc066b34fb71.pdf</w:t>
              </w:r>
            </w:hyperlink>
          </w:p>
          <w:p w14:paraId="39912BA6" w14:textId="77777777" w:rsidR="00D40C0A" w:rsidRPr="00E06EEB" w:rsidRDefault="00D40C0A" w:rsidP="00D40C0A">
            <w:pPr>
              <w:ind w:left="314"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095ED1">
              <w:rPr>
                <w:rFonts w:cstheme="minorHAnsi"/>
                <w:sz w:val="14"/>
                <w:szCs w:val="14"/>
              </w:rPr>
              <w:t>Ministerio</w:t>
            </w:r>
            <w:r w:rsidRPr="00E06EEB">
              <w:rPr>
                <w:rFonts w:asciiTheme="minorHAnsi" w:hAnsiTheme="minorHAnsi" w:cstheme="minorHAnsi"/>
                <w:b/>
                <w:bCs/>
                <w:sz w:val="14"/>
                <w:szCs w:val="14"/>
              </w:rPr>
              <w:t xml:space="preserve"> de Educación. (2016).</w:t>
            </w:r>
            <w:r w:rsidRPr="00E06EEB">
              <w:rPr>
                <w:rFonts w:asciiTheme="minorHAnsi" w:hAnsiTheme="minorHAnsi" w:cstheme="minorHAnsi"/>
                <w:sz w:val="14"/>
                <w:szCs w:val="14"/>
              </w:rPr>
              <w:t xml:space="preserve"> </w:t>
            </w:r>
            <w:r w:rsidRPr="00E06EEB">
              <w:rPr>
                <w:rFonts w:asciiTheme="minorHAnsi" w:hAnsiTheme="minorHAnsi" w:cstheme="minorHAnsi"/>
                <w:i/>
                <w:iCs/>
                <w:sz w:val="14"/>
                <w:szCs w:val="14"/>
              </w:rPr>
              <w:t>Programa Curricular de Educación Secundaria</w:t>
            </w:r>
            <w:r w:rsidRPr="00E06EEB">
              <w:rPr>
                <w:rFonts w:asciiTheme="minorHAnsi" w:hAnsiTheme="minorHAnsi" w:cstheme="minorHAnsi"/>
                <w:sz w:val="14"/>
                <w:szCs w:val="14"/>
              </w:rPr>
              <w:t xml:space="preserve">. Lima, Perú: Minedu. Recuperado de </w:t>
            </w:r>
            <w:hyperlink r:id="rId13" w:tgtFrame="_blank" w:history="1">
              <w:r w:rsidRPr="00E06EEB">
                <w:rPr>
                  <w:rStyle w:val="Hipervnculo"/>
                  <w:rFonts w:asciiTheme="minorHAnsi" w:hAnsiTheme="minorHAnsi" w:cstheme="minorHAnsi"/>
                  <w:sz w:val="14"/>
                  <w:szCs w:val="14"/>
                </w:rPr>
                <w:t>https://www.gob.pe/institucion/minedu/informes-publicaciones/196160-programa-curricular-de-educacion-secundaria</w:t>
              </w:r>
            </w:hyperlink>
          </w:p>
          <w:p w14:paraId="09B50B52" w14:textId="114447C3" w:rsidR="008355B2" w:rsidRPr="00E06EEB" w:rsidRDefault="00D40C0A" w:rsidP="00D40C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4"/>
                <w:szCs w:val="14"/>
              </w:rPr>
            </w:pPr>
            <w:r w:rsidRPr="00E06EEB">
              <w:rPr>
                <w:rFonts w:asciiTheme="minorHAnsi" w:hAnsiTheme="minorHAnsi" w:cstheme="minorHAnsi"/>
                <w:sz w:val="14"/>
                <w:szCs w:val="14"/>
              </w:rPr>
              <w:t xml:space="preserve">Ministerio de Educación. (2026). </w:t>
            </w:r>
            <w:r w:rsidRPr="00E06EEB">
              <w:rPr>
                <w:rFonts w:asciiTheme="minorHAnsi" w:hAnsiTheme="minorHAnsi" w:cstheme="minorHAnsi"/>
                <w:i/>
                <w:iCs/>
                <w:sz w:val="14"/>
                <w:szCs w:val="14"/>
              </w:rPr>
              <w:t>Educación para el Trabajo: Textos escolares. Secundaria</w:t>
            </w:r>
            <w:r w:rsidRPr="00E06EEB">
              <w:rPr>
                <w:rFonts w:asciiTheme="minorHAnsi" w:hAnsiTheme="minorHAnsi" w:cstheme="minorHAnsi"/>
                <w:sz w:val="14"/>
                <w:szCs w:val="14"/>
              </w:rPr>
              <w:t xml:space="preserve">. </w:t>
            </w:r>
            <w:proofErr w:type="spellStart"/>
            <w:r w:rsidRPr="00E06EEB">
              <w:rPr>
                <w:rFonts w:asciiTheme="minorHAnsi" w:hAnsiTheme="minorHAnsi" w:cstheme="minorHAnsi"/>
                <w:sz w:val="14"/>
                <w:szCs w:val="14"/>
              </w:rPr>
              <w:t>PerúEduca</w:t>
            </w:r>
            <w:proofErr w:type="spellEnd"/>
            <w:r w:rsidRPr="00E06EEB">
              <w:rPr>
                <w:rFonts w:asciiTheme="minorHAnsi" w:hAnsiTheme="minorHAnsi" w:cstheme="minorHAnsi"/>
                <w:sz w:val="14"/>
                <w:szCs w:val="14"/>
              </w:rPr>
              <w:t xml:space="preserve">. Recuperado el 13 de marzo de 2026, de </w:t>
            </w:r>
            <w:hyperlink r:id="rId14" w:anchor="/home/materiales-educativos/secundaria/educacion-para-el-trabajo-textos-escolares" w:tgtFrame="_blank" w:history="1">
              <w:r w:rsidRPr="00E06EEB">
                <w:rPr>
                  <w:rStyle w:val="Hipervnculo"/>
                  <w:rFonts w:asciiTheme="minorHAnsi" w:hAnsiTheme="minorHAnsi" w:cstheme="minorHAnsi"/>
                  <w:sz w:val="14"/>
                  <w:szCs w:val="14"/>
                </w:rPr>
                <w:t>https://www.perueduca.pe/#/home/materiales-educativos/secundaria/educacion-para-el-trabajo-textos-escolares</w:t>
              </w:r>
            </w:hyperlink>
          </w:p>
        </w:tc>
      </w:tr>
      <w:tr w:rsidR="009A54B6" w:rsidRPr="00D96290" w14:paraId="48EEF892" w14:textId="77777777" w:rsidTr="00E06EEB">
        <w:trPr>
          <w:trHeight w:val="200"/>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C2D69B" w:themeFill="accent3" w:themeFillTint="99"/>
          </w:tcPr>
          <w:p w14:paraId="452C20B1" w14:textId="04D83643" w:rsidR="00A74CC1" w:rsidRPr="00D96290" w:rsidRDefault="00A74CC1" w:rsidP="00A74CC1">
            <w:pPr>
              <w:jc w:val="center"/>
              <w:rPr>
                <w:rFonts w:asciiTheme="minorHAnsi" w:hAnsiTheme="minorHAnsi" w:cstheme="minorHAnsi"/>
                <w:sz w:val="16"/>
                <w:szCs w:val="16"/>
              </w:rPr>
            </w:pPr>
            <w:r w:rsidRPr="00D96290">
              <w:rPr>
                <w:rFonts w:asciiTheme="minorHAnsi" w:hAnsiTheme="minorHAnsi" w:cstheme="minorHAnsi"/>
                <w:sz w:val="16"/>
                <w:szCs w:val="16"/>
              </w:rPr>
              <w:t>PARA EL ESTUDIANTE:</w:t>
            </w:r>
          </w:p>
        </w:tc>
      </w:tr>
      <w:tr w:rsidR="009A54B6" w:rsidRPr="00D96290" w14:paraId="3AFCC8FA" w14:textId="77777777" w:rsidTr="00EB132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135" w:type="dxa"/>
            <w:shd w:val="clear" w:color="auto" w:fill="auto"/>
          </w:tcPr>
          <w:p w14:paraId="2BF3E6E9" w14:textId="77777777" w:rsidR="00A74CC1" w:rsidRPr="00D96290" w:rsidRDefault="00A74CC1" w:rsidP="00C7569A">
            <w:pPr>
              <w:jc w:val="both"/>
              <w:rPr>
                <w:rFonts w:asciiTheme="minorHAnsi" w:hAnsiTheme="minorHAnsi" w:cstheme="minorHAnsi"/>
                <w:sz w:val="16"/>
                <w:szCs w:val="16"/>
              </w:rPr>
            </w:pPr>
            <w:r w:rsidRPr="00D96290">
              <w:rPr>
                <w:rFonts w:asciiTheme="minorHAnsi" w:hAnsiTheme="minorHAnsi" w:cstheme="minorHAnsi"/>
                <w:sz w:val="16"/>
                <w:szCs w:val="16"/>
              </w:rPr>
              <w:t>Recursos bibliográficos</w:t>
            </w:r>
          </w:p>
        </w:tc>
        <w:tc>
          <w:tcPr>
            <w:tcW w:w="8363" w:type="dxa"/>
            <w:shd w:val="clear" w:color="auto" w:fill="auto"/>
          </w:tcPr>
          <w:p w14:paraId="0489A660" w14:textId="434B4C9C" w:rsidR="00CB527D" w:rsidRPr="00D96290" w:rsidRDefault="003746BE" w:rsidP="00C7569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hyperlink r:id="rId15" w:history="1">
              <w:r w:rsidR="00D62D38" w:rsidRPr="00D96290">
                <w:rPr>
                  <w:rStyle w:val="Hipervnculo"/>
                  <w:rFonts w:asciiTheme="minorHAnsi" w:hAnsiTheme="minorHAnsi" w:cstheme="minorHAnsi"/>
                  <w:sz w:val="16"/>
                  <w:szCs w:val="16"/>
                </w:rPr>
                <w:t>https://es.slideshare.net/slideshow/1-2-guias-ept-2023pdf/256760796</w:t>
              </w:r>
            </w:hyperlink>
          </w:p>
          <w:p w14:paraId="6DAE28C3" w14:textId="77777777" w:rsidR="00D62D38" w:rsidRDefault="008355B2" w:rsidP="00C7569A">
            <w:pPr>
              <w:jc w:val="both"/>
              <w:cnfStyle w:val="000000100000" w:firstRow="0" w:lastRow="0" w:firstColumn="0" w:lastColumn="0" w:oddVBand="0" w:evenVBand="0" w:oddHBand="1" w:evenHBand="0" w:firstRowFirstColumn="0" w:firstRowLastColumn="0" w:lastRowFirstColumn="0" w:lastRowLastColumn="0"/>
              <w:rPr>
                <w:rStyle w:val="Hipervnculo"/>
                <w:rFonts w:asciiTheme="minorHAnsi" w:hAnsiTheme="minorHAnsi" w:cstheme="minorHAnsi"/>
                <w:sz w:val="16"/>
                <w:szCs w:val="16"/>
              </w:rPr>
            </w:pPr>
            <w:r w:rsidRPr="008355B2">
              <w:rPr>
                <w:rFonts w:asciiTheme="minorHAnsi" w:hAnsiTheme="minorHAnsi" w:cstheme="minorHAnsi"/>
                <w:sz w:val="16"/>
                <w:szCs w:val="16"/>
              </w:rPr>
              <w:t xml:space="preserve">Ministerio de Educación. (2026). </w:t>
            </w:r>
            <w:r w:rsidRPr="008355B2">
              <w:rPr>
                <w:rFonts w:asciiTheme="minorHAnsi" w:hAnsiTheme="minorHAnsi" w:cstheme="minorHAnsi"/>
                <w:i/>
                <w:iCs/>
                <w:sz w:val="16"/>
                <w:szCs w:val="16"/>
              </w:rPr>
              <w:t>Educación para el Trabajo: Textos escolares. Secundaria</w:t>
            </w:r>
            <w:r w:rsidRPr="008355B2">
              <w:rPr>
                <w:rFonts w:asciiTheme="minorHAnsi" w:hAnsiTheme="minorHAnsi" w:cstheme="minorHAnsi"/>
                <w:sz w:val="16"/>
                <w:szCs w:val="16"/>
              </w:rPr>
              <w:t xml:space="preserve">. </w:t>
            </w:r>
            <w:proofErr w:type="spellStart"/>
            <w:r w:rsidRPr="008355B2">
              <w:rPr>
                <w:rFonts w:asciiTheme="minorHAnsi" w:hAnsiTheme="minorHAnsi" w:cstheme="minorHAnsi"/>
                <w:sz w:val="16"/>
                <w:szCs w:val="16"/>
              </w:rPr>
              <w:t>PerúEduca</w:t>
            </w:r>
            <w:proofErr w:type="spellEnd"/>
            <w:r w:rsidRPr="008355B2">
              <w:rPr>
                <w:rFonts w:asciiTheme="minorHAnsi" w:hAnsiTheme="minorHAnsi" w:cstheme="minorHAnsi"/>
                <w:sz w:val="16"/>
                <w:szCs w:val="16"/>
              </w:rPr>
              <w:t xml:space="preserve">. Recuperado el 13 de marzo de 2026, de </w:t>
            </w:r>
            <w:hyperlink r:id="rId16" w:anchor="/home/materiales-educativos/secundaria/educacion-para-el-trabajo-textos-escolares" w:tgtFrame="_blank" w:history="1">
              <w:r w:rsidRPr="008355B2">
                <w:rPr>
                  <w:rStyle w:val="Hipervnculo"/>
                  <w:rFonts w:asciiTheme="minorHAnsi" w:hAnsiTheme="minorHAnsi" w:cstheme="minorHAnsi"/>
                  <w:sz w:val="16"/>
                  <w:szCs w:val="16"/>
                </w:rPr>
                <w:t>https://www.perueduca.pe/#/home/materiales-educativos/secundaria/educacion-para-el-trabajo-textos-escolares</w:t>
              </w:r>
            </w:hyperlink>
          </w:p>
          <w:p w14:paraId="57B90931" w14:textId="211560CD" w:rsidR="008759DF" w:rsidRDefault="003746BE" w:rsidP="00C7569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hyperlink r:id="rId17" w:history="1">
              <w:r w:rsidR="008759DF" w:rsidRPr="006E5E50">
                <w:rPr>
                  <w:rStyle w:val="Hipervnculo"/>
                  <w:rFonts w:asciiTheme="minorHAnsi" w:hAnsiTheme="minorHAnsi" w:cstheme="minorHAnsi"/>
                  <w:sz w:val="16"/>
                  <w:szCs w:val="16"/>
                  <w:lang w:val="en-US"/>
                </w:rPr>
                <w:t>https://educacionfinancieraentucole.pe/materia/educacion-para-el-trabajo/</w:t>
              </w:r>
            </w:hyperlink>
          </w:p>
          <w:p w14:paraId="46EE31E4" w14:textId="10C459E3" w:rsidR="008759DF" w:rsidRPr="00D96290" w:rsidRDefault="008759DF" w:rsidP="00C7569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p>
        </w:tc>
      </w:tr>
    </w:tbl>
    <w:p w14:paraId="72D1A4D3" w14:textId="77777777" w:rsidR="00CA27E0" w:rsidRPr="009A54B6" w:rsidRDefault="00CA27E0" w:rsidP="00433D6F">
      <w:pPr>
        <w:jc w:val="right"/>
        <w:rPr>
          <w:rFonts w:asciiTheme="minorHAnsi" w:hAnsiTheme="minorHAnsi" w:cstheme="minorHAnsi"/>
          <w:sz w:val="20"/>
          <w:szCs w:val="20"/>
          <w:lang w:val="en-US"/>
        </w:rPr>
      </w:pPr>
    </w:p>
    <w:p w14:paraId="129DBF8A" w14:textId="087A9BAC" w:rsidR="00E9160F" w:rsidRDefault="004A4ECD" w:rsidP="00433D6F">
      <w:pPr>
        <w:jc w:val="right"/>
        <w:rPr>
          <w:rFonts w:asciiTheme="minorHAnsi" w:hAnsiTheme="minorHAnsi" w:cstheme="minorHAnsi"/>
          <w:sz w:val="20"/>
          <w:szCs w:val="20"/>
        </w:rPr>
      </w:pPr>
      <w:r w:rsidRPr="009A54B6">
        <w:rPr>
          <w:rFonts w:asciiTheme="minorHAnsi" w:hAnsiTheme="minorHAnsi" w:cstheme="minorHAnsi"/>
          <w:sz w:val="20"/>
          <w:szCs w:val="20"/>
        </w:rPr>
        <w:t xml:space="preserve">La Molina, </w:t>
      </w:r>
      <w:r w:rsidR="00525983">
        <w:rPr>
          <w:rFonts w:asciiTheme="minorHAnsi" w:hAnsiTheme="minorHAnsi" w:cstheme="minorHAnsi"/>
          <w:sz w:val="20"/>
          <w:szCs w:val="20"/>
        </w:rPr>
        <w:t>marzo</w:t>
      </w:r>
      <w:r w:rsidR="0099174D">
        <w:rPr>
          <w:rFonts w:asciiTheme="minorHAnsi" w:hAnsiTheme="minorHAnsi" w:cstheme="minorHAnsi"/>
          <w:sz w:val="20"/>
          <w:szCs w:val="20"/>
        </w:rPr>
        <w:t xml:space="preserve"> del</w:t>
      </w:r>
      <w:r w:rsidRPr="009A54B6">
        <w:rPr>
          <w:rFonts w:asciiTheme="minorHAnsi" w:hAnsiTheme="minorHAnsi" w:cstheme="minorHAnsi"/>
          <w:sz w:val="20"/>
          <w:szCs w:val="20"/>
        </w:rPr>
        <w:t xml:space="preserve"> 202</w:t>
      </w:r>
      <w:r w:rsidR="00525983">
        <w:rPr>
          <w:rFonts w:asciiTheme="minorHAnsi" w:hAnsiTheme="minorHAnsi" w:cstheme="minorHAnsi"/>
          <w:sz w:val="20"/>
          <w:szCs w:val="20"/>
        </w:rPr>
        <w:t>6</w:t>
      </w:r>
    </w:p>
    <w:p w14:paraId="62B2CFC7" w14:textId="77777777" w:rsidR="00EB1327" w:rsidRDefault="00EB1327" w:rsidP="00433D6F">
      <w:pPr>
        <w:jc w:val="right"/>
        <w:rPr>
          <w:rFonts w:asciiTheme="minorHAnsi" w:hAnsiTheme="minorHAnsi" w:cstheme="minorHAnsi"/>
          <w:sz w:val="20"/>
          <w:szCs w:val="20"/>
        </w:rPr>
      </w:pPr>
    </w:p>
    <w:p w14:paraId="4656C723" w14:textId="77777777" w:rsidR="009F76B1" w:rsidRPr="00525983" w:rsidRDefault="009F76B1" w:rsidP="00433D6F">
      <w:pPr>
        <w:jc w:val="right"/>
        <w:rPr>
          <w:rFonts w:asciiTheme="minorHAnsi" w:hAnsiTheme="minorHAnsi" w:cstheme="minorHAnsi"/>
          <w:sz w:val="2"/>
          <w:szCs w:val="2"/>
        </w:rPr>
      </w:pPr>
    </w:p>
    <w:p w14:paraId="31594198" w14:textId="77777777" w:rsidR="00433D6F" w:rsidRPr="00CE7B7C" w:rsidRDefault="00433D6F" w:rsidP="00E9160F">
      <w:pPr>
        <w:autoSpaceDE w:val="0"/>
        <w:autoSpaceDN w:val="0"/>
        <w:adjustRightInd w:val="0"/>
        <w:ind w:left="2124" w:firstLine="708"/>
        <w:rPr>
          <w:rFonts w:asciiTheme="minorHAnsi" w:hAnsiTheme="minorHAnsi" w:cstheme="minorHAnsi"/>
          <w:sz w:val="2"/>
          <w:szCs w:val="2"/>
        </w:rPr>
      </w:pPr>
    </w:p>
    <w:p w14:paraId="503ACC10" w14:textId="77777777" w:rsidR="00D40C0A" w:rsidRDefault="00D40C0A" w:rsidP="00E9160F">
      <w:pPr>
        <w:autoSpaceDE w:val="0"/>
        <w:autoSpaceDN w:val="0"/>
        <w:adjustRightInd w:val="0"/>
        <w:ind w:left="2124" w:firstLine="708"/>
        <w:rPr>
          <w:rFonts w:asciiTheme="minorHAnsi" w:hAnsiTheme="minorHAnsi" w:cstheme="minorHAnsi"/>
          <w:sz w:val="20"/>
          <w:szCs w:val="20"/>
        </w:rPr>
      </w:pPr>
    </w:p>
    <w:p w14:paraId="516D7DB2" w14:textId="77777777" w:rsidR="00D40C0A" w:rsidRDefault="00D40C0A" w:rsidP="00E9160F">
      <w:pPr>
        <w:autoSpaceDE w:val="0"/>
        <w:autoSpaceDN w:val="0"/>
        <w:adjustRightInd w:val="0"/>
        <w:ind w:left="2124" w:firstLine="708"/>
        <w:rPr>
          <w:rFonts w:asciiTheme="minorHAnsi" w:hAnsiTheme="minorHAnsi" w:cstheme="minorHAnsi"/>
          <w:sz w:val="20"/>
          <w:szCs w:val="20"/>
        </w:rPr>
      </w:pPr>
    </w:p>
    <w:p w14:paraId="1B35737F" w14:textId="7AB373C6" w:rsidR="009C21E8" w:rsidRPr="009A54B6" w:rsidRDefault="00D96290" w:rsidP="00E9160F">
      <w:pPr>
        <w:autoSpaceDE w:val="0"/>
        <w:autoSpaceDN w:val="0"/>
        <w:adjustRightInd w:val="0"/>
        <w:ind w:left="2124" w:firstLine="708"/>
        <w:rPr>
          <w:rFonts w:asciiTheme="minorHAnsi" w:hAnsiTheme="minorHAnsi" w:cstheme="minorHAnsi"/>
          <w:sz w:val="20"/>
          <w:szCs w:val="20"/>
        </w:rPr>
      </w:pPr>
      <w:r w:rsidRPr="009A54B6">
        <w:rPr>
          <w:rFonts w:asciiTheme="minorHAnsi" w:eastAsia="Times New Roman" w:hAnsiTheme="minorHAnsi" w:cstheme="minorHAnsi"/>
          <w:b/>
          <w:bCs/>
          <w:noProof/>
          <w:sz w:val="20"/>
          <w:szCs w:val="20"/>
          <w:lang w:eastAsia="es-PE"/>
        </w:rPr>
        <w:drawing>
          <wp:anchor distT="0" distB="0" distL="114300" distR="114300" simplePos="0" relativeHeight="251659264" behindDoc="0" locked="0" layoutInCell="1" allowOverlap="1" wp14:anchorId="2A5BB989" wp14:editId="695235E6">
            <wp:simplePos x="0" y="0"/>
            <wp:positionH relativeFrom="column">
              <wp:posOffset>3527425</wp:posOffset>
            </wp:positionH>
            <wp:positionV relativeFrom="paragraph">
              <wp:posOffset>132773</wp:posOffset>
            </wp:positionV>
            <wp:extent cx="962891" cy="465379"/>
            <wp:effectExtent l="0" t="0" r="0" b="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2891" cy="465379"/>
                    </a:xfrm>
                    <a:prstGeom prst="rect">
                      <a:avLst/>
                    </a:prstGeom>
                  </pic:spPr>
                </pic:pic>
              </a:graphicData>
            </a:graphic>
            <wp14:sizeRelH relativeFrom="page">
              <wp14:pctWidth>0</wp14:pctWidth>
            </wp14:sizeRelH>
            <wp14:sizeRelV relativeFrom="page">
              <wp14:pctHeight>0</wp14:pctHeight>
            </wp14:sizeRelV>
          </wp:anchor>
        </w:drawing>
      </w:r>
    </w:p>
    <w:p w14:paraId="4BC72D25" w14:textId="4A1A399A" w:rsidR="009C21E8" w:rsidRPr="009A54B6" w:rsidRDefault="009C21E8" w:rsidP="00E9160F">
      <w:pPr>
        <w:autoSpaceDE w:val="0"/>
        <w:autoSpaceDN w:val="0"/>
        <w:adjustRightInd w:val="0"/>
        <w:ind w:left="2124" w:firstLine="708"/>
        <w:rPr>
          <w:rFonts w:asciiTheme="minorHAnsi" w:hAnsiTheme="minorHAnsi" w:cstheme="minorHAnsi"/>
          <w:sz w:val="20"/>
          <w:szCs w:val="20"/>
        </w:rPr>
      </w:pPr>
    </w:p>
    <w:p w14:paraId="4C81C941" w14:textId="39835EA5" w:rsidR="009C21E8" w:rsidRPr="00525983" w:rsidRDefault="009C21E8" w:rsidP="00E9160F">
      <w:pPr>
        <w:autoSpaceDE w:val="0"/>
        <w:autoSpaceDN w:val="0"/>
        <w:adjustRightInd w:val="0"/>
        <w:ind w:left="2124" w:firstLine="708"/>
        <w:rPr>
          <w:rFonts w:asciiTheme="minorHAnsi" w:hAnsiTheme="minorHAnsi" w:cstheme="minorHAnsi"/>
          <w:sz w:val="10"/>
          <w:szCs w:val="10"/>
        </w:rPr>
      </w:pPr>
    </w:p>
    <w:p w14:paraId="43B8850F" w14:textId="77777777" w:rsidR="00B903FC" w:rsidRPr="00CE7B7C" w:rsidRDefault="00B903FC" w:rsidP="00CE7B7C">
      <w:pPr>
        <w:autoSpaceDE w:val="0"/>
        <w:autoSpaceDN w:val="0"/>
        <w:adjustRightInd w:val="0"/>
        <w:ind w:left="2124" w:firstLine="708"/>
        <w:rPr>
          <w:rFonts w:asciiTheme="minorHAnsi" w:hAnsiTheme="minorHAnsi" w:cstheme="minorHAnsi"/>
          <w:sz w:val="12"/>
          <w:szCs w:val="12"/>
        </w:rPr>
      </w:pPr>
    </w:p>
    <w:p w14:paraId="64E53455" w14:textId="0B0205AE" w:rsidR="00CC0DF2" w:rsidRPr="009A54B6" w:rsidRDefault="005C5E28" w:rsidP="005C5E28">
      <w:pPr>
        <w:autoSpaceDE w:val="0"/>
        <w:autoSpaceDN w:val="0"/>
        <w:adjustRightInd w:val="0"/>
        <w:jc w:val="center"/>
        <w:rPr>
          <w:rFonts w:asciiTheme="minorHAnsi" w:hAnsiTheme="minorHAnsi" w:cstheme="minorHAnsi"/>
          <w:sz w:val="20"/>
          <w:szCs w:val="20"/>
        </w:rPr>
      </w:pPr>
      <w:r>
        <w:rPr>
          <w:rFonts w:asciiTheme="minorHAnsi" w:hAnsiTheme="minorHAnsi" w:cstheme="minorHAnsi"/>
          <w:sz w:val="20"/>
          <w:szCs w:val="20"/>
        </w:rPr>
        <w:t xml:space="preserve">                                                                       </w:t>
      </w:r>
      <w:r w:rsidR="00CC0DF2" w:rsidRPr="009A54B6">
        <w:rPr>
          <w:rFonts w:asciiTheme="minorHAnsi" w:hAnsiTheme="minorHAnsi" w:cstheme="minorHAnsi"/>
          <w:sz w:val="20"/>
          <w:szCs w:val="20"/>
        </w:rPr>
        <w:t>_________________________</w:t>
      </w:r>
    </w:p>
    <w:p w14:paraId="0099915D" w14:textId="7FA0FAE0" w:rsidR="00E9160F" w:rsidRPr="00CE7B7C" w:rsidRDefault="00CC0DF2" w:rsidP="00CE7B7C">
      <w:pPr>
        <w:autoSpaceDE w:val="0"/>
        <w:autoSpaceDN w:val="0"/>
        <w:adjustRightInd w:val="0"/>
        <w:rPr>
          <w:rFonts w:asciiTheme="minorHAnsi" w:hAnsiTheme="minorHAnsi" w:cstheme="minorHAnsi"/>
          <w:sz w:val="6"/>
          <w:szCs w:val="6"/>
        </w:rPr>
      </w:pPr>
      <w:r w:rsidRPr="009A54B6">
        <w:rPr>
          <w:rFonts w:asciiTheme="minorHAnsi" w:hAnsiTheme="minorHAnsi" w:cstheme="minorHAnsi"/>
          <w:sz w:val="20"/>
          <w:szCs w:val="20"/>
        </w:rPr>
        <w:t xml:space="preserve"> </w:t>
      </w:r>
    </w:p>
    <w:p w14:paraId="2BD347BB" w14:textId="3648D65F" w:rsidR="00076610" w:rsidRDefault="009C21E8" w:rsidP="00CE7B7C">
      <w:pPr>
        <w:tabs>
          <w:tab w:val="left" w:pos="4820"/>
        </w:tabs>
        <w:autoSpaceDE w:val="0"/>
        <w:autoSpaceDN w:val="0"/>
        <w:adjustRightInd w:val="0"/>
        <w:rPr>
          <w:rFonts w:asciiTheme="minorHAnsi" w:hAnsiTheme="minorHAnsi" w:cstheme="minorHAnsi"/>
          <w:sz w:val="20"/>
          <w:szCs w:val="20"/>
        </w:rPr>
      </w:pPr>
      <w:r w:rsidRPr="009A54B6">
        <w:rPr>
          <w:rFonts w:asciiTheme="minorHAnsi" w:hAnsiTheme="minorHAnsi" w:cstheme="minorHAnsi"/>
          <w:sz w:val="20"/>
          <w:szCs w:val="20"/>
        </w:rPr>
        <w:tab/>
        <w:t>Lic. Chumpitaz Caycho Hugo Eladio</w:t>
      </w:r>
    </w:p>
    <w:p w14:paraId="22FD7847" w14:textId="5F94D9B2" w:rsidR="002E781B" w:rsidRPr="009A54B6" w:rsidRDefault="00D96290" w:rsidP="0099174D">
      <w:pPr>
        <w:tabs>
          <w:tab w:val="left" w:pos="4820"/>
        </w:tabs>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Docente</w:t>
      </w:r>
    </w:p>
    <w:sectPr w:rsidR="002E781B" w:rsidRPr="009A54B6" w:rsidSect="00EE6BF9">
      <w:pgSz w:w="11906" w:h="16838" w:code="9"/>
      <w:pgMar w:top="851" w:right="1021" w:bottom="426" w:left="159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F580" w14:textId="77777777" w:rsidR="003746BE" w:rsidRDefault="003746BE" w:rsidP="00C10736">
      <w:r>
        <w:separator/>
      </w:r>
    </w:p>
  </w:endnote>
  <w:endnote w:type="continuationSeparator" w:id="0">
    <w:p w14:paraId="6A8883D3" w14:textId="77777777" w:rsidR="003746BE" w:rsidRDefault="003746BE" w:rsidP="00C1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Rounded">
    <w:altName w:val="Calibri"/>
    <w:charset w:val="00"/>
    <w:family w:val="auto"/>
    <w:pitch w:val="default"/>
  </w:font>
  <w:font w:name="Gotham Rounde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E9F6" w14:textId="77777777" w:rsidR="003746BE" w:rsidRDefault="003746BE" w:rsidP="00C10736">
      <w:r>
        <w:separator/>
      </w:r>
    </w:p>
  </w:footnote>
  <w:footnote w:type="continuationSeparator" w:id="0">
    <w:p w14:paraId="04672BD3" w14:textId="77777777" w:rsidR="003746BE" w:rsidRDefault="003746BE" w:rsidP="00C10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1819" w14:textId="23335361" w:rsidR="009C0A3A" w:rsidRDefault="009C0A3A" w:rsidP="00C10736">
    <w:pPr>
      <w:pStyle w:val="Encabezado"/>
      <w:ind w:left="-709"/>
    </w:pPr>
    <w:r>
      <w:rPr>
        <w:noProof/>
        <w:lang w:eastAsia="es-PE"/>
      </w:rPr>
      <w:drawing>
        <wp:anchor distT="0" distB="0" distL="114300" distR="114300" simplePos="0" relativeHeight="251658240" behindDoc="0" locked="0" layoutInCell="1" allowOverlap="1" wp14:anchorId="140B1E84" wp14:editId="2D77B38E">
          <wp:simplePos x="0" y="0"/>
          <wp:positionH relativeFrom="leftMargin">
            <wp:posOffset>626745</wp:posOffset>
          </wp:positionH>
          <wp:positionV relativeFrom="paragraph">
            <wp:posOffset>-227965</wp:posOffset>
          </wp:positionV>
          <wp:extent cx="388620" cy="42589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GINIAsin fondo5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 cy="425895"/>
                  </a:xfrm>
                  <a:prstGeom prst="rect">
                    <a:avLst/>
                  </a:prstGeom>
                </pic:spPr>
              </pic:pic>
            </a:graphicData>
          </a:graphic>
          <wp14:sizeRelH relativeFrom="margin">
            <wp14:pctWidth>0</wp14:pctWidth>
          </wp14:sizeRelH>
          <wp14:sizeRelV relativeFrom="margin">
            <wp14:pctHeight>0</wp14:pctHeight>
          </wp14:sizeRelV>
        </wp:anchor>
      </w:drawing>
    </w:r>
    <w:r>
      <w:t xml:space="preserve">                I.E. 1278 </w:t>
    </w:r>
    <w:r w:rsidR="00EB1327">
      <w:t>“</w:t>
    </w:r>
    <w:r>
      <w:t>MIXTO LA MOLINA</w:t>
    </w:r>
    <w:r w:rsidR="00EB1327">
      <w:t>”</w:t>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B4"/>
    <w:multiLevelType w:val="multilevel"/>
    <w:tmpl w:val="E276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F7C5C"/>
    <w:multiLevelType w:val="hybridMultilevel"/>
    <w:tmpl w:val="5770E0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1B06C4C"/>
    <w:multiLevelType w:val="multilevel"/>
    <w:tmpl w:val="DEF02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E2503"/>
    <w:multiLevelType w:val="hybridMultilevel"/>
    <w:tmpl w:val="2BC6B9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B9F77F5"/>
    <w:multiLevelType w:val="hybridMultilevel"/>
    <w:tmpl w:val="6E1A6CB8"/>
    <w:lvl w:ilvl="0" w:tplc="280A0001">
      <w:start w:val="1"/>
      <w:numFmt w:val="bullet"/>
      <w:lvlText w:val=""/>
      <w:lvlJc w:val="left"/>
      <w:pPr>
        <w:ind w:left="979" w:hanging="360"/>
      </w:pPr>
      <w:rPr>
        <w:rFonts w:ascii="Symbol" w:hAnsi="Symbol" w:hint="default"/>
      </w:rPr>
    </w:lvl>
    <w:lvl w:ilvl="1" w:tplc="280A0003" w:tentative="1">
      <w:start w:val="1"/>
      <w:numFmt w:val="bullet"/>
      <w:lvlText w:val="o"/>
      <w:lvlJc w:val="left"/>
      <w:pPr>
        <w:ind w:left="1699" w:hanging="360"/>
      </w:pPr>
      <w:rPr>
        <w:rFonts w:ascii="Courier New" w:hAnsi="Courier New" w:cs="Courier New" w:hint="default"/>
      </w:rPr>
    </w:lvl>
    <w:lvl w:ilvl="2" w:tplc="280A0005" w:tentative="1">
      <w:start w:val="1"/>
      <w:numFmt w:val="bullet"/>
      <w:lvlText w:val=""/>
      <w:lvlJc w:val="left"/>
      <w:pPr>
        <w:ind w:left="2419" w:hanging="360"/>
      </w:pPr>
      <w:rPr>
        <w:rFonts w:ascii="Wingdings" w:hAnsi="Wingdings" w:hint="default"/>
      </w:rPr>
    </w:lvl>
    <w:lvl w:ilvl="3" w:tplc="280A0001" w:tentative="1">
      <w:start w:val="1"/>
      <w:numFmt w:val="bullet"/>
      <w:lvlText w:val=""/>
      <w:lvlJc w:val="left"/>
      <w:pPr>
        <w:ind w:left="3139" w:hanging="360"/>
      </w:pPr>
      <w:rPr>
        <w:rFonts w:ascii="Symbol" w:hAnsi="Symbol" w:hint="default"/>
      </w:rPr>
    </w:lvl>
    <w:lvl w:ilvl="4" w:tplc="280A0003" w:tentative="1">
      <w:start w:val="1"/>
      <w:numFmt w:val="bullet"/>
      <w:lvlText w:val="o"/>
      <w:lvlJc w:val="left"/>
      <w:pPr>
        <w:ind w:left="3859" w:hanging="360"/>
      </w:pPr>
      <w:rPr>
        <w:rFonts w:ascii="Courier New" w:hAnsi="Courier New" w:cs="Courier New" w:hint="default"/>
      </w:rPr>
    </w:lvl>
    <w:lvl w:ilvl="5" w:tplc="280A0005" w:tentative="1">
      <w:start w:val="1"/>
      <w:numFmt w:val="bullet"/>
      <w:lvlText w:val=""/>
      <w:lvlJc w:val="left"/>
      <w:pPr>
        <w:ind w:left="4579" w:hanging="360"/>
      </w:pPr>
      <w:rPr>
        <w:rFonts w:ascii="Wingdings" w:hAnsi="Wingdings" w:hint="default"/>
      </w:rPr>
    </w:lvl>
    <w:lvl w:ilvl="6" w:tplc="280A0001" w:tentative="1">
      <w:start w:val="1"/>
      <w:numFmt w:val="bullet"/>
      <w:lvlText w:val=""/>
      <w:lvlJc w:val="left"/>
      <w:pPr>
        <w:ind w:left="5299" w:hanging="360"/>
      </w:pPr>
      <w:rPr>
        <w:rFonts w:ascii="Symbol" w:hAnsi="Symbol" w:hint="default"/>
      </w:rPr>
    </w:lvl>
    <w:lvl w:ilvl="7" w:tplc="280A0003" w:tentative="1">
      <w:start w:val="1"/>
      <w:numFmt w:val="bullet"/>
      <w:lvlText w:val="o"/>
      <w:lvlJc w:val="left"/>
      <w:pPr>
        <w:ind w:left="6019" w:hanging="360"/>
      </w:pPr>
      <w:rPr>
        <w:rFonts w:ascii="Courier New" w:hAnsi="Courier New" w:cs="Courier New" w:hint="default"/>
      </w:rPr>
    </w:lvl>
    <w:lvl w:ilvl="8" w:tplc="280A0005" w:tentative="1">
      <w:start w:val="1"/>
      <w:numFmt w:val="bullet"/>
      <w:lvlText w:val=""/>
      <w:lvlJc w:val="left"/>
      <w:pPr>
        <w:ind w:left="6739" w:hanging="360"/>
      </w:pPr>
      <w:rPr>
        <w:rFonts w:ascii="Wingdings" w:hAnsi="Wingdings" w:hint="default"/>
      </w:rPr>
    </w:lvl>
  </w:abstractNum>
  <w:abstractNum w:abstractNumId="5" w15:restartNumberingAfterBreak="0">
    <w:nsid w:val="0D663E19"/>
    <w:multiLevelType w:val="hybridMultilevel"/>
    <w:tmpl w:val="21A4D3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EF04C61"/>
    <w:multiLevelType w:val="hybridMultilevel"/>
    <w:tmpl w:val="E1007C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06B7D4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ECF12A7"/>
    <w:multiLevelType w:val="multilevel"/>
    <w:tmpl w:val="AD4C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313BD"/>
    <w:multiLevelType w:val="hybridMultilevel"/>
    <w:tmpl w:val="B9AC8E36"/>
    <w:lvl w:ilvl="0" w:tplc="280A0001">
      <w:start w:val="1"/>
      <w:numFmt w:val="bullet"/>
      <w:lvlText w:val=""/>
      <w:lvlJc w:val="left"/>
      <w:pPr>
        <w:ind w:left="979" w:hanging="360"/>
      </w:pPr>
      <w:rPr>
        <w:rFonts w:ascii="Symbol" w:hAnsi="Symbol" w:hint="default"/>
      </w:rPr>
    </w:lvl>
    <w:lvl w:ilvl="1" w:tplc="280A0003" w:tentative="1">
      <w:start w:val="1"/>
      <w:numFmt w:val="bullet"/>
      <w:lvlText w:val="o"/>
      <w:lvlJc w:val="left"/>
      <w:pPr>
        <w:ind w:left="1699" w:hanging="360"/>
      </w:pPr>
      <w:rPr>
        <w:rFonts w:ascii="Courier New" w:hAnsi="Courier New" w:cs="Courier New" w:hint="default"/>
      </w:rPr>
    </w:lvl>
    <w:lvl w:ilvl="2" w:tplc="280A0005" w:tentative="1">
      <w:start w:val="1"/>
      <w:numFmt w:val="bullet"/>
      <w:lvlText w:val=""/>
      <w:lvlJc w:val="left"/>
      <w:pPr>
        <w:ind w:left="2419" w:hanging="360"/>
      </w:pPr>
      <w:rPr>
        <w:rFonts w:ascii="Wingdings" w:hAnsi="Wingdings" w:hint="default"/>
      </w:rPr>
    </w:lvl>
    <w:lvl w:ilvl="3" w:tplc="280A0001" w:tentative="1">
      <w:start w:val="1"/>
      <w:numFmt w:val="bullet"/>
      <w:lvlText w:val=""/>
      <w:lvlJc w:val="left"/>
      <w:pPr>
        <w:ind w:left="3139" w:hanging="360"/>
      </w:pPr>
      <w:rPr>
        <w:rFonts w:ascii="Symbol" w:hAnsi="Symbol" w:hint="default"/>
      </w:rPr>
    </w:lvl>
    <w:lvl w:ilvl="4" w:tplc="280A0003" w:tentative="1">
      <w:start w:val="1"/>
      <w:numFmt w:val="bullet"/>
      <w:lvlText w:val="o"/>
      <w:lvlJc w:val="left"/>
      <w:pPr>
        <w:ind w:left="3859" w:hanging="360"/>
      </w:pPr>
      <w:rPr>
        <w:rFonts w:ascii="Courier New" w:hAnsi="Courier New" w:cs="Courier New" w:hint="default"/>
      </w:rPr>
    </w:lvl>
    <w:lvl w:ilvl="5" w:tplc="280A0005" w:tentative="1">
      <w:start w:val="1"/>
      <w:numFmt w:val="bullet"/>
      <w:lvlText w:val=""/>
      <w:lvlJc w:val="left"/>
      <w:pPr>
        <w:ind w:left="4579" w:hanging="360"/>
      </w:pPr>
      <w:rPr>
        <w:rFonts w:ascii="Wingdings" w:hAnsi="Wingdings" w:hint="default"/>
      </w:rPr>
    </w:lvl>
    <w:lvl w:ilvl="6" w:tplc="280A0001" w:tentative="1">
      <w:start w:val="1"/>
      <w:numFmt w:val="bullet"/>
      <w:lvlText w:val=""/>
      <w:lvlJc w:val="left"/>
      <w:pPr>
        <w:ind w:left="5299" w:hanging="360"/>
      </w:pPr>
      <w:rPr>
        <w:rFonts w:ascii="Symbol" w:hAnsi="Symbol" w:hint="default"/>
      </w:rPr>
    </w:lvl>
    <w:lvl w:ilvl="7" w:tplc="280A0003" w:tentative="1">
      <w:start w:val="1"/>
      <w:numFmt w:val="bullet"/>
      <w:lvlText w:val="o"/>
      <w:lvlJc w:val="left"/>
      <w:pPr>
        <w:ind w:left="6019" w:hanging="360"/>
      </w:pPr>
      <w:rPr>
        <w:rFonts w:ascii="Courier New" w:hAnsi="Courier New" w:cs="Courier New" w:hint="default"/>
      </w:rPr>
    </w:lvl>
    <w:lvl w:ilvl="8" w:tplc="280A0005" w:tentative="1">
      <w:start w:val="1"/>
      <w:numFmt w:val="bullet"/>
      <w:lvlText w:val=""/>
      <w:lvlJc w:val="left"/>
      <w:pPr>
        <w:ind w:left="6739" w:hanging="360"/>
      </w:pPr>
      <w:rPr>
        <w:rFonts w:ascii="Wingdings" w:hAnsi="Wingdings" w:hint="default"/>
      </w:rPr>
    </w:lvl>
  </w:abstractNum>
  <w:abstractNum w:abstractNumId="10" w15:restartNumberingAfterBreak="0">
    <w:nsid w:val="21FE4C45"/>
    <w:multiLevelType w:val="hybridMultilevel"/>
    <w:tmpl w:val="62303F50"/>
    <w:lvl w:ilvl="0" w:tplc="280A0001">
      <w:start w:val="1"/>
      <w:numFmt w:val="bullet"/>
      <w:lvlText w:val=""/>
      <w:lvlJc w:val="left"/>
      <w:pPr>
        <w:ind w:left="644" w:hanging="360"/>
      </w:pPr>
      <w:rPr>
        <w:rFonts w:ascii="Symbol" w:hAnsi="Symbol" w:hint="default"/>
      </w:rPr>
    </w:lvl>
    <w:lvl w:ilvl="1" w:tplc="280A0003" w:tentative="1">
      <w:start w:val="1"/>
      <w:numFmt w:val="bullet"/>
      <w:lvlText w:val="o"/>
      <w:lvlJc w:val="left"/>
      <w:pPr>
        <w:ind w:left="1596" w:hanging="360"/>
      </w:pPr>
      <w:rPr>
        <w:rFonts w:ascii="Courier New" w:hAnsi="Courier New" w:cs="Courier New" w:hint="default"/>
      </w:rPr>
    </w:lvl>
    <w:lvl w:ilvl="2" w:tplc="280A0005" w:tentative="1">
      <w:start w:val="1"/>
      <w:numFmt w:val="bullet"/>
      <w:lvlText w:val=""/>
      <w:lvlJc w:val="left"/>
      <w:pPr>
        <w:ind w:left="2316" w:hanging="360"/>
      </w:pPr>
      <w:rPr>
        <w:rFonts w:ascii="Wingdings" w:hAnsi="Wingdings" w:hint="default"/>
      </w:rPr>
    </w:lvl>
    <w:lvl w:ilvl="3" w:tplc="280A0001" w:tentative="1">
      <w:start w:val="1"/>
      <w:numFmt w:val="bullet"/>
      <w:lvlText w:val=""/>
      <w:lvlJc w:val="left"/>
      <w:pPr>
        <w:ind w:left="3036" w:hanging="360"/>
      </w:pPr>
      <w:rPr>
        <w:rFonts w:ascii="Symbol" w:hAnsi="Symbol" w:hint="default"/>
      </w:rPr>
    </w:lvl>
    <w:lvl w:ilvl="4" w:tplc="280A0003" w:tentative="1">
      <w:start w:val="1"/>
      <w:numFmt w:val="bullet"/>
      <w:lvlText w:val="o"/>
      <w:lvlJc w:val="left"/>
      <w:pPr>
        <w:ind w:left="3756" w:hanging="360"/>
      </w:pPr>
      <w:rPr>
        <w:rFonts w:ascii="Courier New" w:hAnsi="Courier New" w:cs="Courier New" w:hint="default"/>
      </w:rPr>
    </w:lvl>
    <w:lvl w:ilvl="5" w:tplc="280A0005" w:tentative="1">
      <w:start w:val="1"/>
      <w:numFmt w:val="bullet"/>
      <w:lvlText w:val=""/>
      <w:lvlJc w:val="left"/>
      <w:pPr>
        <w:ind w:left="4476" w:hanging="360"/>
      </w:pPr>
      <w:rPr>
        <w:rFonts w:ascii="Wingdings" w:hAnsi="Wingdings" w:hint="default"/>
      </w:rPr>
    </w:lvl>
    <w:lvl w:ilvl="6" w:tplc="280A0001" w:tentative="1">
      <w:start w:val="1"/>
      <w:numFmt w:val="bullet"/>
      <w:lvlText w:val=""/>
      <w:lvlJc w:val="left"/>
      <w:pPr>
        <w:ind w:left="5196" w:hanging="360"/>
      </w:pPr>
      <w:rPr>
        <w:rFonts w:ascii="Symbol" w:hAnsi="Symbol" w:hint="default"/>
      </w:rPr>
    </w:lvl>
    <w:lvl w:ilvl="7" w:tplc="280A0003" w:tentative="1">
      <w:start w:val="1"/>
      <w:numFmt w:val="bullet"/>
      <w:lvlText w:val="o"/>
      <w:lvlJc w:val="left"/>
      <w:pPr>
        <w:ind w:left="5916" w:hanging="360"/>
      </w:pPr>
      <w:rPr>
        <w:rFonts w:ascii="Courier New" w:hAnsi="Courier New" w:cs="Courier New" w:hint="default"/>
      </w:rPr>
    </w:lvl>
    <w:lvl w:ilvl="8" w:tplc="280A0005" w:tentative="1">
      <w:start w:val="1"/>
      <w:numFmt w:val="bullet"/>
      <w:lvlText w:val=""/>
      <w:lvlJc w:val="left"/>
      <w:pPr>
        <w:ind w:left="6636" w:hanging="360"/>
      </w:pPr>
      <w:rPr>
        <w:rFonts w:ascii="Wingdings" w:hAnsi="Wingdings" w:hint="default"/>
      </w:rPr>
    </w:lvl>
  </w:abstractNum>
  <w:abstractNum w:abstractNumId="11" w15:restartNumberingAfterBreak="0">
    <w:nsid w:val="28A910F3"/>
    <w:multiLevelType w:val="hybridMultilevel"/>
    <w:tmpl w:val="C76C018A"/>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31F00AC7"/>
    <w:multiLevelType w:val="hybridMultilevel"/>
    <w:tmpl w:val="67E05A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6E81C60"/>
    <w:multiLevelType w:val="hybridMultilevel"/>
    <w:tmpl w:val="73FE79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BC94DEA"/>
    <w:multiLevelType w:val="multilevel"/>
    <w:tmpl w:val="84E25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A0609"/>
    <w:multiLevelType w:val="hybridMultilevel"/>
    <w:tmpl w:val="68E464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BB337CE"/>
    <w:multiLevelType w:val="multilevel"/>
    <w:tmpl w:val="25082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82C96"/>
    <w:multiLevelType w:val="multilevel"/>
    <w:tmpl w:val="7A92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4106A"/>
    <w:multiLevelType w:val="hybridMultilevel"/>
    <w:tmpl w:val="D3F280B0"/>
    <w:lvl w:ilvl="0" w:tplc="280A0005">
      <w:start w:val="1"/>
      <w:numFmt w:val="bullet"/>
      <w:lvlText w:val=""/>
      <w:lvlJc w:val="left"/>
      <w:pPr>
        <w:ind w:left="720" w:hanging="360"/>
      </w:pPr>
      <w:rPr>
        <w:rFonts w:ascii="Wingdings" w:hAnsi="Wingdings" w:hint="default"/>
        <w:color w:val="auto"/>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6C414405"/>
    <w:multiLevelType w:val="hybridMultilevel"/>
    <w:tmpl w:val="488A224E"/>
    <w:lvl w:ilvl="0" w:tplc="B1FA3448">
      <w:start w:val="1"/>
      <w:numFmt w:val="bullet"/>
      <w:lvlText w:val="*"/>
      <w:lvlJc w:val="left"/>
      <w:pPr>
        <w:ind w:left="644" w:hanging="360"/>
      </w:pPr>
      <w:rPr>
        <w:rFonts w:ascii="Stencil" w:hAnsi="Stencil" w:hint="default"/>
      </w:rPr>
    </w:lvl>
    <w:lvl w:ilvl="1" w:tplc="FFFFFFFF" w:tentative="1">
      <w:start w:val="1"/>
      <w:numFmt w:val="bullet"/>
      <w:lvlText w:val="o"/>
      <w:lvlJc w:val="left"/>
      <w:pPr>
        <w:ind w:left="1596" w:hanging="360"/>
      </w:pPr>
      <w:rPr>
        <w:rFonts w:ascii="Courier New" w:hAnsi="Courier New" w:cs="Courier New" w:hint="default"/>
      </w:rPr>
    </w:lvl>
    <w:lvl w:ilvl="2" w:tplc="FFFFFFFF" w:tentative="1">
      <w:start w:val="1"/>
      <w:numFmt w:val="bullet"/>
      <w:lvlText w:val=""/>
      <w:lvlJc w:val="left"/>
      <w:pPr>
        <w:ind w:left="2316" w:hanging="360"/>
      </w:pPr>
      <w:rPr>
        <w:rFonts w:ascii="Wingdings" w:hAnsi="Wingdings" w:hint="default"/>
      </w:rPr>
    </w:lvl>
    <w:lvl w:ilvl="3" w:tplc="FFFFFFFF" w:tentative="1">
      <w:start w:val="1"/>
      <w:numFmt w:val="bullet"/>
      <w:lvlText w:val=""/>
      <w:lvlJc w:val="left"/>
      <w:pPr>
        <w:ind w:left="3036" w:hanging="360"/>
      </w:pPr>
      <w:rPr>
        <w:rFonts w:ascii="Symbol" w:hAnsi="Symbol" w:hint="default"/>
      </w:rPr>
    </w:lvl>
    <w:lvl w:ilvl="4" w:tplc="FFFFFFFF" w:tentative="1">
      <w:start w:val="1"/>
      <w:numFmt w:val="bullet"/>
      <w:lvlText w:val="o"/>
      <w:lvlJc w:val="left"/>
      <w:pPr>
        <w:ind w:left="3756" w:hanging="360"/>
      </w:pPr>
      <w:rPr>
        <w:rFonts w:ascii="Courier New" w:hAnsi="Courier New" w:cs="Courier New" w:hint="default"/>
      </w:rPr>
    </w:lvl>
    <w:lvl w:ilvl="5" w:tplc="FFFFFFFF" w:tentative="1">
      <w:start w:val="1"/>
      <w:numFmt w:val="bullet"/>
      <w:lvlText w:val=""/>
      <w:lvlJc w:val="left"/>
      <w:pPr>
        <w:ind w:left="4476" w:hanging="360"/>
      </w:pPr>
      <w:rPr>
        <w:rFonts w:ascii="Wingdings" w:hAnsi="Wingdings" w:hint="default"/>
      </w:rPr>
    </w:lvl>
    <w:lvl w:ilvl="6" w:tplc="FFFFFFFF" w:tentative="1">
      <w:start w:val="1"/>
      <w:numFmt w:val="bullet"/>
      <w:lvlText w:val=""/>
      <w:lvlJc w:val="left"/>
      <w:pPr>
        <w:ind w:left="5196" w:hanging="360"/>
      </w:pPr>
      <w:rPr>
        <w:rFonts w:ascii="Symbol" w:hAnsi="Symbol" w:hint="default"/>
      </w:rPr>
    </w:lvl>
    <w:lvl w:ilvl="7" w:tplc="FFFFFFFF" w:tentative="1">
      <w:start w:val="1"/>
      <w:numFmt w:val="bullet"/>
      <w:lvlText w:val="o"/>
      <w:lvlJc w:val="left"/>
      <w:pPr>
        <w:ind w:left="5916" w:hanging="360"/>
      </w:pPr>
      <w:rPr>
        <w:rFonts w:ascii="Courier New" w:hAnsi="Courier New" w:cs="Courier New" w:hint="default"/>
      </w:rPr>
    </w:lvl>
    <w:lvl w:ilvl="8" w:tplc="FFFFFFFF" w:tentative="1">
      <w:start w:val="1"/>
      <w:numFmt w:val="bullet"/>
      <w:lvlText w:val=""/>
      <w:lvlJc w:val="left"/>
      <w:pPr>
        <w:ind w:left="6636" w:hanging="360"/>
      </w:pPr>
      <w:rPr>
        <w:rFonts w:ascii="Wingdings" w:hAnsi="Wingdings" w:hint="default"/>
      </w:rPr>
    </w:lvl>
  </w:abstractNum>
  <w:abstractNum w:abstractNumId="20" w15:restartNumberingAfterBreak="0">
    <w:nsid w:val="6F457C4C"/>
    <w:multiLevelType w:val="hybridMultilevel"/>
    <w:tmpl w:val="AC0016E0"/>
    <w:lvl w:ilvl="0" w:tplc="280A0001">
      <w:start w:val="1"/>
      <w:numFmt w:val="bullet"/>
      <w:lvlText w:val=""/>
      <w:lvlJc w:val="left"/>
      <w:pPr>
        <w:ind w:left="1035" w:hanging="360"/>
      </w:pPr>
      <w:rPr>
        <w:rFonts w:ascii="Symbol" w:hAnsi="Symbol" w:hint="default"/>
      </w:rPr>
    </w:lvl>
    <w:lvl w:ilvl="1" w:tplc="280A0003" w:tentative="1">
      <w:start w:val="1"/>
      <w:numFmt w:val="bullet"/>
      <w:lvlText w:val="o"/>
      <w:lvlJc w:val="left"/>
      <w:pPr>
        <w:ind w:left="1755" w:hanging="360"/>
      </w:pPr>
      <w:rPr>
        <w:rFonts w:ascii="Courier New" w:hAnsi="Courier New" w:cs="Courier New" w:hint="default"/>
      </w:rPr>
    </w:lvl>
    <w:lvl w:ilvl="2" w:tplc="280A0005" w:tentative="1">
      <w:start w:val="1"/>
      <w:numFmt w:val="bullet"/>
      <w:lvlText w:val=""/>
      <w:lvlJc w:val="left"/>
      <w:pPr>
        <w:ind w:left="2475" w:hanging="360"/>
      </w:pPr>
      <w:rPr>
        <w:rFonts w:ascii="Wingdings" w:hAnsi="Wingdings" w:hint="default"/>
      </w:rPr>
    </w:lvl>
    <w:lvl w:ilvl="3" w:tplc="280A0001" w:tentative="1">
      <w:start w:val="1"/>
      <w:numFmt w:val="bullet"/>
      <w:lvlText w:val=""/>
      <w:lvlJc w:val="left"/>
      <w:pPr>
        <w:ind w:left="3195" w:hanging="360"/>
      </w:pPr>
      <w:rPr>
        <w:rFonts w:ascii="Symbol" w:hAnsi="Symbol" w:hint="default"/>
      </w:rPr>
    </w:lvl>
    <w:lvl w:ilvl="4" w:tplc="280A0003" w:tentative="1">
      <w:start w:val="1"/>
      <w:numFmt w:val="bullet"/>
      <w:lvlText w:val="o"/>
      <w:lvlJc w:val="left"/>
      <w:pPr>
        <w:ind w:left="3915" w:hanging="360"/>
      </w:pPr>
      <w:rPr>
        <w:rFonts w:ascii="Courier New" w:hAnsi="Courier New" w:cs="Courier New" w:hint="default"/>
      </w:rPr>
    </w:lvl>
    <w:lvl w:ilvl="5" w:tplc="280A0005" w:tentative="1">
      <w:start w:val="1"/>
      <w:numFmt w:val="bullet"/>
      <w:lvlText w:val=""/>
      <w:lvlJc w:val="left"/>
      <w:pPr>
        <w:ind w:left="4635" w:hanging="360"/>
      </w:pPr>
      <w:rPr>
        <w:rFonts w:ascii="Wingdings" w:hAnsi="Wingdings" w:hint="default"/>
      </w:rPr>
    </w:lvl>
    <w:lvl w:ilvl="6" w:tplc="280A0001" w:tentative="1">
      <w:start w:val="1"/>
      <w:numFmt w:val="bullet"/>
      <w:lvlText w:val=""/>
      <w:lvlJc w:val="left"/>
      <w:pPr>
        <w:ind w:left="5355" w:hanging="360"/>
      </w:pPr>
      <w:rPr>
        <w:rFonts w:ascii="Symbol" w:hAnsi="Symbol" w:hint="default"/>
      </w:rPr>
    </w:lvl>
    <w:lvl w:ilvl="7" w:tplc="280A0003" w:tentative="1">
      <w:start w:val="1"/>
      <w:numFmt w:val="bullet"/>
      <w:lvlText w:val="o"/>
      <w:lvlJc w:val="left"/>
      <w:pPr>
        <w:ind w:left="6075" w:hanging="360"/>
      </w:pPr>
      <w:rPr>
        <w:rFonts w:ascii="Courier New" w:hAnsi="Courier New" w:cs="Courier New" w:hint="default"/>
      </w:rPr>
    </w:lvl>
    <w:lvl w:ilvl="8" w:tplc="280A0005" w:tentative="1">
      <w:start w:val="1"/>
      <w:numFmt w:val="bullet"/>
      <w:lvlText w:val=""/>
      <w:lvlJc w:val="left"/>
      <w:pPr>
        <w:ind w:left="6795" w:hanging="360"/>
      </w:pPr>
      <w:rPr>
        <w:rFonts w:ascii="Wingdings" w:hAnsi="Wingdings" w:hint="default"/>
      </w:rPr>
    </w:lvl>
  </w:abstractNum>
  <w:abstractNum w:abstractNumId="21" w15:restartNumberingAfterBreak="0">
    <w:nsid w:val="7E6F3E59"/>
    <w:multiLevelType w:val="hybridMultilevel"/>
    <w:tmpl w:val="3006D2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E782719"/>
    <w:multiLevelType w:val="hybridMultilevel"/>
    <w:tmpl w:val="46DA77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542" w:hanging="360"/>
      </w:pPr>
      <w:rPr>
        <w:rFonts w:ascii="Courier New" w:hAnsi="Courier New" w:cs="Courier New" w:hint="default"/>
      </w:rPr>
    </w:lvl>
    <w:lvl w:ilvl="2" w:tplc="280A0005" w:tentative="1">
      <w:start w:val="1"/>
      <w:numFmt w:val="bullet"/>
      <w:lvlText w:val=""/>
      <w:lvlJc w:val="left"/>
      <w:pPr>
        <w:ind w:left="2262" w:hanging="360"/>
      </w:pPr>
      <w:rPr>
        <w:rFonts w:ascii="Wingdings" w:hAnsi="Wingdings" w:hint="default"/>
      </w:rPr>
    </w:lvl>
    <w:lvl w:ilvl="3" w:tplc="280A0001" w:tentative="1">
      <w:start w:val="1"/>
      <w:numFmt w:val="bullet"/>
      <w:lvlText w:val=""/>
      <w:lvlJc w:val="left"/>
      <w:pPr>
        <w:ind w:left="2982" w:hanging="360"/>
      </w:pPr>
      <w:rPr>
        <w:rFonts w:ascii="Symbol" w:hAnsi="Symbol" w:hint="default"/>
      </w:rPr>
    </w:lvl>
    <w:lvl w:ilvl="4" w:tplc="280A0003" w:tentative="1">
      <w:start w:val="1"/>
      <w:numFmt w:val="bullet"/>
      <w:lvlText w:val="o"/>
      <w:lvlJc w:val="left"/>
      <w:pPr>
        <w:ind w:left="3702" w:hanging="360"/>
      </w:pPr>
      <w:rPr>
        <w:rFonts w:ascii="Courier New" w:hAnsi="Courier New" w:cs="Courier New" w:hint="default"/>
      </w:rPr>
    </w:lvl>
    <w:lvl w:ilvl="5" w:tplc="280A0005" w:tentative="1">
      <w:start w:val="1"/>
      <w:numFmt w:val="bullet"/>
      <w:lvlText w:val=""/>
      <w:lvlJc w:val="left"/>
      <w:pPr>
        <w:ind w:left="4422" w:hanging="360"/>
      </w:pPr>
      <w:rPr>
        <w:rFonts w:ascii="Wingdings" w:hAnsi="Wingdings" w:hint="default"/>
      </w:rPr>
    </w:lvl>
    <w:lvl w:ilvl="6" w:tplc="280A0001" w:tentative="1">
      <w:start w:val="1"/>
      <w:numFmt w:val="bullet"/>
      <w:lvlText w:val=""/>
      <w:lvlJc w:val="left"/>
      <w:pPr>
        <w:ind w:left="5142" w:hanging="360"/>
      </w:pPr>
      <w:rPr>
        <w:rFonts w:ascii="Symbol" w:hAnsi="Symbol" w:hint="default"/>
      </w:rPr>
    </w:lvl>
    <w:lvl w:ilvl="7" w:tplc="280A0003" w:tentative="1">
      <w:start w:val="1"/>
      <w:numFmt w:val="bullet"/>
      <w:lvlText w:val="o"/>
      <w:lvlJc w:val="left"/>
      <w:pPr>
        <w:ind w:left="5862" w:hanging="360"/>
      </w:pPr>
      <w:rPr>
        <w:rFonts w:ascii="Courier New" w:hAnsi="Courier New" w:cs="Courier New" w:hint="default"/>
      </w:rPr>
    </w:lvl>
    <w:lvl w:ilvl="8" w:tplc="280A0005" w:tentative="1">
      <w:start w:val="1"/>
      <w:numFmt w:val="bullet"/>
      <w:lvlText w:val=""/>
      <w:lvlJc w:val="left"/>
      <w:pPr>
        <w:ind w:left="6582" w:hanging="360"/>
      </w:pPr>
      <w:rPr>
        <w:rFonts w:ascii="Wingdings" w:hAnsi="Wingdings" w:hint="default"/>
      </w:rPr>
    </w:lvl>
  </w:abstractNum>
  <w:num w:numId="1">
    <w:abstractNumId w:val="6"/>
  </w:num>
  <w:num w:numId="2">
    <w:abstractNumId w:val="22"/>
  </w:num>
  <w:num w:numId="3">
    <w:abstractNumId w:val="10"/>
  </w:num>
  <w:num w:numId="4">
    <w:abstractNumId w:val="18"/>
  </w:num>
  <w:num w:numId="5">
    <w:abstractNumId w:val="11"/>
  </w:num>
  <w:num w:numId="6">
    <w:abstractNumId w:val="15"/>
  </w:num>
  <w:num w:numId="7">
    <w:abstractNumId w:val="21"/>
  </w:num>
  <w:num w:numId="8">
    <w:abstractNumId w:val="9"/>
  </w:num>
  <w:num w:numId="9">
    <w:abstractNumId w:val="1"/>
  </w:num>
  <w:num w:numId="10">
    <w:abstractNumId w:val="4"/>
  </w:num>
  <w:num w:numId="11">
    <w:abstractNumId w:val="17"/>
  </w:num>
  <w:num w:numId="12">
    <w:abstractNumId w:val="8"/>
  </w:num>
  <w:num w:numId="13">
    <w:abstractNumId w:val="19"/>
  </w:num>
  <w:num w:numId="14">
    <w:abstractNumId w:val="13"/>
  </w:num>
  <w:num w:numId="15">
    <w:abstractNumId w:val="20"/>
  </w:num>
  <w:num w:numId="16">
    <w:abstractNumId w:val="5"/>
  </w:num>
  <w:num w:numId="17">
    <w:abstractNumId w:val="7"/>
  </w:num>
  <w:num w:numId="18">
    <w:abstractNumId w:val="2"/>
  </w:num>
  <w:num w:numId="19">
    <w:abstractNumId w:val="12"/>
  </w:num>
  <w:num w:numId="20">
    <w:abstractNumId w:val="3"/>
  </w:num>
  <w:num w:numId="21">
    <w:abstractNumId w:val="16"/>
  </w:num>
  <w:num w:numId="22">
    <w:abstractNumId w:val="14"/>
  </w:num>
  <w:num w:numId="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42"/>
    <w:rsid w:val="00004688"/>
    <w:rsid w:val="00011BC5"/>
    <w:rsid w:val="00013861"/>
    <w:rsid w:val="00013883"/>
    <w:rsid w:val="0001648D"/>
    <w:rsid w:val="0001763F"/>
    <w:rsid w:val="000258AD"/>
    <w:rsid w:val="0002655A"/>
    <w:rsid w:val="000266F2"/>
    <w:rsid w:val="00026D98"/>
    <w:rsid w:val="00031113"/>
    <w:rsid w:val="0003491C"/>
    <w:rsid w:val="00035B7E"/>
    <w:rsid w:val="00044261"/>
    <w:rsid w:val="000447FF"/>
    <w:rsid w:val="00044982"/>
    <w:rsid w:val="00044E26"/>
    <w:rsid w:val="000452C6"/>
    <w:rsid w:val="00047C5E"/>
    <w:rsid w:val="00052FA8"/>
    <w:rsid w:val="000653B3"/>
    <w:rsid w:val="00065F31"/>
    <w:rsid w:val="000667BD"/>
    <w:rsid w:val="00070290"/>
    <w:rsid w:val="00072A27"/>
    <w:rsid w:val="0007308D"/>
    <w:rsid w:val="0007576A"/>
    <w:rsid w:val="0007610E"/>
    <w:rsid w:val="00076394"/>
    <w:rsid w:val="00076610"/>
    <w:rsid w:val="00080FCE"/>
    <w:rsid w:val="0008431F"/>
    <w:rsid w:val="000844F2"/>
    <w:rsid w:val="0008468E"/>
    <w:rsid w:val="00085699"/>
    <w:rsid w:val="0008597B"/>
    <w:rsid w:val="000A0441"/>
    <w:rsid w:val="000A4E6E"/>
    <w:rsid w:val="000A560D"/>
    <w:rsid w:val="000A5C05"/>
    <w:rsid w:val="000A7059"/>
    <w:rsid w:val="000B03FC"/>
    <w:rsid w:val="000B244A"/>
    <w:rsid w:val="000B364A"/>
    <w:rsid w:val="000B47AD"/>
    <w:rsid w:val="000B521F"/>
    <w:rsid w:val="000B726C"/>
    <w:rsid w:val="000B7821"/>
    <w:rsid w:val="000B7CE1"/>
    <w:rsid w:val="000C19B4"/>
    <w:rsid w:val="000C1D66"/>
    <w:rsid w:val="000C5069"/>
    <w:rsid w:val="000C6E35"/>
    <w:rsid w:val="000D0342"/>
    <w:rsid w:val="000D0AF5"/>
    <w:rsid w:val="000D397A"/>
    <w:rsid w:val="000D5976"/>
    <w:rsid w:val="000D7206"/>
    <w:rsid w:val="000E26D6"/>
    <w:rsid w:val="000E33F2"/>
    <w:rsid w:val="000E3D14"/>
    <w:rsid w:val="000E5757"/>
    <w:rsid w:val="000E5A6F"/>
    <w:rsid w:val="000F129B"/>
    <w:rsid w:val="000F1871"/>
    <w:rsid w:val="000F1BF9"/>
    <w:rsid w:val="000F1D4B"/>
    <w:rsid w:val="000F3508"/>
    <w:rsid w:val="000F5E6D"/>
    <w:rsid w:val="000F62BD"/>
    <w:rsid w:val="00101EE9"/>
    <w:rsid w:val="00102F8D"/>
    <w:rsid w:val="00107012"/>
    <w:rsid w:val="00107A95"/>
    <w:rsid w:val="0011038B"/>
    <w:rsid w:val="00113139"/>
    <w:rsid w:val="001142E8"/>
    <w:rsid w:val="0011547E"/>
    <w:rsid w:val="00116B9D"/>
    <w:rsid w:val="00120148"/>
    <w:rsid w:val="00120BEB"/>
    <w:rsid w:val="00121098"/>
    <w:rsid w:val="001220D4"/>
    <w:rsid w:val="00124CF8"/>
    <w:rsid w:val="0012734E"/>
    <w:rsid w:val="00127634"/>
    <w:rsid w:val="00130BAD"/>
    <w:rsid w:val="001313C8"/>
    <w:rsid w:val="0013221D"/>
    <w:rsid w:val="00133ABA"/>
    <w:rsid w:val="00142964"/>
    <w:rsid w:val="00143387"/>
    <w:rsid w:val="001460AF"/>
    <w:rsid w:val="00153E45"/>
    <w:rsid w:val="001540D0"/>
    <w:rsid w:val="00154D7C"/>
    <w:rsid w:val="00155758"/>
    <w:rsid w:val="0015684E"/>
    <w:rsid w:val="001604DA"/>
    <w:rsid w:val="0016114F"/>
    <w:rsid w:val="0016469A"/>
    <w:rsid w:val="00164B9C"/>
    <w:rsid w:val="0016635A"/>
    <w:rsid w:val="00167B5E"/>
    <w:rsid w:val="00170FBE"/>
    <w:rsid w:val="00171D93"/>
    <w:rsid w:val="0017254B"/>
    <w:rsid w:val="00173F37"/>
    <w:rsid w:val="001803B8"/>
    <w:rsid w:val="001808D4"/>
    <w:rsid w:val="00181188"/>
    <w:rsid w:val="00181786"/>
    <w:rsid w:val="00182B7E"/>
    <w:rsid w:val="001846AF"/>
    <w:rsid w:val="00184E8E"/>
    <w:rsid w:val="00194157"/>
    <w:rsid w:val="00196E11"/>
    <w:rsid w:val="001A020C"/>
    <w:rsid w:val="001A2855"/>
    <w:rsid w:val="001A3231"/>
    <w:rsid w:val="001A411B"/>
    <w:rsid w:val="001A4A84"/>
    <w:rsid w:val="001A62FB"/>
    <w:rsid w:val="001A7039"/>
    <w:rsid w:val="001A72B8"/>
    <w:rsid w:val="001B2B08"/>
    <w:rsid w:val="001B3ABB"/>
    <w:rsid w:val="001B55D9"/>
    <w:rsid w:val="001B5CBC"/>
    <w:rsid w:val="001B7358"/>
    <w:rsid w:val="001C2A35"/>
    <w:rsid w:val="001C2A5D"/>
    <w:rsid w:val="001C38C4"/>
    <w:rsid w:val="001C47EC"/>
    <w:rsid w:val="001C6027"/>
    <w:rsid w:val="001D02CC"/>
    <w:rsid w:val="001D09EB"/>
    <w:rsid w:val="001D1D04"/>
    <w:rsid w:val="001D2644"/>
    <w:rsid w:val="001D280E"/>
    <w:rsid w:val="001D2867"/>
    <w:rsid w:val="001D2EB4"/>
    <w:rsid w:val="001D2FA6"/>
    <w:rsid w:val="001D31D6"/>
    <w:rsid w:val="001D382A"/>
    <w:rsid w:val="001D4EEC"/>
    <w:rsid w:val="001D5244"/>
    <w:rsid w:val="001D596A"/>
    <w:rsid w:val="001D731A"/>
    <w:rsid w:val="001D7A7E"/>
    <w:rsid w:val="001E0B2B"/>
    <w:rsid w:val="001E15BA"/>
    <w:rsid w:val="001E376E"/>
    <w:rsid w:val="001E49AF"/>
    <w:rsid w:val="001E52C1"/>
    <w:rsid w:val="001E55D8"/>
    <w:rsid w:val="001E76B2"/>
    <w:rsid w:val="001F30CD"/>
    <w:rsid w:val="001F3BB4"/>
    <w:rsid w:val="001F4C03"/>
    <w:rsid w:val="001F685F"/>
    <w:rsid w:val="002019D1"/>
    <w:rsid w:val="002048EA"/>
    <w:rsid w:val="00205D9F"/>
    <w:rsid w:val="002074A1"/>
    <w:rsid w:val="00210FDF"/>
    <w:rsid w:val="002132B4"/>
    <w:rsid w:val="00222830"/>
    <w:rsid w:val="00224A12"/>
    <w:rsid w:val="00227B72"/>
    <w:rsid w:val="00230036"/>
    <w:rsid w:val="00230EBF"/>
    <w:rsid w:val="00231268"/>
    <w:rsid w:val="00232F29"/>
    <w:rsid w:val="0023611B"/>
    <w:rsid w:val="00237F2B"/>
    <w:rsid w:val="00240022"/>
    <w:rsid w:val="0024102E"/>
    <w:rsid w:val="0024293E"/>
    <w:rsid w:val="002432FA"/>
    <w:rsid w:val="00244221"/>
    <w:rsid w:val="002446A3"/>
    <w:rsid w:val="00244C8E"/>
    <w:rsid w:val="002475FA"/>
    <w:rsid w:val="00261C30"/>
    <w:rsid w:val="002620E2"/>
    <w:rsid w:val="002646D3"/>
    <w:rsid w:val="00264B75"/>
    <w:rsid w:val="002654C6"/>
    <w:rsid w:val="0027349F"/>
    <w:rsid w:val="00274C48"/>
    <w:rsid w:val="002760B3"/>
    <w:rsid w:val="002778DB"/>
    <w:rsid w:val="00277BB6"/>
    <w:rsid w:val="00277DBD"/>
    <w:rsid w:val="002800DC"/>
    <w:rsid w:val="002839C1"/>
    <w:rsid w:val="0028574D"/>
    <w:rsid w:val="00286396"/>
    <w:rsid w:val="002863AD"/>
    <w:rsid w:val="0029005F"/>
    <w:rsid w:val="002934EF"/>
    <w:rsid w:val="00297EB8"/>
    <w:rsid w:val="002A07A5"/>
    <w:rsid w:val="002A48D7"/>
    <w:rsid w:val="002A519C"/>
    <w:rsid w:val="002A64AB"/>
    <w:rsid w:val="002A682A"/>
    <w:rsid w:val="002A6EDC"/>
    <w:rsid w:val="002B12B5"/>
    <w:rsid w:val="002C0515"/>
    <w:rsid w:val="002C08B8"/>
    <w:rsid w:val="002C2709"/>
    <w:rsid w:val="002C282F"/>
    <w:rsid w:val="002C4B9A"/>
    <w:rsid w:val="002C5DBE"/>
    <w:rsid w:val="002D03F1"/>
    <w:rsid w:val="002D14B3"/>
    <w:rsid w:val="002D17C2"/>
    <w:rsid w:val="002D2CB7"/>
    <w:rsid w:val="002D44C8"/>
    <w:rsid w:val="002D4595"/>
    <w:rsid w:val="002D73EB"/>
    <w:rsid w:val="002E1105"/>
    <w:rsid w:val="002E4223"/>
    <w:rsid w:val="002E6857"/>
    <w:rsid w:val="002E781B"/>
    <w:rsid w:val="002F019D"/>
    <w:rsid w:val="002F1C52"/>
    <w:rsid w:val="002F350B"/>
    <w:rsid w:val="002F39C6"/>
    <w:rsid w:val="002F4306"/>
    <w:rsid w:val="002F5886"/>
    <w:rsid w:val="002F7FFE"/>
    <w:rsid w:val="00301652"/>
    <w:rsid w:val="0030662E"/>
    <w:rsid w:val="0031256F"/>
    <w:rsid w:val="00314457"/>
    <w:rsid w:val="00322268"/>
    <w:rsid w:val="0032531C"/>
    <w:rsid w:val="00326F19"/>
    <w:rsid w:val="0033016A"/>
    <w:rsid w:val="003328E3"/>
    <w:rsid w:val="003349F6"/>
    <w:rsid w:val="00335DFD"/>
    <w:rsid w:val="00336C11"/>
    <w:rsid w:val="00345CB2"/>
    <w:rsid w:val="003478CC"/>
    <w:rsid w:val="003530A4"/>
    <w:rsid w:val="00354769"/>
    <w:rsid w:val="00355050"/>
    <w:rsid w:val="00355EB8"/>
    <w:rsid w:val="00360254"/>
    <w:rsid w:val="003608B8"/>
    <w:rsid w:val="0036130D"/>
    <w:rsid w:val="00361E8E"/>
    <w:rsid w:val="003635EA"/>
    <w:rsid w:val="003667D8"/>
    <w:rsid w:val="00370F40"/>
    <w:rsid w:val="00372906"/>
    <w:rsid w:val="003742CE"/>
    <w:rsid w:val="00374438"/>
    <w:rsid w:val="003746BE"/>
    <w:rsid w:val="003761BE"/>
    <w:rsid w:val="003803C5"/>
    <w:rsid w:val="003806BF"/>
    <w:rsid w:val="003810AB"/>
    <w:rsid w:val="003829B9"/>
    <w:rsid w:val="0038652E"/>
    <w:rsid w:val="00387D2D"/>
    <w:rsid w:val="00392666"/>
    <w:rsid w:val="00394888"/>
    <w:rsid w:val="003949A6"/>
    <w:rsid w:val="003951E2"/>
    <w:rsid w:val="00396AF4"/>
    <w:rsid w:val="003A040C"/>
    <w:rsid w:val="003A0FB9"/>
    <w:rsid w:val="003A200C"/>
    <w:rsid w:val="003A21FF"/>
    <w:rsid w:val="003A25CF"/>
    <w:rsid w:val="003A393C"/>
    <w:rsid w:val="003A6B29"/>
    <w:rsid w:val="003A6DAD"/>
    <w:rsid w:val="003A7ADC"/>
    <w:rsid w:val="003B0427"/>
    <w:rsid w:val="003B0CD3"/>
    <w:rsid w:val="003B13B5"/>
    <w:rsid w:val="003B322A"/>
    <w:rsid w:val="003B4CB1"/>
    <w:rsid w:val="003B52DA"/>
    <w:rsid w:val="003B601D"/>
    <w:rsid w:val="003C1856"/>
    <w:rsid w:val="003C28F6"/>
    <w:rsid w:val="003C3D38"/>
    <w:rsid w:val="003C3E26"/>
    <w:rsid w:val="003C64C9"/>
    <w:rsid w:val="003D0E86"/>
    <w:rsid w:val="003D5CD7"/>
    <w:rsid w:val="003D7BA3"/>
    <w:rsid w:val="003E2AE9"/>
    <w:rsid w:val="003E36C3"/>
    <w:rsid w:val="003E3E27"/>
    <w:rsid w:val="003E6A6D"/>
    <w:rsid w:val="003E6B60"/>
    <w:rsid w:val="003E7114"/>
    <w:rsid w:val="003F3347"/>
    <w:rsid w:val="003F36AD"/>
    <w:rsid w:val="003F71A3"/>
    <w:rsid w:val="003F768A"/>
    <w:rsid w:val="003F7A98"/>
    <w:rsid w:val="004008B0"/>
    <w:rsid w:val="00402B27"/>
    <w:rsid w:val="00402B74"/>
    <w:rsid w:val="00403837"/>
    <w:rsid w:val="00403E11"/>
    <w:rsid w:val="00404606"/>
    <w:rsid w:val="00404EAB"/>
    <w:rsid w:val="00406C38"/>
    <w:rsid w:val="004074DA"/>
    <w:rsid w:val="00410F79"/>
    <w:rsid w:val="0041113B"/>
    <w:rsid w:val="00411772"/>
    <w:rsid w:val="0041177C"/>
    <w:rsid w:val="00413D38"/>
    <w:rsid w:val="00413D39"/>
    <w:rsid w:val="00414F79"/>
    <w:rsid w:val="0042487A"/>
    <w:rsid w:val="00425996"/>
    <w:rsid w:val="00430019"/>
    <w:rsid w:val="00433D6F"/>
    <w:rsid w:val="00437B1B"/>
    <w:rsid w:val="00440A5F"/>
    <w:rsid w:val="00441189"/>
    <w:rsid w:val="0044328E"/>
    <w:rsid w:val="004450EA"/>
    <w:rsid w:val="004510C3"/>
    <w:rsid w:val="00453066"/>
    <w:rsid w:val="00453E72"/>
    <w:rsid w:val="0045577A"/>
    <w:rsid w:val="00455EBF"/>
    <w:rsid w:val="00455F55"/>
    <w:rsid w:val="004632B8"/>
    <w:rsid w:val="00463B9E"/>
    <w:rsid w:val="00466C31"/>
    <w:rsid w:val="00467ACD"/>
    <w:rsid w:val="00470B59"/>
    <w:rsid w:val="00471767"/>
    <w:rsid w:val="00471D79"/>
    <w:rsid w:val="00475E05"/>
    <w:rsid w:val="00483B50"/>
    <w:rsid w:val="00484F8A"/>
    <w:rsid w:val="004875C6"/>
    <w:rsid w:val="004917B6"/>
    <w:rsid w:val="004924F8"/>
    <w:rsid w:val="004961E2"/>
    <w:rsid w:val="004A18B6"/>
    <w:rsid w:val="004A411A"/>
    <w:rsid w:val="004A4ECD"/>
    <w:rsid w:val="004A6EAF"/>
    <w:rsid w:val="004A7731"/>
    <w:rsid w:val="004B3B58"/>
    <w:rsid w:val="004B48A2"/>
    <w:rsid w:val="004B5213"/>
    <w:rsid w:val="004B5A7C"/>
    <w:rsid w:val="004B686B"/>
    <w:rsid w:val="004C0614"/>
    <w:rsid w:val="004C3697"/>
    <w:rsid w:val="004C4964"/>
    <w:rsid w:val="004C663D"/>
    <w:rsid w:val="004C67A1"/>
    <w:rsid w:val="004C699D"/>
    <w:rsid w:val="004C72CA"/>
    <w:rsid w:val="004C78CA"/>
    <w:rsid w:val="004D0CB9"/>
    <w:rsid w:val="004D11CB"/>
    <w:rsid w:val="004D330B"/>
    <w:rsid w:val="004D33FD"/>
    <w:rsid w:val="004D488C"/>
    <w:rsid w:val="004D66CC"/>
    <w:rsid w:val="004D7753"/>
    <w:rsid w:val="004D7DE0"/>
    <w:rsid w:val="004E0ADC"/>
    <w:rsid w:val="004E286A"/>
    <w:rsid w:val="004E364C"/>
    <w:rsid w:val="004E3EB8"/>
    <w:rsid w:val="004E5E19"/>
    <w:rsid w:val="004F031D"/>
    <w:rsid w:val="004F2069"/>
    <w:rsid w:val="004F33D2"/>
    <w:rsid w:val="004F57A0"/>
    <w:rsid w:val="004F5F5B"/>
    <w:rsid w:val="004F608D"/>
    <w:rsid w:val="00501727"/>
    <w:rsid w:val="00503E95"/>
    <w:rsid w:val="00505260"/>
    <w:rsid w:val="005107FA"/>
    <w:rsid w:val="00510B13"/>
    <w:rsid w:val="0051181E"/>
    <w:rsid w:val="00511F77"/>
    <w:rsid w:val="005129BC"/>
    <w:rsid w:val="00512AF8"/>
    <w:rsid w:val="00513B00"/>
    <w:rsid w:val="005151C4"/>
    <w:rsid w:val="0052108E"/>
    <w:rsid w:val="00522724"/>
    <w:rsid w:val="00522C17"/>
    <w:rsid w:val="00522E61"/>
    <w:rsid w:val="0052422A"/>
    <w:rsid w:val="005243E3"/>
    <w:rsid w:val="00524C66"/>
    <w:rsid w:val="0052577D"/>
    <w:rsid w:val="00525983"/>
    <w:rsid w:val="00531525"/>
    <w:rsid w:val="005326C6"/>
    <w:rsid w:val="00532EC8"/>
    <w:rsid w:val="00534B60"/>
    <w:rsid w:val="00541BDE"/>
    <w:rsid w:val="0054471A"/>
    <w:rsid w:val="00544D0F"/>
    <w:rsid w:val="00546114"/>
    <w:rsid w:val="0054636B"/>
    <w:rsid w:val="00546DC2"/>
    <w:rsid w:val="005611DE"/>
    <w:rsid w:val="005612E5"/>
    <w:rsid w:val="0056180E"/>
    <w:rsid w:val="005625AD"/>
    <w:rsid w:val="00563007"/>
    <w:rsid w:val="00566098"/>
    <w:rsid w:val="00570A20"/>
    <w:rsid w:val="00570AEE"/>
    <w:rsid w:val="00574A6D"/>
    <w:rsid w:val="00577F28"/>
    <w:rsid w:val="0058113B"/>
    <w:rsid w:val="005816EE"/>
    <w:rsid w:val="00583B0B"/>
    <w:rsid w:val="00583D9A"/>
    <w:rsid w:val="00584DBD"/>
    <w:rsid w:val="005851F6"/>
    <w:rsid w:val="00586053"/>
    <w:rsid w:val="0058648F"/>
    <w:rsid w:val="005872FC"/>
    <w:rsid w:val="005875B1"/>
    <w:rsid w:val="00592163"/>
    <w:rsid w:val="0059219A"/>
    <w:rsid w:val="00597E0A"/>
    <w:rsid w:val="005A04A3"/>
    <w:rsid w:val="005A1924"/>
    <w:rsid w:val="005A20C7"/>
    <w:rsid w:val="005A2F08"/>
    <w:rsid w:val="005A3677"/>
    <w:rsid w:val="005A552D"/>
    <w:rsid w:val="005A668A"/>
    <w:rsid w:val="005B0302"/>
    <w:rsid w:val="005B0C0D"/>
    <w:rsid w:val="005B1429"/>
    <w:rsid w:val="005B1BB7"/>
    <w:rsid w:val="005B1CF7"/>
    <w:rsid w:val="005B22BB"/>
    <w:rsid w:val="005B3D89"/>
    <w:rsid w:val="005B661B"/>
    <w:rsid w:val="005B707E"/>
    <w:rsid w:val="005C1EFB"/>
    <w:rsid w:val="005C2333"/>
    <w:rsid w:val="005C32E7"/>
    <w:rsid w:val="005C5E28"/>
    <w:rsid w:val="005C63E8"/>
    <w:rsid w:val="005D2D4B"/>
    <w:rsid w:val="005D3511"/>
    <w:rsid w:val="005D5C1D"/>
    <w:rsid w:val="005D782F"/>
    <w:rsid w:val="005D7EE8"/>
    <w:rsid w:val="005E135B"/>
    <w:rsid w:val="005E24F1"/>
    <w:rsid w:val="005E2B15"/>
    <w:rsid w:val="005E3F52"/>
    <w:rsid w:val="005E4895"/>
    <w:rsid w:val="005E59F4"/>
    <w:rsid w:val="005E61C6"/>
    <w:rsid w:val="005E6444"/>
    <w:rsid w:val="005E7A64"/>
    <w:rsid w:val="005E7C46"/>
    <w:rsid w:val="005F0B9B"/>
    <w:rsid w:val="005F15BF"/>
    <w:rsid w:val="005F200A"/>
    <w:rsid w:val="005F4EBC"/>
    <w:rsid w:val="005F6002"/>
    <w:rsid w:val="005F7352"/>
    <w:rsid w:val="005F7C56"/>
    <w:rsid w:val="006055F6"/>
    <w:rsid w:val="00605DD1"/>
    <w:rsid w:val="00605E11"/>
    <w:rsid w:val="006063E8"/>
    <w:rsid w:val="00607B93"/>
    <w:rsid w:val="0061051F"/>
    <w:rsid w:val="00610706"/>
    <w:rsid w:val="0061226F"/>
    <w:rsid w:val="006129BF"/>
    <w:rsid w:val="006153C5"/>
    <w:rsid w:val="00616892"/>
    <w:rsid w:val="006211EF"/>
    <w:rsid w:val="00621292"/>
    <w:rsid w:val="00622B81"/>
    <w:rsid w:val="00622DDF"/>
    <w:rsid w:val="00623D80"/>
    <w:rsid w:val="00623F0B"/>
    <w:rsid w:val="00626436"/>
    <w:rsid w:val="00626531"/>
    <w:rsid w:val="006306A1"/>
    <w:rsid w:val="00630DF3"/>
    <w:rsid w:val="006325B2"/>
    <w:rsid w:val="00637339"/>
    <w:rsid w:val="00637432"/>
    <w:rsid w:val="006405F3"/>
    <w:rsid w:val="006416F5"/>
    <w:rsid w:val="00644304"/>
    <w:rsid w:val="006451CA"/>
    <w:rsid w:val="00646346"/>
    <w:rsid w:val="00646E43"/>
    <w:rsid w:val="00647CE5"/>
    <w:rsid w:val="006526CF"/>
    <w:rsid w:val="00653BA3"/>
    <w:rsid w:val="006541C7"/>
    <w:rsid w:val="00654290"/>
    <w:rsid w:val="0065590B"/>
    <w:rsid w:val="00655A68"/>
    <w:rsid w:val="00655AEC"/>
    <w:rsid w:val="0065657D"/>
    <w:rsid w:val="0065659B"/>
    <w:rsid w:val="00660D75"/>
    <w:rsid w:val="00660FA3"/>
    <w:rsid w:val="0066240F"/>
    <w:rsid w:val="00662DA5"/>
    <w:rsid w:val="0066332E"/>
    <w:rsid w:val="00663E32"/>
    <w:rsid w:val="0066667D"/>
    <w:rsid w:val="00673635"/>
    <w:rsid w:val="006738D1"/>
    <w:rsid w:val="0067400C"/>
    <w:rsid w:val="006744BF"/>
    <w:rsid w:val="006747B6"/>
    <w:rsid w:val="0067544F"/>
    <w:rsid w:val="00675CCF"/>
    <w:rsid w:val="00676B2F"/>
    <w:rsid w:val="00680039"/>
    <w:rsid w:val="0068051E"/>
    <w:rsid w:val="00685C0A"/>
    <w:rsid w:val="006868DB"/>
    <w:rsid w:val="006878E2"/>
    <w:rsid w:val="0069105B"/>
    <w:rsid w:val="006917B9"/>
    <w:rsid w:val="006925C0"/>
    <w:rsid w:val="00695C5A"/>
    <w:rsid w:val="006A01CE"/>
    <w:rsid w:val="006A0D45"/>
    <w:rsid w:val="006A1BFB"/>
    <w:rsid w:val="006A24FE"/>
    <w:rsid w:val="006A3F28"/>
    <w:rsid w:val="006A4F90"/>
    <w:rsid w:val="006A505D"/>
    <w:rsid w:val="006A5189"/>
    <w:rsid w:val="006A5647"/>
    <w:rsid w:val="006A68EC"/>
    <w:rsid w:val="006B01E1"/>
    <w:rsid w:val="006B101F"/>
    <w:rsid w:val="006B1381"/>
    <w:rsid w:val="006B21C1"/>
    <w:rsid w:val="006B28AB"/>
    <w:rsid w:val="006B53FE"/>
    <w:rsid w:val="006B72D7"/>
    <w:rsid w:val="006C0EC4"/>
    <w:rsid w:val="006C13EA"/>
    <w:rsid w:val="006C4F85"/>
    <w:rsid w:val="006C60B6"/>
    <w:rsid w:val="006D0888"/>
    <w:rsid w:val="006D0FFE"/>
    <w:rsid w:val="006D3806"/>
    <w:rsid w:val="006D5997"/>
    <w:rsid w:val="006D6713"/>
    <w:rsid w:val="006D7ADD"/>
    <w:rsid w:val="006E08E9"/>
    <w:rsid w:val="006E1EFA"/>
    <w:rsid w:val="006E3CE1"/>
    <w:rsid w:val="006E432B"/>
    <w:rsid w:val="006E5070"/>
    <w:rsid w:val="006E675D"/>
    <w:rsid w:val="006F1545"/>
    <w:rsid w:val="006F2382"/>
    <w:rsid w:val="006F36CF"/>
    <w:rsid w:val="006F72C7"/>
    <w:rsid w:val="00702274"/>
    <w:rsid w:val="0070335B"/>
    <w:rsid w:val="00706750"/>
    <w:rsid w:val="007100DD"/>
    <w:rsid w:val="00712513"/>
    <w:rsid w:val="00713680"/>
    <w:rsid w:val="0072583D"/>
    <w:rsid w:val="00731E4A"/>
    <w:rsid w:val="00732158"/>
    <w:rsid w:val="007339B7"/>
    <w:rsid w:val="00734647"/>
    <w:rsid w:val="00734D22"/>
    <w:rsid w:val="00734E2C"/>
    <w:rsid w:val="00742151"/>
    <w:rsid w:val="00742E51"/>
    <w:rsid w:val="007431EA"/>
    <w:rsid w:val="00743823"/>
    <w:rsid w:val="00751B7F"/>
    <w:rsid w:val="00752AEA"/>
    <w:rsid w:val="00752F4E"/>
    <w:rsid w:val="00752FA5"/>
    <w:rsid w:val="00753B6F"/>
    <w:rsid w:val="00761D36"/>
    <w:rsid w:val="007629EB"/>
    <w:rsid w:val="00763570"/>
    <w:rsid w:val="00764261"/>
    <w:rsid w:val="00767935"/>
    <w:rsid w:val="007717E8"/>
    <w:rsid w:val="00771C53"/>
    <w:rsid w:val="007722BD"/>
    <w:rsid w:val="00772347"/>
    <w:rsid w:val="0077306B"/>
    <w:rsid w:val="00773D51"/>
    <w:rsid w:val="007777C7"/>
    <w:rsid w:val="00780115"/>
    <w:rsid w:val="00780C0C"/>
    <w:rsid w:val="00782673"/>
    <w:rsid w:val="00782D5B"/>
    <w:rsid w:val="0078608D"/>
    <w:rsid w:val="00793EB7"/>
    <w:rsid w:val="00795E97"/>
    <w:rsid w:val="007A1A41"/>
    <w:rsid w:val="007A1E34"/>
    <w:rsid w:val="007A5E60"/>
    <w:rsid w:val="007A7442"/>
    <w:rsid w:val="007A7562"/>
    <w:rsid w:val="007B2052"/>
    <w:rsid w:val="007B3EEC"/>
    <w:rsid w:val="007B61FA"/>
    <w:rsid w:val="007C46A7"/>
    <w:rsid w:val="007D0DCE"/>
    <w:rsid w:val="007D1222"/>
    <w:rsid w:val="007D46BE"/>
    <w:rsid w:val="007D48CA"/>
    <w:rsid w:val="007D55BB"/>
    <w:rsid w:val="007D61FE"/>
    <w:rsid w:val="007D7549"/>
    <w:rsid w:val="007E2607"/>
    <w:rsid w:val="007E2ECD"/>
    <w:rsid w:val="007E375E"/>
    <w:rsid w:val="007E4471"/>
    <w:rsid w:val="007E584B"/>
    <w:rsid w:val="007E5A8A"/>
    <w:rsid w:val="007E67A8"/>
    <w:rsid w:val="007E67CD"/>
    <w:rsid w:val="007E69F0"/>
    <w:rsid w:val="007F23E7"/>
    <w:rsid w:val="007F2CAD"/>
    <w:rsid w:val="007F3150"/>
    <w:rsid w:val="007F4E49"/>
    <w:rsid w:val="00802B96"/>
    <w:rsid w:val="00803867"/>
    <w:rsid w:val="008053CE"/>
    <w:rsid w:val="00806279"/>
    <w:rsid w:val="0080734A"/>
    <w:rsid w:val="00810E96"/>
    <w:rsid w:val="008113D9"/>
    <w:rsid w:val="00811990"/>
    <w:rsid w:val="00811F06"/>
    <w:rsid w:val="00812AAC"/>
    <w:rsid w:val="008136B0"/>
    <w:rsid w:val="00813BC7"/>
    <w:rsid w:val="008146DD"/>
    <w:rsid w:val="0081488E"/>
    <w:rsid w:val="00815314"/>
    <w:rsid w:val="00815DD0"/>
    <w:rsid w:val="00817092"/>
    <w:rsid w:val="00821D6D"/>
    <w:rsid w:val="0082369D"/>
    <w:rsid w:val="00823C55"/>
    <w:rsid w:val="00825DB7"/>
    <w:rsid w:val="00832D65"/>
    <w:rsid w:val="008341D8"/>
    <w:rsid w:val="00834221"/>
    <w:rsid w:val="008342ED"/>
    <w:rsid w:val="008352BA"/>
    <w:rsid w:val="008355B2"/>
    <w:rsid w:val="008367FC"/>
    <w:rsid w:val="00836E58"/>
    <w:rsid w:val="00842CD4"/>
    <w:rsid w:val="0084414F"/>
    <w:rsid w:val="00850C47"/>
    <w:rsid w:val="00850CD9"/>
    <w:rsid w:val="00851621"/>
    <w:rsid w:val="00853E49"/>
    <w:rsid w:val="00857D10"/>
    <w:rsid w:val="008602AC"/>
    <w:rsid w:val="00860B62"/>
    <w:rsid w:val="00860E3F"/>
    <w:rsid w:val="00861138"/>
    <w:rsid w:val="0086447D"/>
    <w:rsid w:val="008649C5"/>
    <w:rsid w:val="00867182"/>
    <w:rsid w:val="0087010A"/>
    <w:rsid w:val="00872857"/>
    <w:rsid w:val="00874E64"/>
    <w:rsid w:val="008759DF"/>
    <w:rsid w:val="0087625B"/>
    <w:rsid w:val="00877D38"/>
    <w:rsid w:val="00877D7E"/>
    <w:rsid w:val="0088238E"/>
    <w:rsid w:val="0088361D"/>
    <w:rsid w:val="00883B3C"/>
    <w:rsid w:val="00885C36"/>
    <w:rsid w:val="00885C8A"/>
    <w:rsid w:val="008861B8"/>
    <w:rsid w:val="00886A96"/>
    <w:rsid w:val="00886B37"/>
    <w:rsid w:val="00890BE6"/>
    <w:rsid w:val="0089100F"/>
    <w:rsid w:val="0089243D"/>
    <w:rsid w:val="00893058"/>
    <w:rsid w:val="00893AFD"/>
    <w:rsid w:val="00897330"/>
    <w:rsid w:val="008A120D"/>
    <w:rsid w:val="008A4453"/>
    <w:rsid w:val="008A728E"/>
    <w:rsid w:val="008B06B5"/>
    <w:rsid w:val="008B2EAB"/>
    <w:rsid w:val="008B3C90"/>
    <w:rsid w:val="008B5C95"/>
    <w:rsid w:val="008B67F2"/>
    <w:rsid w:val="008B79D3"/>
    <w:rsid w:val="008C0820"/>
    <w:rsid w:val="008C101A"/>
    <w:rsid w:val="008D1513"/>
    <w:rsid w:val="008D2B81"/>
    <w:rsid w:val="008D50F6"/>
    <w:rsid w:val="008D6529"/>
    <w:rsid w:val="008E0F0B"/>
    <w:rsid w:val="008E3290"/>
    <w:rsid w:val="008E3C26"/>
    <w:rsid w:val="008F398F"/>
    <w:rsid w:val="008F3FCD"/>
    <w:rsid w:val="008F480E"/>
    <w:rsid w:val="008F4C8B"/>
    <w:rsid w:val="008F5FD4"/>
    <w:rsid w:val="008F65EB"/>
    <w:rsid w:val="008F7AAA"/>
    <w:rsid w:val="00900DC5"/>
    <w:rsid w:val="00901B01"/>
    <w:rsid w:val="009031DE"/>
    <w:rsid w:val="00905AD4"/>
    <w:rsid w:val="00907333"/>
    <w:rsid w:val="009142A0"/>
    <w:rsid w:val="0092066F"/>
    <w:rsid w:val="00920B56"/>
    <w:rsid w:val="0092110D"/>
    <w:rsid w:val="00921639"/>
    <w:rsid w:val="0092278E"/>
    <w:rsid w:val="00925BA0"/>
    <w:rsid w:val="009301C0"/>
    <w:rsid w:val="009328AD"/>
    <w:rsid w:val="009339B8"/>
    <w:rsid w:val="00934337"/>
    <w:rsid w:val="009356A4"/>
    <w:rsid w:val="00941100"/>
    <w:rsid w:val="00944E00"/>
    <w:rsid w:val="009465EE"/>
    <w:rsid w:val="0094679D"/>
    <w:rsid w:val="00947D12"/>
    <w:rsid w:val="00950CF9"/>
    <w:rsid w:val="00951F60"/>
    <w:rsid w:val="00954CEC"/>
    <w:rsid w:val="00955251"/>
    <w:rsid w:val="00955AF8"/>
    <w:rsid w:val="00960886"/>
    <w:rsid w:val="00960F81"/>
    <w:rsid w:val="009631A1"/>
    <w:rsid w:val="00965369"/>
    <w:rsid w:val="009665B4"/>
    <w:rsid w:val="0096760B"/>
    <w:rsid w:val="00967F56"/>
    <w:rsid w:val="00970230"/>
    <w:rsid w:val="00970674"/>
    <w:rsid w:val="009718CB"/>
    <w:rsid w:val="00972125"/>
    <w:rsid w:val="009721A4"/>
    <w:rsid w:val="0097292D"/>
    <w:rsid w:val="009740D6"/>
    <w:rsid w:val="0097417D"/>
    <w:rsid w:val="00975920"/>
    <w:rsid w:val="009759D1"/>
    <w:rsid w:val="0098583C"/>
    <w:rsid w:val="0099174D"/>
    <w:rsid w:val="00991ECA"/>
    <w:rsid w:val="00993DC1"/>
    <w:rsid w:val="00995039"/>
    <w:rsid w:val="0099518E"/>
    <w:rsid w:val="00997663"/>
    <w:rsid w:val="009A1AB6"/>
    <w:rsid w:val="009A2D6C"/>
    <w:rsid w:val="009A54B6"/>
    <w:rsid w:val="009A7170"/>
    <w:rsid w:val="009B0B24"/>
    <w:rsid w:val="009B3D3C"/>
    <w:rsid w:val="009B6646"/>
    <w:rsid w:val="009C0A3A"/>
    <w:rsid w:val="009C21E8"/>
    <w:rsid w:val="009C441D"/>
    <w:rsid w:val="009C4615"/>
    <w:rsid w:val="009C75FF"/>
    <w:rsid w:val="009D2E12"/>
    <w:rsid w:val="009D377A"/>
    <w:rsid w:val="009D37A5"/>
    <w:rsid w:val="009D639F"/>
    <w:rsid w:val="009E0FBD"/>
    <w:rsid w:val="009E19F7"/>
    <w:rsid w:val="009E30F1"/>
    <w:rsid w:val="009E4A09"/>
    <w:rsid w:val="009E549A"/>
    <w:rsid w:val="009E60A1"/>
    <w:rsid w:val="009F4490"/>
    <w:rsid w:val="009F4A5B"/>
    <w:rsid w:val="009F4FCA"/>
    <w:rsid w:val="009F7508"/>
    <w:rsid w:val="009F76B1"/>
    <w:rsid w:val="00A02424"/>
    <w:rsid w:val="00A02853"/>
    <w:rsid w:val="00A043A1"/>
    <w:rsid w:val="00A06125"/>
    <w:rsid w:val="00A06229"/>
    <w:rsid w:val="00A068CA"/>
    <w:rsid w:val="00A07608"/>
    <w:rsid w:val="00A101BD"/>
    <w:rsid w:val="00A103CE"/>
    <w:rsid w:val="00A1204D"/>
    <w:rsid w:val="00A1566C"/>
    <w:rsid w:val="00A20A2A"/>
    <w:rsid w:val="00A2406F"/>
    <w:rsid w:val="00A25A4C"/>
    <w:rsid w:val="00A3212F"/>
    <w:rsid w:val="00A337E0"/>
    <w:rsid w:val="00A41432"/>
    <w:rsid w:val="00A41AC2"/>
    <w:rsid w:val="00A43BC6"/>
    <w:rsid w:val="00A44225"/>
    <w:rsid w:val="00A44902"/>
    <w:rsid w:val="00A450DA"/>
    <w:rsid w:val="00A460E5"/>
    <w:rsid w:val="00A508D9"/>
    <w:rsid w:val="00A51431"/>
    <w:rsid w:val="00A51514"/>
    <w:rsid w:val="00A51AAC"/>
    <w:rsid w:val="00A524F5"/>
    <w:rsid w:val="00A538A4"/>
    <w:rsid w:val="00A5450F"/>
    <w:rsid w:val="00A54660"/>
    <w:rsid w:val="00A556B3"/>
    <w:rsid w:val="00A55FD1"/>
    <w:rsid w:val="00A5665C"/>
    <w:rsid w:val="00A60257"/>
    <w:rsid w:val="00A63C75"/>
    <w:rsid w:val="00A66490"/>
    <w:rsid w:val="00A67268"/>
    <w:rsid w:val="00A725C5"/>
    <w:rsid w:val="00A74CC1"/>
    <w:rsid w:val="00A7519A"/>
    <w:rsid w:val="00A756BA"/>
    <w:rsid w:val="00A7659D"/>
    <w:rsid w:val="00A77195"/>
    <w:rsid w:val="00A801CF"/>
    <w:rsid w:val="00A80A1C"/>
    <w:rsid w:val="00A81973"/>
    <w:rsid w:val="00A81BD1"/>
    <w:rsid w:val="00A83C3D"/>
    <w:rsid w:val="00A866D9"/>
    <w:rsid w:val="00A90A13"/>
    <w:rsid w:val="00A9173F"/>
    <w:rsid w:val="00A928DE"/>
    <w:rsid w:val="00A9446C"/>
    <w:rsid w:val="00A9491A"/>
    <w:rsid w:val="00A973BB"/>
    <w:rsid w:val="00A97A68"/>
    <w:rsid w:val="00AA2009"/>
    <w:rsid w:val="00AA2AEC"/>
    <w:rsid w:val="00AA56F6"/>
    <w:rsid w:val="00AA6C96"/>
    <w:rsid w:val="00AA71B0"/>
    <w:rsid w:val="00AB0482"/>
    <w:rsid w:val="00AB206D"/>
    <w:rsid w:val="00AB24AF"/>
    <w:rsid w:val="00AB3754"/>
    <w:rsid w:val="00AB3B8D"/>
    <w:rsid w:val="00AB7875"/>
    <w:rsid w:val="00AC2996"/>
    <w:rsid w:val="00AC2BB4"/>
    <w:rsid w:val="00AC31F3"/>
    <w:rsid w:val="00AC3638"/>
    <w:rsid w:val="00AC3F41"/>
    <w:rsid w:val="00AD01E7"/>
    <w:rsid w:val="00AD2A0F"/>
    <w:rsid w:val="00AD302F"/>
    <w:rsid w:val="00AD65A7"/>
    <w:rsid w:val="00AE097D"/>
    <w:rsid w:val="00AE31AB"/>
    <w:rsid w:val="00AE36DE"/>
    <w:rsid w:val="00AE459B"/>
    <w:rsid w:val="00AE5B5D"/>
    <w:rsid w:val="00AE5D9D"/>
    <w:rsid w:val="00AE6E5C"/>
    <w:rsid w:val="00AE72D2"/>
    <w:rsid w:val="00AE7575"/>
    <w:rsid w:val="00AF64D0"/>
    <w:rsid w:val="00B00FC4"/>
    <w:rsid w:val="00B0196D"/>
    <w:rsid w:val="00B01D25"/>
    <w:rsid w:val="00B0229E"/>
    <w:rsid w:val="00B022D4"/>
    <w:rsid w:val="00B027BE"/>
    <w:rsid w:val="00B03C9E"/>
    <w:rsid w:val="00B049AA"/>
    <w:rsid w:val="00B07DC1"/>
    <w:rsid w:val="00B128A0"/>
    <w:rsid w:val="00B12DEF"/>
    <w:rsid w:val="00B14599"/>
    <w:rsid w:val="00B17758"/>
    <w:rsid w:val="00B17FD8"/>
    <w:rsid w:val="00B22EF3"/>
    <w:rsid w:val="00B23B00"/>
    <w:rsid w:val="00B24105"/>
    <w:rsid w:val="00B25121"/>
    <w:rsid w:val="00B25964"/>
    <w:rsid w:val="00B270A9"/>
    <w:rsid w:val="00B27261"/>
    <w:rsid w:val="00B3126C"/>
    <w:rsid w:val="00B371EC"/>
    <w:rsid w:val="00B378B8"/>
    <w:rsid w:val="00B400DA"/>
    <w:rsid w:val="00B4103D"/>
    <w:rsid w:val="00B422FE"/>
    <w:rsid w:val="00B4371E"/>
    <w:rsid w:val="00B4645B"/>
    <w:rsid w:val="00B50DFB"/>
    <w:rsid w:val="00B5141A"/>
    <w:rsid w:val="00B5411D"/>
    <w:rsid w:val="00B5648C"/>
    <w:rsid w:val="00B564D5"/>
    <w:rsid w:val="00B567EF"/>
    <w:rsid w:val="00B602C2"/>
    <w:rsid w:val="00B6199B"/>
    <w:rsid w:val="00B61B02"/>
    <w:rsid w:val="00B61E6E"/>
    <w:rsid w:val="00B628FD"/>
    <w:rsid w:val="00B67BA8"/>
    <w:rsid w:val="00B72760"/>
    <w:rsid w:val="00B73358"/>
    <w:rsid w:val="00B735C3"/>
    <w:rsid w:val="00B7561D"/>
    <w:rsid w:val="00B76A9C"/>
    <w:rsid w:val="00B77521"/>
    <w:rsid w:val="00B7766F"/>
    <w:rsid w:val="00B80943"/>
    <w:rsid w:val="00B8153B"/>
    <w:rsid w:val="00B903FC"/>
    <w:rsid w:val="00B907D3"/>
    <w:rsid w:val="00B90A46"/>
    <w:rsid w:val="00B946B7"/>
    <w:rsid w:val="00B97FB6"/>
    <w:rsid w:val="00BA0371"/>
    <w:rsid w:val="00BA0CC4"/>
    <w:rsid w:val="00BA3E58"/>
    <w:rsid w:val="00BA5248"/>
    <w:rsid w:val="00BA5CB5"/>
    <w:rsid w:val="00BA66F1"/>
    <w:rsid w:val="00BB0F9A"/>
    <w:rsid w:val="00BB2AA9"/>
    <w:rsid w:val="00BB3143"/>
    <w:rsid w:val="00BB3A1A"/>
    <w:rsid w:val="00BB46F2"/>
    <w:rsid w:val="00BB5F20"/>
    <w:rsid w:val="00BB7A42"/>
    <w:rsid w:val="00BC0BCF"/>
    <w:rsid w:val="00BC34A6"/>
    <w:rsid w:val="00BC41FD"/>
    <w:rsid w:val="00BC467B"/>
    <w:rsid w:val="00BC4D21"/>
    <w:rsid w:val="00BC5022"/>
    <w:rsid w:val="00BC6F57"/>
    <w:rsid w:val="00BC75EA"/>
    <w:rsid w:val="00BD060B"/>
    <w:rsid w:val="00BD0D3B"/>
    <w:rsid w:val="00BD1923"/>
    <w:rsid w:val="00BD62F5"/>
    <w:rsid w:val="00BD6E67"/>
    <w:rsid w:val="00BD6FFB"/>
    <w:rsid w:val="00BE2439"/>
    <w:rsid w:val="00BE2AD5"/>
    <w:rsid w:val="00BE4281"/>
    <w:rsid w:val="00BF15E2"/>
    <w:rsid w:val="00BF265E"/>
    <w:rsid w:val="00BF7CE6"/>
    <w:rsid w:val="00C00CBA"/>
    <w:rsid w:val="00C01A5D"/>
    <w:rsid w:val="00C065AB"/>
    <w:rsid w:val="00C070A3"/>
    <w:rsid w:val="00C070FE"/>
    <w:rsid w:val="00C10736"/>
    <w:rsid w:val="00C11299"/>
    <w:rsid w:val="00C11418"/>
    <w:rsid w:val="00C1192C"/>
    <w:rsid w:val="00C12C10"/>
    <w:rsid w:val="00C13C96"/>
    <w:rsid w:val="00C14B18"/>
    <w:rsid w:val="00C2013D"/>
    <w:rsid w:val="00C20619"/>
    <w:rsid w:val="00C2531D"/>
    <w:rsid w:val="00C27CBA"/>
    <w:rsid w:val="00C30E4F"/>
    <w:rsid w:val="00C32A40"/>
    <w:rsid w:val="00C33F65"/>
    <w:rsid w:val="00C349A3"/>
    <w:rsid w:val="00C3683D"/>
    <w:rsid w:val="00C36A44"/>
    <w:rsid w:val="00C36E72"/>
    <w:rsid w:val="00C4237C"/>
    <w:rsid w:val="00C42399"/>
    <w:rsid w:val="00C4301D"/>
    <w:rsid w:val="00C445DE"/>
    <w:rsid w:val="00C524DA"/>
    <w:rsid w:val="00C56020"/>
    <w:rsid w:val="00C57EAB"/>
    <w:rsid w:val="00C62E3E"/>
    <w:rsid w:val="00C6420A"/>
    <w:rsid w:val="00C65DA1"/>
    <w:rsid w:val="00C66640"/>
    <w:rsid w:val="00C744FC"/>
    <w:rsid w:val="00C7569A"/>
    <w:rsid w:val="00C8045C"/>
    <w:rsid w:val="00C80F3F"/>
    <w:rsid w:val="00C82A60"/>
    <w:rsid w:val="00C82B48"/>
    <w:rsid w:val="00C83FAF"/>
    <w:rsid w:val="00C84AB7"/>
    <w:rsid w:val="00C8541A"/>
    <w:rsid w:val="00C863DC"/>
    <w:rsid w:val="00C9141B"/>
    <w:rsid w:val="00C9304D"/>
    <w:rsid w:val="00C93C5A"/>
    <w:rsid w:val="00C95C70"/>
    <w:rsid w:val="00CA279F"/>
    <w:rsid w:val="00CA27E0"/>
    <w:rsid w:val="00CA49B5"/>
    <w:rsid w:val="00CA5BC8"/>
    <w:rsid w:val="00CA7B14"/>
    <w:rsid w:val="00CB0416"/>
    <w:rsid w:val="00CB2247"/>
    <w:rsid w:val="00CB361F"/>
    <w:rsid w:val="00CB49F9"/>
    <w:rsid w:val="00CB527D"/>
    <w:rsid w:val="00CB6096"/>
    <w:rsid w:val="00CB7CE6"/>
    <w:rsid w:val="00CC0DF2"/>
    <w:rsid w:val="00CC1C12"/>
    <w:rsid w:val="00CC1D6F"/>
    <w:rsid w:val="00CC20F8"/>
    <w:rsid w:val="00CC284B"/>
    <w:rsid w:val="00CC2B86"/>
    <w:rsid w:val="00CC3945"/>
    <w:rsid w:val="00CC45B2"/>
    <w:rsid w:val="00CC5AE1"/>
    <w:rsid w:val="00CC787D"/>
    <w:rsid w:val="00CC7FB3"/>
    <w:rsid w:val="00CD299A"/>
    <w:rsid w:val="00CD58CE"/>
    <w:rsid w:val="00CD7454"/>
    <w:rsid w:val="00CE055C"/>
    <w:rsid w:val="00CE1671"/>
    <w:rsid w:val="00CE3B2F"/>
    <w:rsid w:val="00CE5C06"/>
    <w:rsid w:val="00CE6194"/>
    <w:rsid w:val="00CE6674"/>
    <w:rsid w:val="00CE7B7C"/>
    <w:rsid w:val="00CF1C10"/>
    <w:rsid w:val="00CF33E9"/>
    <w:rsid w:val="00CF3C3C"/>
    <w:rsid w:val="00CF556B"/>
    <w:rsid w:val="00D015D1"/>
    <w:rsid w:val="00D03B9C"/>
    <w:rsid w:val="00D04707"/>
    <w:rsid w:val="00D05E0C"/>
    <w:rsid w:val="00D0658F"/>
    <w:rsid w:val="00D11561"/>
    <w:rsid w:val="00D12132"/>
    <w:rsid w:val="00D14CDA"/>
    <w:rsid w:val="00D17E57"/>
    <w:rsid w:val="00D204F9"/>
    <w:rsid w:val="00D20BB9"/>
    <w:rsid w:val="00D2443E"/>
    <w:rsid w:val="00D24931"/>
    <w:rsid w:val="00D2582C"/>
    <w:rsid w:val="00D26E5E"/>
    <w:rsid w:val="00D30C57"/>
    <w:rsid w:val="00D31680"/>
    <w:rsid w:val="00D3241B"/>
    <w:rsid w:val="00D331D0"/>
    <w:rsid w:val="00D35B77"/>
    <w:rsid w:val="00D36A15"/>
    <w:rsid w:val="00D3758F"/>
    <w:rsid w:val="00D4040F"/>
    <w:rsid w:val="00D40C0A"/>
    <w:rsid w:val="00D4102F"/>
    <w:rsid w:val="00D447D6"/>
    <w:rsid w:val="00D44EB0"/>
    <w:rsid w:val="00D506D7"/>
    <w:rsid w:val="00D51F82"/>
    <w:rsid w:val="00D5239F"/>
    <w:rsid w:val="00D53F9D"/>
    <w:rsid w:val="00D549CD"/>
    <w:rsid w:val="00D55E27"/>
    <w:rsid w:val="00D5672A"/>
    <w:rsid w:val="00D5775C"/>
    <w:rsid w:val="00D6037F"/>
    <w:rsid w:val="00D61CB1"/>
    <w:rsid w:val="00D62D38"/>
    <w:rsid w:val="00D64A4F"/>
    <w:rsid w:val="00D66636"/>
    <w:rsid w:val="00D721AC"/>
    <w:rsid w:val="00D724B0"/>
    <w:rsid w:val="00D75D30"/>
    <w:rsid w:val="00D76D68"/>
    <w:rsid w:val="00D80018"/>
    <w:rsid w:val="00D8111E"/>
    <w:rsid w:val="00D81B68"/>
    <w:rsid w:val="00D84BF3"/>
    <w:rsid w:val="00D85DBA"/>
    <w:rsid w:val="00D85ED7"/>
    <w:rsid w:val="00D869F5"/>
    <w:rsid w:val="00D87824"/>
    <w:rsid w:val="00D90CAB"/>
    <w:rsid w:val="00D9107B"/>
    <w:rsid w:val="00D91A68"/>
    <w:rsid w:val="00D96290"/>
    <w:rsid w:val="00DA0FE3"/>
    <w:rsid w:val="00DA1D2E"/>
    <w:rsid w:val="00DA2122"/>
    <w:rsid w:val="00DA25DC"/>
    <w:rsid w:val="00DA497C"/>
    <w:rsid w:val="00DA54FA"/>
    <w:rsid w:val="00DA5B4C"/>
    <w:rsid w:val="00DA60A4"/>
    <w:rsid w:val="00DA6189"/>
    <w:rsid w:val="00DA6BFC"/>
    <w:rsid w:val="00DB182D"/>
    <w:rsid w:val="00DB1F92"/>
    <w:rsid w:val="00DB2634"/>
    <w:rsid w:val="00DB5E17"/>
    <w:rsid w:val="00DC04A6"/>
    <w:rsid w:val="00DC3959"/>
    <w:rsid w:val="00DC6EBE"/>
    <w:rsid w:val="00DC71BB"/>
    <w:rsid w:val="00DD09F3"/>
    <w:rsid w:val="00DD0C13"/>
    <w:rsid w:val="00DD0C91"/>
    <w:rsid w:val="00DD1262"/>
    <w:rsid w:val="00DD3973"/>
    <w:rsid w:val="00DD5B7A"/>
    <w:rsid w:val="00DD6392"/>
    <w:rsid w:val="00DD6FA7"/>
    <w:rsid w:val="00DE0D84"/>
    <w:rsid w:val="00DE146E"/>
    <w:rsid w:val="00DE5858"/>
    <w:rsid w:val="00DE5E6B"/>
    <w:rsid w:val="00DE5E71"/>
    <w:rsid w:val="00DE65CD"/>
    <w:rsid w:val="00DF03DD"/>
    <w:rsid w:val="00DF11EE"/>
    <w:rsid w:val="00DF1379"/>
    <w:rsid w:val="00DF4716"/>
    <w:rsid w:val="00E00EF4"/>
    <w:rsid w:val="00E018AE"/>
    <w:rsid w:val="00E01B00"/>
    <w:rsid w:val="00E050EC"/>
    <w:rsid w:val="00E05D4F"/>
    <w:rsid w:val="00E06EEB"/>
    <w:rsid w:val="00E12300"/>
    <w:rsid w:val="00E14573"/>
    <w:rsid w:val="00E162F9"/>
    <w:rsid w:val="00E165CA"/>
    <w:rsid w:val="00E16D43"/>
    <w:rsid w:val="00E17D4B"/>
    <w:rsid w:val="00E2019B"/>
    <w:rsid w:val="00E20904"/>
    <w:rsid w:val="00E2183A"/>
    <w:rsid w:val="00E2374D"/>
    <w:rsid w:val="00E24C23"/>
    <w:rsid w:val="00E265FB"/>
    <w:rsid w:val="00E30D3E"/>
    <w:rsid w:val="00E34387"/>
    <w:rsid w:val="00E35D62"/>
    <w:rsid w:val="00E3720B"/>
    <w:rsid w:val="00E37A09"/>
    <w:rsid w:val="00E403B2"/>
    <w:rsid w:val="00E41C10"/>
    <w:rsid w:val="00E41C48"/>
    <w:rsid w:val="00E440C5"/>
    <w:rsid w:val="00E4558F"/>
    <w:rsid w:val="00E4643E"/>
    <w:rsid w:val="00E50239"/>
    <w:rsid w:val="00E507EA"/>
    <w:rsid w:val="00E50857"/>
    <w:rsid w:val="00E527A0"/>
    <w:rsid w:val="00E57061"/>
    <w:rsid w:val="00E612F1"/>
    <w:rsid w:val="00E62012"/>
    <w:rsid w:val="00E659FB"/>
    <w:rsid w:val="00E65A0C"/>
    <w:rsid w:val="00E67576"/>
    <w:rsid w:val="00E67EB6"/>
    <w:rsid w:val="00E730AF"/>
    <w:rsid w:val="00E75F44"/>
    <w:rsid w:val="00E75FEB"/>
    <w:rsid w:val="00E76F86"/>
    <w:rsid w:val="00E77330"/>
    <w:rsid w:val="00E80315"/>
    <w:rsid w:val="00E811D5"/>
    <w:rsid w:val="00E81230"/>
    <w:rsid w:val="00E83F56"/>
    <w:rsid w:val="00E8559F"/>
    <w:rsid w:val="00E86A8F"/>
    <w:rsid w:val="00E9160F"/>
    <w:rsid w:val="00E91AB3"/>
    <w:rsid w:val="00E92274"/>
    <w:rsid w:val="00E92E91"/>
    <w:rsid w:val="00E947AD"/>
    <w:rsid w:val="00E972DB"/>
    <w:rsid w:val="00E97943"/>
    <w:rsid w:val="00EA211B"/>
    <w:rsid w:val="00EA3615"/>
    <w:rsid w:val="00EA595B"/>
    <w:rsid w:val="00EA7B9E"/>
    <w:rsid w:val="00EB1327"/>
    <w:rsid w:val="00EB1BDF"/>
    <w:rsid w:val="00EB25A3"/>
    <w:rsid w:val="00EB3C70"/>
    <w:rsid w:val="00EB42E8"/>
    <w:rsid w:val="00EB4E0E"/>
    <w:rsid w:val="00EB6223"/>
    <w:rsid w:val="00EC03BB"/>
    <w:rsid w:val="00EC1B16"/>
    <w:rsid w:val="00EC48D4"/>
    <w:rsid w:val="00EC4F15"/>
    <w:rsid w:val="00EC711D"/>
    <w:rsid w:val="00EC7B14"/>
    <w:rsid w:val="00ED2418"/>
    <w:rsid w:val="00ED2CB5"/>
    <w:rsid w:val="00ED59BC"/>
    <w:rsid w:val="00ED65AA"/>
    <w:rsid w:val="00ED7E7A"/>
    <w:rsid w:val="00EE00D8"/>
    <w:rsid w:val="00EE2305"/>
    <w:rsid w:val="00EE28E1"/>
    <w:rsid w:val="00EE2AD1"/>
    <w:rsid w:val="00EE2B19"/>
    <w:rsid w:val="00EE2FD3"/>
    <w:rsid w:val="00EE654D"/>
    <w:rsid w:val="00EE6BF9"/>
    <w:rsid w:val="00EE7721"/>
    <w:rsid w:val="00EF0667"/>
    <w:rsid w:val="00EF08CB"/>
    <w:rsid w:val="00F00799"/>
    <w:rsid w:val="00F012E7"/>
    <w:rsid w:val="00F05694"/>
    <w:rsid w:val="00F078A2"/>
    <w:rsid w:val="00F07EDA"/>
    <w:rsid w:val="00F14953"/>
    <w:rsid w:val="00F20603"/>
    <w:rsid w:val="00F2356D"/>
    <w:rsid w:val="00F244BE"/>
    <w:rsid w:val="00F24AE4"/>
    <w:rsid w:val="00F26855"/>
    <w:rsid w:val="00F275D0"/>
    <w:rsid w:val="00F303BD"/>
    <w:rsid w:val="00F30A86"/>
    <w:rsid w:val="00F32C58"/>
    <w:rsid w:val="00F378DC"/>
    <w:rsid w:val="00F40AB9"/>
    <w:rsid w:val="00F4281F"/>
    <w:rsid w:val="00F43465"/>
    <w:rsid w:val="00F43B54"/>
    <w:rsid w:val="00F47147"/>
    <w:rsid w:val="00F52DB0"/>
    <w:rsid w:val="00F53F85"/>
    <w:rsid w:val="00F57222"/>
    <w:rsid w:val="00F5751A"/>
    <w:rsid w:val="00F57EDA"/>
    <w:rsid w:val="00F57F68"/>
    <w:rsid w:val="00F62C11"/>
    <w:rsid w:val="00F632D6"/>
    <w:rsid w:val="00F63A37"/>
    <w:rsid w:val="00F65811"/>
    <w:rsid w:val="00F659B6"/>
    <w:rsid w:val="00F7008D"/>
    <w:rsid w:val="00F7258C"/>
    <w:rsid w:val="00F72B75"/>
    <w:rsid w:val="00F737A2"/>
    <w:rsid w:val="00F8279B"/>
    <w:rsid w:val="00F83B48"/>
    <w:rsid w:val="00F846C9"/>
    <w:rsid w:val="00F85ACC"/>
    <w:rsid w:val="00F85C56"/>
    <w:rsid w:val="00F86CBF"/>
    <w:rsid w:val="00F87B48"/>
    <w:rsid w:val="00F909A3"/>
    <w:rsid w:val="00F928C8"/>
    <w:rsid w:val="00F95D96"/>
    <w:rsid w:val="00F96F5B"/>
    <w:rsid w:val="00F973C6"/>
    <w:rsid w:val="00FA190D"/>
    <w:rsid w:val="00FA2CC7"/>
    <w:rsid w:val="00FA44E8"/>
    <w:rsid w:val="00FA5B33"/>
    <w:rsid w:val="00FB1D75"/>
    <w:rsid w:val="00FB2C29"/>
    <w:rsid w:val="00FB50F0"/>
    <w:rsid w:val="00FB52DE"/>
    <w:rsid w:val="00FB5803"/>
    <w:rsid w:val="00FB5C0A"/>
    <w:rsid w:val="00FB6BC0"/>
    <w:rsid w:val="00FB6DC2"/>
    <w:rsid w:val="00FC1DF2"/>
    <w:rsid w:val="00FC3B69"/>
    <w:rsid w:val="00FC45C1"/>
    <w:rsid w:val="00FC462E"/>
    <w:rsid w:val="00FD1112"/>
    <w:rsid w:val="00FD15EC"/>
    <w:rsid w:val="00FD28D4"/>
    <w:rsid w:val="00FD449F"/>
    <w:rsid w:val="00FD5765"/>
    <w:rsid w:val="00FD6CD4"/>
    <w:rsid w:val="00FE08D3"/>
    <w:rsid w:val="00FE0EDD"/>
    <w:rsid w:val="00FE19C0"/>
    <w:rsid w:val="00FE2A5A"/>
    <w:rsid w:val="00FE4210"/>
    <w:rsid w:val="00FE4E56"/>
    <w:rsid w:val="00FE63FC"/>
    <w:rsid w:val="00FE72B8"/>
    <w:rsid w:val="00FE74A6"/>
    <w:rsid w:val="00FF08C4"/>
    <w:rsid w:val="00FF141B"/>
    <w:rsid w:val="00FF1C76"/>
    <w:rsid w:val="00FF31CA"/>
    <w:rsid w:val="00FF3215"/>
    <w:rsid w:val="00FF4222"/>
    <w:rsid w:val="00FF49E2"/>
    <w:rsid w:val="00FF66B4"/>
    <w:rsid w:val="00FF78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66FF9"/>
  <w15:docId w15:val="{AC5CDB2E-263C-4920-9DCE-BE5A1130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49"/>
    <w:rPr>
      <w:rFonts w:ascii="Arial" w:eastAsia="Arial" w:hAnsi="Arial" w:cs="Arial"/>
      <w:lang w:val="es-PE"/>
    </w:rPr>
  </w:style>
  <w:style w:type="paragraph" w:styleId="Ttulo1">
    <w:name w:val="heading 1"/>
    <w:basedOn w:val="Normal"/>
    <w:next w:val="Normal"/>
    <w:link w:val="Ttulo1Car"/>
    <w:uiPriority w:val="9"/>
    <w:qFormat/>
    <w:rsid w:val="002857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67B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67B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167B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basedOn w:val="Tablanormal1"/>
    <w:uiPriority w:val="2"/>
    <w:semiHidden/>
    <w:unhideWhenUsed/>
    <w:qFormat/>
    <w:tblPr>
      <w:tblCellMar>
        <w:left w:w="0" w:type="dxa"/>
        <w:right w:w="0"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independiente">
    <w:name w:val="Body Text"/>
    <w:basedOn w:val="Normal"/>
    <w:uiPriority w:val="1"/>
    <w:qFormat/>
    <w:rPr>
      <w:rFonts w:ascii="Calibri" w:eastAsia="Calibri" w:hAnsi="Calibri" w:cs="Calibri"/>
      <w:sz w:val="18"/>
      <w:szCs w:val="18"/>
    </w:rPr>
  </w:style>
  <w:style w:type="paragraph" w:styleId="Prrafodelista">
    <w:name w:val="List Paragraph"/>
    <w:aliases w:val="Fundamentacion,Lista vistosa - Énfasis 11,Bulleted List,Párrafo Normal,Titulo de Fígura,TITULO A,Párrafo de lista1,Titulo parrafo,Punto,TITULO,Imagen 01.,Párrafo de lista2,Párrafo de lista4,Párrafo de lista21,Iz - Párrafo de lista,paul2"/>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10736"/>
    <w:pPr>
      <w:tabs>
        <w:tab w:val="center" w:pos="4252"/>
        <w:tab w:val="right" w:pos="8504"/>
      </w:tabs>
    </w:pPr>
  </w:style>
  <w:style w:type="character" w:customStyle="1" w:styleId="EncabezadoCar">
    <w:name w:val="Encabezado Car"/>
    <w:basedOn w:val="Fuentedeprrafopredeter"/>
    <w:link w:val="Encabezado"/>
    <w:uiPriority w:val="99"/>
    <w:rsid w:val="00C10736"/>
    <w:rPr>
      <w:rFonts w:ascii="Arial" w:eastAsia="Arial" w:hAnsi="Arial" w:cs="Arial"/>
      <w:lang w:val="es-PE"/>
    </w:rPr>
  </w:style>
  <w:style w:type="paragraph" w:styleId="Piedepgina">
    <w:name w:val="footer"/>
    <w:basedOn w:val="Normal"/>
    <w:link w:val="PiedepginaCar"/>
    <w:uiPriority w:val="99"/>
    <w:unhideWhenUsed/>
    <w:rsid w:val="00C10736"/>
    <w:pPr>
      <w:tabs>
        <w:tab w:val="center" w:pos="4252"/>
        <w:tab w:val="right" w:pos="8504"/>
      </w:tabs>
    </w:pPr>
  </w:style>
  <w:style w:type="character" w:customStyle="1" w:styleId="PiedepginaCar">
    <w:name w:val="Pie de página Car"/>
    <w:basedOn w:val="Fuentedeprrafopredeter"/>
    <w:link w:val="Piedepgina"/>
    <w:uiPriority w:val="99"/>
    <w:rsid w:val="00C10736"/>
    <w:rPr>
      <w:rFonts w:ascii="Arial" w:eastAsia="Arial" w:hAnsi="Arial" w:cs="Arial"/>
      <w:lang w:val="es-PE"/>
    </w:rPr>
  </w:style>
  <w:style w:type="character" w:styleId="Hipervnculo">
    <w:name w:val="Hyperlink"/>
    <w:basedOn w:val="Fuentedeprrafopredeter"/>
    <w:uiPriority w:val="99"/>
    <w:unhideWhenUsed/>
    <w:rsid w:val="00A74CC1"/>
    <w:rPr>
      <w:color w:val="0000FF" w:themeColor="hyperlink"/>
      <w:u w:val="single"/>
    </w:rPr>
  </w:style>
  <w:style w:type="table" w:styleId="Tablaconcuadrcula4-nfasis2">
    <w:name w:val="Grid Table 4 Accent 2"/>
    <w:basedOn w:val="Tablanormal"/>
    <w:uiPriority w:val="49"/>
    <w:rsid w:val="00A74CC1"/>
    <w:pPr>
      <w:widowControl/>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PrrafodelistaCar">
    <w:name w:val="Párrafo de lista Car"/>
    <w:aliases w:val="Fundamentacion Car,Lista vistosa - Énfasis 11 Car,Bulleted List Car,Párrafo Normal Car,Titulo de Fígura Car,TITULO A Car,Párrafo de lista1 Car,Titulo parrafo Car,Punto Car,TITULO Car,Imagen 01. Car,Párrafo de lista2 Car,paul2 Car"/>
    <w:link w:val="Prrafodelista"/>
    <w:uiPriority w:val="34"/>
    <w:qFormat/>
    <w:locked/>
    <w:rsid w:val="001540D0"/>
    <w:rPr>
      <w:rFonts w:ascii="Arial" w:eastAsia="Arial" w:hAnsi="Arial" w:cs="Arial"/>
      <w:lang w:val="es-PE"/>
    </w:rPr>
  </w:style>
  <w:style w:type="paragraph" w:customStyle="1" w:styleId="Pa15">
    <w:name w:val="Pa15"/>
    <w:basedOn w:val="Normal"/>
    <w:next w:val="Normal"/>
    <w:uiPriority w:val="99"/>
    <w:rsid w:val="00AC2BB4"/>
    <w:pPr>
      <w:widowControl/>
      <w:autoSpaceDE w:val="0"/>
      <w:autoSpaceDN w:val="0"/>
      <w:adjustRightInd w:val="0"/>
      <w:spacing w:line="201" w:lineRule="atLeast"/>
    </w:pPr>
    <w:rPr>
      <w:rFonts w:ascii="Gotham Rounded" w:eastAsiaTheme="minorHAnsi" w:hAnsi="Gotham Rounded" w:cstheme="minorBidi"/>
      <w:sz w:val="24"/>
      <w:szCs w:val="24"/>
    </w:rPr>
  </w:style>
  <w:style w:type="table" w:customStyle="1" w:styleId="Tabladecuadrcula4-nfasis11">
    <w:name w:val="Tabla de cuadrícula 4 - Énfasis 11"/>
    <w:basedOn w:val="Tablanormal"/>
    <w:uiPriority w:val="49"/>
    <w:rsid w:val="00EC4F15"/>
    <w:pPr>
      <w:widowControl/>
    </w:pPr>
    <w:rPr>
      <w:lang w:val="es-P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5C2333"/>
    <w:pPr>
      <w:widowControl/>
      <w:autoSpaceDE w:val="0"/>
      <w:autoSpaceDN w:val="0"/>
      <w:adjustRightInd w:val="0"/>
    </w:pPr>
    <w:rPr>
      <w:rFonts w:ascii="Gotham Rounded" w:hAnsi="Gotham Rounded" w:cs="Gotham Rounded"/>
      <w:color w:val="000000"/>
      <w:sz w:val="24"/>
      <w:szCs w:val="24"/>
      <w:lang w:val="es-PE"/>
    </w:rPr>
  </w:style>
  <w:style w:type="table" w:styleId="Tablaconcuadrcula">
    <w:name w:val="Table Grid"/>
    <w:basedOn w:val="Tablanormal"/>
    <w:uiPriority w:val="39"/>
    <w:rsid w:val="00004688"/>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52422A"/>
    <w:pPr>
      <w:spacing w:line="201" w:lineRule="atLeast"/>
    </w:pPr>
    <w:rPr>
      <w:rFonts w:ascii="Gotham Rounded Book" w:hAnsi="Gotham Rounded Book" w:cstheme="minorBidi"/>
      <w:color w:val="auto"/>
    </w:rPr>
  </w:style>
  <w:style w:type="table" w:styleId="Tablanormal1">
    <w:name w:val="Plain Table 1"/>
    <w:basedOn w:val="Tablanormal"/>
    <w:uiPriority w:val="41"/>
    <w:rsid w:val="00E730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2A6E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EDC"/>
    <w:rPr>
      <w:rFonts w:ascii="Segoe UI" w:eastAsia="Arial" w:hAnsi="Segoe UI" w:cs="Segoe UI"/>
      <w:sz w:val="18"/>
      <w:szCs w:val="18"/>
      <w:lang w:val="es-PE"/>
    </w:rPr>
  </w:style>
  <w:style w:type="paragraph" w:styleId="Sinespaciado">
    <w:name w:val="No Spacing"/>
    <w:uiPriority w:val="1"/>
    <w:qFormat/>
    <w:rsid w:val="0028574D"/>
    <w:rPr>
      <w:rFonts w:ascii="Arial" w:eastAsia="Arial" w:hAnsi="Arial" w:cs="Arial"/>
      <w:lang w:val="es-PE"/>
    </w:rPr>
  </w:style>
  <w:style w:type="character" w:customStyle="1" w:styleId="Ttulo1Car">
    <w:name w:val="Título 1 Car"/>
    <w:basedOn w:val="Fuentedeprrafopredeter"/>
    <w:link w:val="Ttulo1"/>
    <w:uiPriority w:val="9"/>
    <w:rsid w:val="0028574D"/>
    <w:rPr>
      <w:rFonts w:asciiTheme="majorHAnsi" w:eastAsiaTheme="majorEastAsia" w:hAnsiTheme="majorHAnsi" w:cstheme="majorBidi"/>
      <w:color w:val="365F91" w:themeColor="accent1" w:themeShade="BF"/>
      <w:sz w:val="32"/>
      <w:szCs w:val="32"/>
      <w:lang w:val="es-PE"/>
    </w:rPr>
  </w:style>
  <w:style w:type="paragraph" w:customStyle="1" w:styleId="trt0xe">
    <w:name w:val="trt0xe"/>
    <w:basedOn w:val="Normal"/>
    <w:rsid w:val="00C27CBA"/>
    <w:pPr>
      <w:widowControl/>
      <w:spacing w:before="100" w:beforeAutospacing="1" w:after="100" w:afterAutospacing="1"/>
    </w:pPr>
    <w:rPr>
      <w:rFonts w:ascii="Times New Roman" w:eastAsia="Times New Roman" w:hAnsi="Times New Roman" w:cs="Times New Roman"/>
      <w:sz w:val="24"/>
      <w:szCs w:val="24"/>
      <w:lang w:eastAsia="es-PE"/>
    </w:rPr>
  </w:style>
  <w:style w:type="character" w:customStyle="1" w:styleId="Ttulo2Car">
    <w:name w:val="Título 2 Car"/>
    <w:basedOn w:val="Fuentedeprrafopredeter"/>
    <w:link w:val="Ttulo2"/>
    <w:uiPriority w:val="9"/>
    <w:rsid w:val="00167B5E"/>
    <w:rPr>
      <w:rFonts w:asciiTheme="majorHAnsi" w:eastAsiaTheme="majorEastAsia" w:hAnsiTheme="majorHAnsi" w:cstheme="majorBidi"/>
      <w:color w:val="365F91" w:themeColor="accent1" w:themeShade="BF"/>
      <w:sz w:val="26"/>
      <w:szCs w:val="26"/>
      <w:lang w:val="es-PE"/>
    </w:rPr>
  </w:style>
  <w:style w:type="character" w:customStyle="1" w:styleId="Ttulo3Car">
    <w:name w:val="Título 3 Car"/>
    <w:basedOn w:val="Fuentedeprrafopredeter"/>
    <w:link w:val="Ttulo3"/>
    <w:uiPriority w:val="9"/>
    <w:semiHidden/>
    <w:rsid w:val="00167B5E"/>
    <w:rPr>
      <w:rFonts w:asciiTheme="majorHAnsi" w:eastAsiaTheme="majorEastAsia" w:hAnsiTheme="majorHAnsi" w:cstheme="majorBidi"/>
      <w:color w:val="243F60" w:themeColor="accent1" w:themeShade="7F"/>
      <w:sz w:val="24"/>
      <w:szCs w:val="24"/>
      <w:lang w:val="es-PE"/>
    </w:rPr>
  </w:style>
  <w:style w:type="character" w:customStyle="1" w:styleId="Ttulo4Car">
    <w:name w:val="Título 4 Car"/>
    <w:basedOn w:val="Fuentedeprrafopredeter"/>
    <w:link w:val="Ttulo4"/>
    <w:uiPriority w:val="9"/>
    <w:semiHidden/>
    <w:rsid w:val="00167B5E"/>
    <w:rPr>
      <w:rFonts w:asciiTheme="majorHAnsi" w:eastAsiaTheme="majorEastAsia" w:hAnsiTheme="majorHAnsi" w:cstheme="majorBidi"/>
      <w:i/>
      <w:iCs/>
      <w:color w:val="365F91" w:themeColor="accent1" w:themeShade="BF"/>
      <w:lang w:val="es-PE"/>
    </w:rPr>
  </w:style>
  <w:style w:type="character" w:styleId="Mencinsinresolver">
    <w:name w:val="Unresolved Mention"/>
    <w:basedOn w:val="Fuentedeprrafopredeter"/>
    <w:uiPriority w:val="99"/>
    <w:semiHidden/>
    <w:unhideWhenUsed/>
    <w:rsid w:val="004C0614"/>
    <w:rPr>
      <w:color w:val="605E5C"/>
      <w:shd w:val="clear" w:color="auto" w:fill="E1DFDD"/>
    </w:rPr>
  </w:style>
  <w:style w:type="character" w:styleId="Textoennegrita">
    <w:name w:val="Strong"/>
    <w:basedOn w:val="Fuentedeprrafopredeter"/>
    <w:uiPriority w:val="22"/>
    <w:qFormat/>
    <w:rsid w:val="00BD1923"/>
    <w:rPr>
      <w:b/>
      <w:bCs/>
    </w:rPr>
  </w:style>
  <w:style w:type="paragraph" w:styleId="NormalWeb">
    <w:name w:val="Normal (Web)"/>
    <w:basedOn w:val="Normal"/>
    <w:uiPriority w:val="99"/>
    <w:unhideWhenUsed/>
    <w:rsid w:val="00FB50F0"/>
    <w:pPr>
      <w:widowControl/>
      <w:spacing w:before="100" w:beforeAutospacing="1" w:after="100" w:afterAutospacing="1"/>
    </w:pPr>
    <w:rPr>
      <w:rFonts w:ascii="Times New Roman" w:eastAsia="Times New Roman" w:hAnsi="Times New Roman" w:cs="Times New Roman"/>
      <w:sz w:val="24"/>
      <w:szCs w:val="24"/>
      <w:lang w:eastAsia="es-PE"/>
    </w:rPr>
  </w:style>
  <w:style w:type="character" w:customStyle="1" w:styleId="cskcde">
    <w:name w:val="cskcde"/>
    <w:basedOn w:val="Fuentedeprrafopredeter"/>
    <w:rsid w:val="00C64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6648">
      <w:bodyDiv w:val="1"/>
      <w:marLeft w:val="0"/>
      <w:marRight w:val="0"/>
      <w:marTop w:val="0"/>
      <w:marBottom w:val="0"/>
      <w:divBdr>
        <w:top w:val="none" w:sz="0" w:space="0" w:color="auto"/>
        <w:left w:val="none" w:sz="0" w:space="0" w:color="auto"/>
        <w:bottom w:val="none" w:sz="0" w:space="0" w:color="auto"/>
        <w:right w:val="none" w:sz="0" w:space="0" w:color="auto"/>
      </w:divBdr>
    </w:div>
    <w:div w:id="150221359">
      <w:bodyDiv w:val="1"/>
      <w:marLeft w:val="0"/>
      <w:marRight w:val="0"/>
      <w:marTop w:val="0"/>
      <w:marBottom w:val="0"/>
      <w:divBdr>
        <w:top w:val="none" w:sz="0" w:space="0" w:color="auto"/>
        <w:left w:val="none" w:sz="0" w:space="0" w:color="auto"/>
        <w:bottom w:val="none" w:sz="0" w:space="0" w:color="auto"/>
        <w:right w:val="none" w:sz="0" w:space="0" w:color="auto"/>
      </w:divBdr>
    </w:div>
    <w:div w:id="163670619">
      <w:bodyDiv w:val="1"/>
      <w:marLeft w:val="0"/>
      <w:marRight w:val="0"/>
      <w:marTop w:val="0"/>
      <w:marBottom w:val="0"/>
      <w:divBdr>
        <w:top w:val="none" w:sz="0" w:space="0" w:color="auto"/>
        <w:left w:val="none" w:sz="0" w:space="0" w:color="auto"/>
        <w:bottom w:val="none" w:sz="0" w:space="0" w:color="auto"/>
        <w:right w:val="none" w:sz="0" w:space="0" w:color="auto"/>
      </w:divBdr>
    </w:div>
    <w:div w:id="207570338">
      <w:bodyDiv w:val="1"/>
      <w:marLeft w:val="0"/>
      <w:marRight w:val="0"/>
      <w:marTop w:val="0"/>
      <w:marBottom w:val="0"/>
      <w:divBdr>
        <w:top w:val="none" w:sz="0" w:space="0" w:color="auto"/>
        <w:left w:val="none" w:sz="0" w:space="0" w:color="auto"/>
        <w:bottom w:val="none" w:sz="0" w:space="0" w:color="auto"/>
        <w:right w:val="none" w:sz="0" w:space="0" w:color="auto"/>
      </w:divBdr>
    </w:div>
    <w:div w:id="256527354">
      <w:bodyDiv w:val="1"/>
      <w:marLeft w:val="0"/>
      <w:marRight w:val="0"/>
      <w:marTop w:val="0"/>
      <w:marBottom w:val="0"/>
      <w:divBdr>
        <w:top w:val="none" w:sz="0" w:space="0" w:color="auto"/>
        <w:left w:val="none" w:sz="0" w:space="0" w:color="auto"/>
        <w:bottom w:val="none" w:sz="0" w:space="0" w:color="auto"/>
        <w:right w:val="none" w:sz="0" w:space="0" w:color="auto"/>
      </w:divBdr>
    </w:div>
    <w:div w:id="340935012">
      <w:bodyDiv w:val="1"/>
      <w:marLeft w:val="0"/>
      <w:marRight w:val="0"/>
      <w:marTop w:val="0"/>
      <w:marBottom w:val="0"/>
      <w:divBdr>
        <w:top w:val="none" w:sz="0" w:space="0" w:color="auto"/>
        <w:left w:val="none" w:sz="0" w:space="0" w:color="auto"/>
        <w:bottom w:val="none" w:sz="0" w:space="0" w:color="auto"/>
        <w:right w:val="none" w:sz="0" w:space="0" w:color="auto"/>
      </w:divBdr>
    </w:div>
    <w:div w:id="343944174">
      <w:bodyDiv w:val="1"/>
      <w:marLeft w:val="0"/>
      <w:marRight w:val="0"/>
      <w:marTop w:val="0"/>
      <w:marBottom w:val="0"/>
      <w:divBdr>
        <w:top w:val="none" w:sz="0" w:space="0" w:color="auto"/>
        <w:left w:val="none" w:sz="0" w:space="0" w:color="auto"/>
        <w:bottom w:val="none" w:sz="0" w:space="0" w:color="auto"/>
        <w:right w:val="none" w:sz="0" w:space="0" w:color="auto"/>
      </w:divBdr>
    </w:div>
    <w:div w:id="379522589">
      <w:bodyDiv w:val="1"/>
      <w:marLeft w:val="0"/>
      <w:marRight w:val="0"/>
      <w:marTop w:val="0"/>
      <w:marBottom w:val="0"/>
      <w:divBdr>
        <w:top w:val="none" w:sz="0" w:space="0" w:color="auto"/>
        <w:left w:val="none" w:sz="0" w:space="0" w:color="auto"/>
        <w:bottom w:val="none" w:sz="0" w:space="0" w:color="auto"/>
        <w:right w:val="none" w:sz="0" w:space="0" w:color="auto"/>
      </w:divBdr>
    </w:div>
    <w:div w:id="388651110">
      <w:bodyDiv w:val="1"/>
      <w:marLeft w:val="0"/>
      <w:marRight w:val="0"/>
      <w:marTop w:val="0"/>
      <w:marBottom w:val="0"/>
      <w:divBdr>
        <w:top w:val="none" w:sz="0" w:space="0" w:color="auto"/>
        <w:left w:val="none" w:sz="0" w:space="0" w:color="auto"/>
        <w:bottom w:val="none" w:sz="0" w:space="0" w:color="auto"/>
        <w:right w:val="none" w:sz="0" w:space="0" w:color="auto"/>
      </w:divBdr>
    </w:div>
    <w:div w:id="402870120">
      <w:bodyDiv w:val="1"/>
      <w:marLeft w:val="0"/>
      <w:marRight w:val="0"/>
      <w:marTop w:val="0"/>
      <w:marBottom w:val="0"/>
      <w:divBdr>
        <w:top w:val="none" w:sz="0" w:space="0" w:color="auto"/>
        <w:left w:val="none" w:sz="0" w:space="0" w:color="auto"/>
        <w:bottom w:val="none" w:sz="0" w:space="0" w:color="auto"/>
        <w:right w:val="none" w:sz="0" w:space="0" w:color="auto"/>
      </w:divBdr>
    </w:div>
    <w:div w:id="413667475">
      <w:bodyDiv w:val="1"/>
      <w:marLeft w:val="0"/>
      <w:marRight w:val="0"/>
      <w:marTop w:val="0"/>
      <w:marBottom w:val="0"/>
      <w:divBdr>
        <w:top w:val="none" w:sz="0" w:space="0" w:color="auto"/>
        <w:left w:val="none" w:sz="0" w:space="0" w:color="auto"/>
        <w:bottom w:val="none" w:sz="0" w:space="0" w:color="auto"/>
        <w:right w:val="none" w:sz="0" w:space="0" w:color="auto"/>
      </w:divBdr>
    </w:div>
    <w:div w:id="448822093">
      <w:bodyDiv w:val="1"/>
      <w:marLeft w:val="0"/>
      <w:marRight w:val="0"/>
      <w:marTop w:val="0"/>
      <w:marBottom w:val="0"/>
      <w:divBdr>
        <w:top w:val="none" w:sz="0" w:space="0" w:color="auto"/>
        <w:left w:val="none" w:sz="0" w:space="0" w:color="auto"/>
        <w:bottom w:val="none" w:sz="0" w:space="0" w:color="auto"/>
        <w:right w:val="none" w:sz="0" w:space="0" w:color="auto"/>
      </w:divBdr>
    </w:div>
    <w:div w:id="462962756">
      <w:bodyDiv w:val="1"/>
      <w:marLeft w:val="0"/>
      <w:marRight w:val="0"/>
      <w:marTop w:val="0"/>
      <w:marBottom w:val="0"/>
      <w:divBdr>
        <w:top w:val="none" w:sz="0" w:space="0" w:color="auto"/>
        <w:left w:val="none" w:sz="0" w:space="0" w:color="auto"/>
        <w:bottom w:val="none" w:sz="0" w:space="0" w:color="auto"/>
        <w:right w:val="none" w:sz="0" w:space="0" w:color="auto"/>
      </w:divBdr>
    </w:div>
    <w:div w:id="524636377">
      <w:bodyDiv w:val="1"/>
      <w:marLeft w:val="0"/>
      <w:marRight w:val="0"/>
      <w:marTop w:val="0"/>
      <w:marBottom w:val="0"/>
      <w:divBdr>
        <w:top w:val="none" w:sz="0" w:space="0" w:color="auto"/>
        <w:left w:val="none" w:sz="0" w:space="0" w:color="auto"/>
        <w:bottom w:val="none" w:sz="0" w:space="0" w:color="auto"/>
        <w:right w:val="none" w:sz="0" w:space="0" w:color="auto"/>
      </w:divBdr>
    </w:div>
    <w:div w:id="532117177">
      <w:bodyDiv w:val="1"/>
      <w:marLeft w:val="0"/>
      <w:marRight w:val="0"/>
      <w:marTop w:val="0"/>
      <w:marBottom w:val="0"/>
      <w:divBdr>
        <w:top w:val="none" w:sz="0" w:space="0" w:color="auto"/>
        <w:left w:val="none" w:sz="0" w:space="0" w:color="auto"/>
        <w:bottom w:val="none" w:sz="0" w:space="0" w:color="auto"/>
        <w:right w:val="none" w:sz="0" w:space="0" w:color="auto"/>
      </w:divBdr>
    </w:div>
    <w:div w:id="540433796">
      <w:bodyDiv w:val="1"/>
      <w:marLeft w:val="0"/>
      <w:marRight w:val="0"/>
      <w:marTop w:val="0"/>
      <w:marBottom w:val="0"/>
      <w:divBdr>
        <w:top w:val="none" w:sz="0" w:space="0" w:color="auto"/>
        <w:left w:val="none" w:sz="0" w:space="0" w:color="auto"/>
        <w:bottom w:val="none" w:sz="0" w:space="0" w:color="auto"/>
        <w:right w:val="none" w:sz="0" w:space="0" w:color="auto"/>
      </w:divBdr>
    </w:div>
    <w:div w:id="592124681">
      <w:bodyDiv w:val="1"/>
      <w:marLeft w:val="0"/>
      <w:marRight w:val="0"/>
      <w:marTop w:val="0"/>
      <w:marBottom w:val="0"/>
      <w:divBdr>
        <w:top w:val="none" w:sz="0" w:space="0" w:color="auto"/>
        <w:left w:val="none" w:sz="0" w:space="0" w:color="auto"/>
        <w:bottom w:val="none" w:sz="0" w:space="0" w:color="auto"/>
        <w:right w:val="none" w:sz="0" w:space="0" w:color="auto"/>
      </w:divBdr>
    </w:div>
    <w:div w:id="595285971">
      <w:bodyDiv w:val="1"/>
      <w:marLeft w:val="0"/>
      <w:marRight w:val="0"/>
      <w:marTop w:val="0"/>
      <w:marBottom w:val="0"/>
      <w:divBdr>
        <w:top w:val="none" w:sz="0" w:space="0" w:color="auto"/>
        <w:left w:val="none" w:sz="0" w:space="0" w:color="auto"/>
        <w:bottom w:val="none" w:sz="0" w:space="0" w:color="auto"/>
        <w:right w:val="none" w:sz="0" w:space="0" w:color="auto"/>
      </w:divBdr>
    </w:div>
    <w:div w:id="595484216">
      <w:bodyDiv w:val="1"/>
      <w:marLeft w:val="0"/>
      <w:marRight w:val="0"/>
      <w:marTop w:val="0"/>
      <w:marBottom w:val="0"/>
      <w:divBdr>
        <w:top w:val="none" w:sz="0" w:space="0" w:color="auto"/>
        <w:left w:val="none" w:sz="0" w:space="0" w:color="auto"/>
        <w:bottom w:val="none" w:sz="0" w:space="0" w:color="auto"/>
        <w:right w:val="none" w:sz="0" w:space="0" w:color="auto"/>
      </w:divBdr>
    </w:div>
    <w:div w:id="633558393">
      <w:bodyDiv w:val="1"/>
      <w:marLeft w:val="0"/>
      <w:marRight w:val="0"/>
      <w:marTop w:val="0"/>
      <w:marBottom w:val="0"/>
      <w:divBdr>
        <w:top w:val="none" w:sz="0" w:space="0" w:color="auto"/>
        <w:left w:val="none" w:sz="0" w:space="0" w:color="auto"/>
        <w:bottom w:val="none" w:sz="0" w:space="0" w:color="auto"/>
        <w:right w:val="none" w:sz="0" w:space="0" w:color="auto"/>
      </w:divBdr>
    </w:div>
    <w:div w:id="696661472">
      <w:bodyDiv w:val="1"/>
      <w:marLeft w:val="0"/>
      <w:marRight w:val="0"/>
      <w:marTop w:val="0"/>
      <w:marBottom w:val="0"/>
      <w:divBdr>
        <w:top w:val="none" w:sz="0" w:space="0" w:color="auto"/>
        <w:left w:val="none" w:sz="0" w:space="0" w:color="auto"/>
        <w:bottom w:val="none" w:sz="0" w:space="0" w:color="auto"/>
        <w:right w:val="none" w:sz="0" w:space="0" w:color="auto"/>
      </w:divBdr>
      <w:divsChild>
        <w:div w:id="1664041122">
          <w:marLeft w:val="0"/>
          <w:marRight w:val="0"/>
          <w:marTop w:val="150"/>
          <w:marBottom w:val="300"/>
          <w:divBdr>
            <w:top w:val="none" w:sz="0" w:space="0" w:color="auto"/>
            <w:left w:val="none" w:sz="0" w:space="0" w:color="auto"/>
            <w:bottom w:val="none" w:sz="0" w:space="0" w:color="auto"/>
            <w:right w:val="none" w:sz="0" w:space="0" w:color="auto"/>
          </w:divBdr>
        </w:div>
        <w:div w:id="601644187">
          <w:marLeft w:val="150"/>
          <w:marRight w:val="0"/>
          <w:marTop w:val="0"/>
          <w:marBottom w:val="300"/>
          <w:divBdr>
            <w:top w:val="none" w:sz="0" w:space="0" w:color="auto"/>
            <w:left w:val="none" w:sz="0" w:space="0" w:color="auto"/>
            <w:bottom w:val="none" w:sz="0" w:space="0" w:color="auto"/>
            <w:right w:val="none" w:sz="0" w:space="0" w:color="auto"/>
          </w:divBdr>
          <w:divsChild>
            <w:div w:id="365720578">
              <w:marLeft w:val="0"/>
              <w:marRight w:val="0"/>
              <w:marTop w:val="0"/>
              <w:marBottom w:val="0"/>
              <w:divBdr>
                <w:top w:val="none" w:sz="0" w:space="0" w:color="auto"/>
                <w:left w:val="none" w:sz="0" w:space="0" w:color="auto"/>
                <w:bottom w:val="none" w:sz="0" w:space="0" w:color="auto"/>
                <w:right w:val="none" w:sz="0" w:space="0" w:color="auto"/>
              </w:divBdr>
              <w:divsChild>
                <w:div w:id="2013407619">
                  <w:marLeft w:val="0"/>
                  <w:marRight w:val="0"/>
                  <w:marTop w:val="0"/>
                  <w:marBottom w:val="0"/>
                  <w:divBdr>
                    <w:top w:val="none" w:sz="0" w:space="0" w:color="auto"/>
                    <w:left w:val="none" w:sz="0" w:space="0" w:color="auto"/>
                    <w:bottom w:val="none" w:sz="0" w:space="0" w:color="auto"/>
                    <w:right w:val="none" w:sz="0" w:space="0" w:color="auto"/>
                  </w:divBdr>
                  <w:divsChild>
                    <w:div w:id="7123872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28972">
          <w:marLeft w:val="0"/>
          <w:marRight w:val="0"/>
          <w:marTop w:val="150"/>
          <w:marBottom w:val="300"/>
          <w:divBdr>
            <w:top w:val="none" w:sz="0" w:space="0" w:color="auto"/>
            <w:left w:val="none" w:sz="0" w:space="0" w:color="auto"/>
            <w:bottom w:val="none" w:sz="0" w:space="0" w:color="auto"/>
            <w:right w:val="none" w:sz="0" w:space="0" w:color="auto"/>
          </w:divBdr>
        </w:div>
        <w:div w:id="1319920181">
          <w:marLeft w:val="150"/>
          <w:marRight w:val="0"/>
          <w:marTop w:val="0"/>
          <w:marBottom w:val="300"/>
          <w:divBdr>
            <w:top w:val="none" w:sz="0" w:space="0" w:color="auto"/>
            <w:left w:val="none" w:sz="0" w:space="0" w:color="auto"/>
            <w:bottom w:val="none" w:sz="0" w:space="0" w:color="auto"/>
            <w:right w:val="none" w:sz="0" w:space="0" w:color="auto"/>
          </w:divBdr>
          <w:divsChild>
            <w:div w:id="943536461">
              <w:marLeft w:val="0"/>
              <w:marRight w:val="0"/>
              <w:marTop w:val="0"/>
              <w:marBottom w:val="0"/>
              <w:divBdr>
                <w:top w:val="none" w:sz="0" w:space="0" w:color="auto"/>
                <w:left w:val="none" w:sz="0" w:space="0" w:color="auto"/>
                <w:bottom w:val="none" w:sz="0" w:space="0" w:color="auto"/>
                <w:right w:val="none" w:sz="0" w:space="0" w:color="auto"/>
              </w:divBdr>
              <w:divsChild>
                <w:div w:id="1649363117">
                  <w:marLeft w:val="0"/>
                  <w:marRight w:val="0"/>
                  <w:marTop w:val="0"/>
                  <w:marBottom w:val="0"/>
                  <w:divBdr>
                    <w:top w:val="none" w:sz="0" w:space="0" w:color="auto"/>
                    <w:left w:val="none" w:sz="0" w:space="0" w:color="auto"/>
                    <w:bottom w:val="none" w:sz="0" w:space="0" w:color="auto"/>
                    <w:right w:val="none" w:sz="0" w:space="0" w:color="auto"/>
                  </w:divBdr>
                  <w:divsChild>
                    <w:div w:id="1471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8878">
          <w:marLeft w:val="0"/>
          <w:marRight w:val="0"/>
          <w:marTop w:val="150"/>
          <w:marBottom w:val="300"/>
          <w:divBdr>
            <w:top w:val="none" w:sz="0" w:space="0" w:color="auto"/>
            <w:left w:val="none" w:sz="0" w:space="0" w:color="auto"/>
            <w:bottom w:val="none" w:sz="0" w:space="0" w:color="auto"/>
            <w:right w:val="none" w:sz="0" w:space="0" w:color="auto"/>
          </w:divBdr>
        </w:div>
        <w:div w:id="2144813532">
          <w:marLeft w:val="150"/>
          <w:marRight w:val="0"/>
          <w:marTop w:val="0"/>
          <w:marBottom w:val="300"/>
          <w:divBdr>
            <w:top w:val="none" w:sz="0" w:space="0" w:color="auto"/>
            <w:left w:val="none" w:sz="0" w:space="0" w:color="auto"/>
            <w:bottom w:val="none" w:sz="0" w:space="0" w:color="auto"/>
            <w:right w:val="none" w:sz="0" w:space="0" w:color="auto"/>
          </w:divBdr>
          <w:divsChild>
            <w:div w:id="459149049">
              <w:marLeft w:val="0"/>
              <w:marRight w:val="0"/>
              <w:marTop w:val="0"/>
              <w:marBottom w:val="0"/>
              <w:divBdr>
                <w:top w:val="none" w:sz="0" w:space="0" w:color="auto"/>
                <w:left w:val="none" w:sz="0" w:space="0" w:color="auto"/>
                <w:bottom w:val="none" w:sz="0" w:space="0" w:color="auto"/>
                <w:right w:val="none" w:sz="0" w:space="0" w:color="auto"/>
              </w:divBdr>
              <w:divsChild>
                <w:div w:id="1143233850">
                  <w:marLeft w:val="0"/>
                  <w:marRight w:val="0"/>
                  <w:marTop w:val="0"/>
                  <w:marBottom w:val="0"/>
                  <w:divBdr>
                    <w:top w:val="none" w:sz="0" w:space="0" w:color="auto"/>
                    <w:left w:val="none" w:sz="0" w:space="0" w:color="auto"/>
                    <w:bottom w:val="none" w:sz="0" w:space="0" w:color="auto"/>
                    <w:right w:val="none" w:sz="0" w:space="0" w:color="auto"/>
                  </w:divBdr>
                  <w:divsChild>
                    <w:div w:id="283854061">
                      <w:marLeft w:val="480"/>
                      <w:marRight w:val="0"/>
                      <w:marTop w:val="0"/>
                      <w:marBottom w:val="0"/>
                      <w:divBdr>
                        <w:top w:val="none" w:sz="0" w:space="0" w:color="auto"/>
                        <w:left w:val="none" w:sz="0" w:space="0" w:color="auto"/>
                        <w:bottom w:val="none" w:sz="0" w:space="0" w:color="auto"/>
                        <w:right w:val="none" w:sz="0" w:space="0" w:color="auto"/>
                      </w:divBdr>
                      <w:divsChild>
                        <w:div w:id="1234463592">
                          <w:marLeft w:val="0"/>
                          <w:marRight w:val="0"/>
                          <w:marTop w:val="0"/>
                          <w:marBottom w:val="0"/>
                          <w:divBdr>
                            <w:top w:val="none" w:sz="0" w:space="0" w:color="auto"/>
                            <w:left w:val="none" w:sz="0" w:space="0" w:color="auto"/>
                            <w:bottom w:val="none" w:sz="0" w:space="0" w:color="auto"/>
                            <w:right w:val="none" w:sz="0" w:space="0" w:color="auto"/>
                          </w:divBdr>
                          <w:divsChild>
                            <w:div w:id="1824931943">
                              <w:marLeft w:val="0"/>
                              <w:marRight w:val="0"/>
                              <w:marTop w:val="0"/>
                              <w:marBottom w:val="0"/>
                              <w:divBdr>
                                <w:top w:val="none" w:sz="0" w:space="0" w:color="auto"/>
                                <w:left w:val="none" w:sz="0" w:space="0" w:color="auto"/>
                                <w:bottom w:val="none" w:sz="0" w:space="0" w:color="auto"/>
                                <w:right w:val="none" w:sz="0" w:space="0" w:color="auto"/>
                              </w:divBdr>
                              <w:divsChild>
                                <w:div w:id="221792868">
                                  <w:marLeft w:val="0"/>
                                  <w:marRight w:val="0"/>
                                  <w:marTop w:val="0"/>
                                  <w:marBottom w:val="0"/>
                                  <w:divBdr>
                                    <w:top w:val="none" w:sz="0" w:space="0" w:color="auto"/>
                                    <w:left w:val="none" w:sz="0" w:space="0" w:color="auto"/>
                                    <w:bottom w:val="none" w:sz="0" w:space="0" w:color="auto"/>
                                    <w:right w:val="none" w:sz="0" w:space="0" w:color="auto"/>
                                  </w:divBdr>
                                </w:div>
                                <w:div w:id="2049262096">
                                  <w:marLeft w:val="0"/>
                                  <w:marRight w:val="0"/>
                                  <w:marTop w:val="0"/>
                                  <w:marBottom w:val="0"/>
                                  <w:divBdr>
                                    <w:top w:val="none" w:sz="0" w:space="0" w:color="auto"/>
                                    <w:left w:val="none" w:sz="0" w:space="0" w:color="auto"/>
                                    <w:bottom w:val="none" w:sz="0" w:space="0" w:color="auto"/>
                                    <w:right w:val="none" w:sz="0" w:space="0" w:color="auto"/>
                                  </w:divBdr>
                                </w:div>
                              </w:divsChild>
                            </w:div>
                            <w:div w:id="931743303">
                              <w:marLeft w:val="0"/>
                              <w:marRight w:val="0"/>
                              <w:marTop w:val="0"/>
                              <w:marBottom w:val="0"/>
                              <w:divBdr>
                                <w:top w:val="none" w:sz="0" w:space="0" w:color="auto"/>
                                <w:left w:val="none" w:sz="0" w:space="0" w:color="auto"/>
                                <w:bottom w:val="none" w:sz="0" w:space="0" w:color="auto"/>
                                <w:right w:val="none" w:sz="0" w:space="0" w:color="auto"/>
                              </w:divBdr>
                              <w:divsChild>
                                <w:div w:id="1097797102">
                                  <w:marLeft w:val="0"/>
                                  <w:marRight w:val="0"/>
                                  <w:marTop w:val="0"/>
                                  <w:marBottom w:val="0"/>
                                  <w:divBdr>
                                    <w:top w:val="none" w:sz="0" w:space="0" w:color="auto"/>
                                    <w:left w:val="none" w:sz="0" w:space="0" w:color="auto"/>
                                    <w:bottom w:val="none" w:sz="0" w:space="0" w:color="auto"/>
                                    <w:right w:val="none" w:sz="0" w:space="0" w:color="auto"/>
                                  </w:divBdr>
                                </w:div>
                                <w:div w:id="1813908187">
                                  <w:marLeft w:val="0"/>
                                  <w:marRight w:val="0"/>
                                  <w:marTop w:val="0"/>
                                  <w:marBottom w:val="0"/>
                                  <w:divBdr>
                                    <w:top w:val="none" w:sz="0" w:space="0" w:color="auto"/>
                                    <w:left w:val="none" w:sz="0" w:space="0" w:color="auto"/>
                                    <w:bottom w:val="none" w:sz="0" w:space="0" w:color="auto"/>
                                    <w:right w:val="none" w:sz="0" w:space="0" w:color="auto"/>
                                  </w:divBdr>
                                </w:div>
                                <w:div w:id="48502840">
                                  <w:marLeft w:val="0"/>
                                  <w:marRight w:val="0"/>
                                  <w:marTop w:val="0"/>
                                  <w:marBottom w:val="0"/>
                                  <w:divBdr>
                                    <w:top w:val="none" w:sz="0" w:space="0" w:color="auto"/>
                                    <w:left w:val="none" w:sz="0" w:space="0" w:color="auto"/>
                                    <w:bottom w:val="none" w:sz="0" w:space="0" w:color="auto"/>
                                    <w:right w:val="none" w:sz="0" w:space="0" w:color="auto"/>
                                  </w:divBdr>
                                </w:div>
                              </w:divsChild>
                            </w:div>
                            <w:div w:id="1655378133">
                              <w:marLeft w:val="0"/>
                              <w:marRight w:val="0"/>
                              <w:marTop w:val="0"/>
                              <w:marBottom w:val="0"/>
                              <w:divBdr>
                                <w:top w:val="none" w:sz="0" w:space="0" w:color="auto"/>
                                <w:left w:val="none" w:sz="0" w:space="0" w:color="auto"/>
                                <w:bottom w:val="none" w:sz="0" w:space="0" w:color="auto"/>
                                <w:right w:val="none" w:sz="0" w:space="0" w:color="auto"/>
                              </w:divBdr>
                              <w:divsChild>
                                <w:div w:id="750201170">
                                  <w:marLeft w:val="0"/>
                                  <w:marRight w:val="0"/>
                                  <w:marTop w:val="0"/>
                                  <w:marBottom w:val="0"/>
                                  <w:divBdr>
                                    <w:top w:val="none" w:sz="0" w:space="0" w:color="auto"/>
                                    <w:left w:val="none" w:sz="0" w:space="0" w:color="auto"/>
                                    <w:bottom w:val="none" w:sz="0" w:space="0" w:color="auto"/>
                                    <w:right w:val="none" w:sz="0" w:space="0" w:color="auto"/>
                                  </w:divBdr>
                                </w:div>
                                <w:div w:id="1235965664">
                                  <w:marLeft w:val="0"/>
                                  <w:marRight w:val="0"/>
                                  <w:marTop w:val="0"/>
                                  <w:marBottom w:val="0"/>
                                  <w:divBdr>
                                    <w:top w:val="none" w:sz="0" w:space="0" w:color="auto"/>
                                    <w:left w:val="none" w:sz="0" w:space="0" w:color="auto"/>
                                    <w:bottom w:val="none" w:sz="0" w:space="0" w:color="auto"/>
                                    <w:right w:val="none" w:sz="0" w:space="0" w:color="auto"/>
                                  </w:divBdr>
                                </w:div>
                                <w:div w:id="2049450512">
                                  <w:marLeft w:val="0"/>
                                  <w:marRight w:val="0"/>
                                  <w:marTop w:val="0"/>
                                  <w:marBottom w:val="0"/>
                                  <w:divBdr>
                                    <w:top w:val="none" w:sz="0" w:space="0" w:color="auto"/>
                                    <w:left w:val="none" w:sz="0" w:space="0" w:color="auto"/>
                                    <w:bottom w:val="none" w:sz="0" w:space="0" w:color="auto"/>
                                    <w:right w:val="none" w:sz="0" w:space="0" w:color="auto"/>
                                  </w:divBdr>
                                </w:div>
                              </w:divsChild>
                            </w:div>
                            <w:div w:id="1049375308">
                              <w:marLeft w:val="0"/>
                              <w:marRight w:val="0"/>
                              <w:marTop w:val="0"/>
                              <w:marBottom w:val="0"/>
                              <w:divBdr>
                                <w:top w:val="none" w:sz="0" w:space="0" w:color="auto"/>
                                <w:left w:val="none" w:sz="0" w:space="0" w:color="auto"/>
                                <w:bottom w:val="none" w:sz="0" w:space="0" w:color="auto"/>
                                <w:right w:val="none" w:sz="0" w:space="0" w:color="auto"/>
                              </w:divBdr>
                              <w:divsChild>
                                <w:div w:id="447745079">
                                  <w:marLeft w:val="0"/>
                                  <w:marRight w:val="0"/>
                                  <w:marTop w:val="0"/>
                                  <w:marBottom w:val="0"/>
                                  <w:divBdr>
                                    <w:top w:val="none" w:sz="0" w:space="0" w:color="auto"/>
                                    <w:left w:val="none" w:sz="0" w:space="0" w:color="auto"/>
                                    <w:bottom w:val="none" w:sz="0" w:space="0" w:color="auto"/>
                                    <w:right w:val="none" w:sz="0" w:space="0" w:color="auto"/>
                                  </w:divBdr>
                                </w:div>
                                <w:div w:id="1241138286">
                                  <w:marLeft w:val="0"/>
                                  <w:marRight w:val="0"/>
                                  <w:marTop w:val="0"/>
                                  <w:marBottom w:val="0"/>
                                  <w:divBdr>
                                    <w:top w:val="none" w:sz="0" w:space="0" w:color="auto"/>
                                    <w:left w:val="none" w:sz="0" w:space="0" w:color="auto"/>
                                    <w:bottom w:val="none" w:sz="0" w:space="0" w:color="auto"/>
                                    <w:right w:val="none" w:sz="0" w:space="0" w:color="auto"/>
                                  </w:divBdr>
                                </w:div>
                                <w:div w:id="1440180133">
                                  <w:marLeft w:val="0"/>
                                  <w:marRight w:val="0"/>
                                  <w:marTop w:val="0"/>
                                  <w:marBottom w:val="0"/>
                                  <w:divBdr>
                                    <w:top w:val="none" w:sz="0" w:space="0" w:color="auto"/>
                                    <w:left w:val="none" w:sz="0" w:space="0" w:color="auto"/>
                                    <w:bottom w:val="none" w:sz="0" w:space="0" w:color="auto"/>
                                    <w:right w:val="none" w:sz="0" w:space="0" w:color="auto"/>
                                  </w:divBdr>
                                </w:div>
                              </w:divsChild>
                            </w:div>
                            <w:div w:id="400371914">
                              <w:marLeft w:val="0"/>
                              <w:marRight w:val="0"/>
                              <w:marTop w:val="0"/>
                              <w:marBottom w:val="0"/>
                              <w:divBdr>
                                <w:top w:val="none" w:sz="0" w:space="0" w:color="auto"/>
                                <w:left w:val="none" w:sz="0" w:space="0" w:color="auto"/>
                                <w:bottom w:val="none" w:sz="0" w:space="0" w:color="auto"/>
                                <w:right w:val="none" w:sz="0" w:space="0" w:color="auto"/>
                              </w:divBdr>
                              <w:divsChild>
                                <w:div w:id="745805430">
                                  <w:marLeft w:val="0"/>
                                  <w:marRight w:val="0"/>
                                  <w:marTop w:val="0"/>
                                  <w:marBottom w:val="0"/>
                                  <w:divBdr>
                                    <w:top w:val="none" w:sz="0" w:space="0" w:color="auto"/>
                                    <w:left w:val="none" w:sz="0" w:space="0" w:color="auto"/>
                                    <w:bottom w:val="none" w:sz="0" w:space="0" w:color="auto"/>
                                    <w:right w:val="none" w:sz="0" w:space="0" w:color="auto"/>
                                  </w:divBdr>
                                </w:div>
                                <w:div w:id="1193349675">
                                  <w:marLeft w:val="0"/>
                                  <w:marRight w:val="0"/>
                                  <w:marTop w:val="0"/>
                                  <w:marBottom w:val="0"/>
                                  <w:divBdr>
                                    <w:top w:val="none" w:sz="0" w:space="0" w:color="auto"/>
                                    <w:left w:val="none" w:sz="0" w:space="0" w:color="auto"/>
                                    <w:bottom w:val="none" w:sz="0" w:space="0" w:color="auto"/>
                                    <w:right w:val="none" w:sz="0" w:space="0" w:color="auto"/>
                                  </w:divBdr>
                                </w:div>
                                <w:div w:id="3955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087675">
      <w:bodyDiv w:val="1"/>
      <w:marLeft w:val="0"/>
      <w:marRight w:val="0"/>
      <w:marTop w:val="0"/>
      <w:marBottom w:val="0"/>
      <w:divBdr>
        <w:top w:val="none" w:sz="0" w:space="0" w:color="auto"/>
        <w:left w:val="none" w:sz="0" w:space="0" w:color="auto"/>
        <w:bottom w:val="none" w:sz="0" w:space="0" w:color="auto"/>
        <w:right w:val="none" w:sz="0" w:space="0" w:color="auto"/>
      </w:divBdr>
    </w:div>
    <w:div w:id="775757610">
      <w:bodyDiv w:val="1"/>
      <w:marLeft w:val="0"/>
      <w:marRight w:val="0"/>
      <w:marTop w:val="0"/>
      <w:marBottom w:val="0"/>
      <w:divBdr>
        <w:top w:val="none" w:sz="0" w:space="0" w:color="auto"/>
        <w:left w:val="none" w:sz="0" w:space="0" w:color="auto"/>
        <w:bottom w:val="none" w:sz="0" w:space="0" w:color="auto"/>
        <w:right w:val="none" w:sz="0" w:space="0" w:color="auto"/>
      </w:divBdr>
    </w:div>
    <w:div w:id="789084390">
      <w:bodyDiv w:val="1"/>
      <w:marLeft w:val="0"/>
      <w:marRight w:val="0"/>
      <w:marTop w:val="0"/>
      <w:marBottom w:val="0"/>
      <w:divBdr>
        <w:top w:val="none" w:sz="0" w:space="0" w:color="auto"/>
        <w:left w:val="none" w:sz="0" w:space="0" w:color="auto"/>
        <w:bottom w:val="none" w:sz="0" w:space="0" w:color="auto"/>
        <w:right w:val="none" w:sz="0" w:space="0" w:color="auto"/>
      </w:divBdr>
      <w:divsChild>
        <w:div w:id="1923368635">
          <w:marLeft w:val="0"/>
          <w:marRight w:val="0"/>
          <w:marTop w:val="0"/>
          <w:marBottom w:val="0"/>
          <w:divBdr>
            <w:top w:val="none" w:sz="0" w:space="0" w:color="auto"/>
            <w:left w:val="none" w:sz="0" w:space="0" w:color="auto"/>
            <w:bottom w:val="none" w:sz="0" w:space="0" w:color="auto"/>
            <w:right w:val="none" w:sz="0" w:space="0" w:color="auto"/>
          </w:divBdr>
        </w:div>
        <w:div w:id="144854234">
          <w:marLeft w:val="0"/>
          <w:marRight w:val="0"/>
          <w:marTop w:val="0"/>
          <w:marBottom w:val="0"/>
          <w:divBdr>
            <w:top w:val="none" w:sz="0" w:space="0" w:color="auto"/>
            <w:left w:val="none" w:sz="0" w:space="0" w:color="auto"/>
            <w:bottom w:val="none" w:sz="0" w:space="0" w:color="auto"/>
            <w:right w:val="none" w:sz="0" w:space="0" w:color="auto"/>
          </w:divBdr>
        </w:div>
        <w:div w:id="1936866803">
          <w:marLeft w:val="0"/>
          <w:marRight w:val="0"/>
          <w:marTop w:val="0"/>
          <w:marBottom w:val="0"/>
          <w:divBdr>
            <w:top w:val="none" w:sz="0" w:space="0" w:color="auto"/>
            <w:left w:val="none" w:sz="0" w:space="0" w:color="auto"/>
            <w:bottom w:val="none" w:sz="0" w:space="0" w:color="auto"/>
            <w:right w:val="none" w:sz="0" w:space="0" w:color="auto"/>
          </w:divBdr>
        </w:div>
        <w:div w:id="863641587">
          <w:marLeft w:val="0"/>
          <w:marRight w:val="0"/>
          <w:marTop w:val="0"/>
          <w:marBottom w:val="0"/>
          <w:divBdr>
            <w:top w:val="none" w:sz="0" w:space="0" w:color="auto"/>
            <w:left w:val="none" w:sz="0" w:space="0" w:color="auto"/>
            <w:bottom w:val="none" w:sz="0" w:space="0" w:color="auto"/>
            <w:right w:val="none" w:sz="0" w:space="0" w:color="auto"/>
          </w:divBdr>
        </w:div>
      </w:divsChild>
    </w:div>
    <w:div w:id="818837769">
      <w:bodyDiv w:val="1"/>
      <w:marLeft w:val="0"/>
      <w:marRight w:val="0"/>
      <w:marTop w:val="0"/>
      <w:marBottom w:val="0"/>
      <w:divBdr>
        <w:top w:val="none" w:sz="0" w:space="0" w:color="auto"/>
        <w:left w:val="none" w:sz="0" w:space="0" w:color="auto"/>
        <w:bottom w:val="none" w:sz="0" w:space="0" w:color="auto"/>
        <w:right w:val="none" w:sz="0" w:space="0" w:color="auto"/>
      </w:divBdr>
    </w:div>
    <w:div w:id="860440126">
      <w:bodyDiv w:val="1"/>
      <w:marLeft w:val="0"/>
      <w:marRight w:val="0"/>
      <w:marTop w:val="0"/>
      <w:marBottom w:val="0"/>
      <w:divBdr>
        <w:top w:val="none" w:sz="0" w:space="0" w:color="auto"/>
        <w:left w:val="none" w:sz="0" w:space="0" w:color="auto"/>
        <w:bottom w:val="none" w:sz="0" w:space="0" w:color="auto"/>
        <w:right w:val="none" w:sz="0" w:space="0" w:color="auto"/>
      </w:divBdr>
    </w:div>
    <w:div w:id="929850350">
      <w:bodyDiv w:val="1"/>
      <w:marLeft w:val="0"/>
      <w:marRight w:val="0"/>
      <w:marTop w:val="0"/>
      <w:marBottom w:val="0"/>
      <w:divBdr>
        <w:top w:val="none" w:sz="0" w:space="0" w:color="auto"/>
        <w:left w:val="none" w:sz="0" w:space="0" w:color="auto"/>
        <w:bottom w:val="none" w:sz="0" w:space="0" w:color="auto"/>
        <w:right w:val="none" w:sz="0" w:space="0" w:color="auto"/>
      </w:divBdr>
    </w:div>
    <w:div w:id="985621060">
      <w:bodyDiv w:val="1"/>
      <w:marLeft w:val="0"/>
      <w:marRight w:val="0"/>
      <w:marTop w:val="0"/>
      <w:marBottom w:val="0"/>
      <w:divBdr>
        <w:top w:val="none" w:sz="0" w:space="0" w:color="auto"/>
        <w:left w:val="none" w:sz="0" w:space="0" w:color="auto"/>
        <w:bottom w:val="none" w:sz="0" w:space="0" w:color="auto"/>
        <w:right w:val="none" w:sz="0" w:space="0" w:color="auto"/>
      </w:divBdr>
    </w:div>
    <w:div w:id="1014646049">
      <w:bodyDiv w:val="1"/>
      <w:marLeft w:val="0"/>
      <w:marRight w:val="0"/>
      <w:marTop w:val="0"/>
      <w:marBottom w:val="0"/>
      <w:divBdr>
        <w:top w:val="none" w:sz="0" w:space="0" w:color="auto"/>
        <w:left w:val="none" w:sz="0" w:space="0" w:color="auto"/>
        <w:bottom w:val="none" w:sz="0" w:space="0" w:color="auto"/>
        <w:right w:val="none" w:sz="0" w:space="0" w:color="auto"/>
      </w:divBdr>
    </w:div>
    <w:div w:id="1048839484">
      <w:bodyDiv w:val="1"/>
      <w:marLeft w:val="0"/>
      <w:marRight w:val="0"/>
      <w:marTop w:val="0"/>
      <w:marBottom w:val="0"/>
      <w:divBdr>
        <w:top w:val="none" w:sz="0" w:space="0" w:color="auto"/>
        <w:left w:val="none" w:sz="0" w:space="0" w:color="auto"/>
        <w:bottom w:val="none" w:sz="0" w:space="0" w:color="auto"/>
        <w:right w:val="none" w:sz="0" w:space="0" w:color="auto"/>
      </w:divBdr>
    </w:div>
    <w:div w:id="1048992840">
      <w:bodyDiv w:val="1"/>
      <w:marLeft w:val="0"/>
      <w:marRight w:val="0"/>
      <w:marTop w:val="0"/>
      <w:marBottom w:val="0"/>
      <w:divBdr>
        <w:top w:val="none" w:sz="0" w:space="0" w:color="auto"/>
        <w:left w:val="none" w:sz="0" w:space="0" w:color="auto"/>
        <w:bottom w:val="none" w:sz="0" w:space="0" w:color="auto"/>
        <w:right w:val="none" w:sz="0" w:space="0" w:color="auto"/>
      </w:divBdr>
      <w:divsChild>
        <w:div w:id="1828551910">
          <w:marLeft w:val="0"/>
          <w:marRight w:val="0"/>
          <w:marTop w:val="180"/>
          <w:marBottom w:val="180"/>
          <w:divBdr>
            <w:top w:val="none" w:sz="0" w:space="0" w:color="auto"/>
            <w:left w:val="none" w:sz="0" w:space="0" w:color="auto"/>
            <w:bottom w:val="none" w:sz="0" w:space="0" w:color="auto"/>
            <w:right w:val="none" w:sz="0" w:space="0" w:color="auto"/>
          </w:divBdr>
        </w:div>
      </w:divsChild>
    </w:div>
    <w:div w:id="1106736043">
      <w:bodyDiv w:val="1"/>
      <w:marLeft w:val="0"/>
      <w:marRight w:val="0"/>
      <w:marTop w:val="0"/>
      <w:marBottom w:val="0"/>
      <w:divBdr>
        <w:top w:val="none" w:sz="0" w:space="0" w:color="auto"/>
        <w:left w:val="none" w:sz="0" w:space="0" w:color="auto"/>
        <w:bottom w:val="none" w:sz="0" w:space="0" w:color="auto"/>
        <w:right w:val="none" w:sz="0" w:space="0" w:color="auto"/>
      </w:divBdr>
    </w:div>
    <w:div w:id="1136335262">
      <w:bodyDiv w:val="1"/>
      <w:marLeft w:val="0"/>
      <w:marRight w:val="0"/>
      <w:marTop w:val="0"/>
      <w:marBottom w:val="0"/>
      <w:divBdr>
        <w:top w:val="none" w:sz="0" w:space="0" w:color="auto"/>
        <w:left w:val="none" w:sz="0" w:space="0" w:color="auto"/>
        <w:bottom w:val="none" w:sz="0" w:space="0" w:color="auto"/>
        <w:right w:val="none" w:sz="0" w:space="0" w:color="auto"/>
      </w:divBdr>
      <w:divsChild>
        <w:div w:id="1139036217">
          <w:marLeft w:val="0"/>
          <w:marRight w:val="0"/>
          <w:marTop w:val="0"/>
          <w:marBottom w:val="0"/>
          <w:divBdr>
            <w:top w:val="single" w:sz="2" w:space="0" w:color="E5E5E5"/>
            <w:left w:val="single" w:sz="2" w:space="0" w:color="E5E5E5"/>
            <w:bottom w:val="single" w:sz="2" w:space="0" w:color="E5E5E5"/>
            <w:right w:val="single" w:sz="2" w:space="0" w:color="E5E5E5"/>
          </w:divBdr>
          <w:divsChild>
            <w:div w:id="1041706836">
              <w:marLeft w:val="0"/>
              <w:marRight w:val="0"/>
              <w:marTop w:val="0"/>
              <w:marBottom w:val="0"/>
              <w:divBdr>
                <w:top w:val="single" w:sz="2" w:space="0" w:color="E5E5E5"/>
                <w:left w:val="single" w:sz="2" w:space="0" w:color="E5E5E5"/>
                <w:bottom w:val="single" w:sz="2" w:space="0" w:color="E5E5E5"/>
                <w:right w:val="single" w:sz="2" w:space="0" w:color="E5E5E5"/>
              </w:divBdr>
              <w:divsChild>
                <w:div w:id="826703315">
                  <w:marLeft w:val="240"/>
                  <w:marRight w:val="240"/>
                  <w:marTop w:val="0"/>
                  <w:marBottom w:val="0"/>
                  <w:divBdr>
                    <w:top w:val="single" w:sz="18" w:space="0" w:color="auto"/>
                    <w:left w:val="single" w:sz="18" w:space="0" w:color="auto"/>
                    <w:bottom w:val="single" w:sz="18" w:space="0" w:color="auto"/>
                    <w:right w:val="single" w:sz="18" w:space="0" w:color="auto"/>
                  </w:divBdr>
                  <w:divsChild>
                    <w:div w:id="490830976">
                      <w:marLeft w:val="0"/>
                      <w:marRight w:val="0"/>
                      <w:marTop w:val="0"/>
                      <w:marBottom w:val="0"/>
                      <w:divBdr>
                        <w:top w:val="single" w:sz="2" w:space="0" w:color="E5E5E5"/>
                        <w:left w:val="single" w:sz="2" w:space="0" w:color="E5E5E5"/>
                        <w:bottom w:val="single" w:sz="2" w:space="0" w:color="E5E5E5"/>
                        <w:right w:val="single" w:sz="2" w:space="0" w:color="E5E5E5"/>
                      </w:divBdr>
                      <w:divsChild>
                        <w:div w:id="14152068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487281899">
                      <w:marLeft w:val="15"/>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07754415">
              <w:marLeft w:val="0"/>
              <w:marRight w:val="0"/>
              <w:marTop w:val="450"/>
              <w:marBottom w:val="450"/>
              <w:divBdr>
                <w:top w:val="single" w:sz="2" w:space="0" w:color="E5E5E5"/>
                <w:left w:val="single" w:sz="2" w:space="0" w:color="E5E5E5"/>
                <w:bottom w:val="single" w:sz="2" w:space="0" w:color="E5E5E5"/>
                <w:right w:val="single" w:sz="2" w:space="0" w:color="E5E5E5"/>
              </w:divBdr>
            </w:div>
            <w:div w:id="1480150077">
              <w:marLeft w:val="0"/>
              <w:marRight w:val="0"/>
              <w:marTop w:val="450"/>
              <w:marBottom w:val="450"/>
              <w:divBdr>
                <w:top w:val="single" w:sz="2" w:space="0" w:color="E5E5E5"/>
                <w:left w:val="single" w:sz="2" w:space="0" w:color="E5E5E5"/>
                <w:bottom w:val="single" w:sz="2" w:space="0" w:color="E5E5E5"/>
                <w:right w:val="single" w:sz="2" w:space="0" w:color="E5E5E5"/>
              </w:divBdr>
              <w:divsChild>
                <w:div w:id="1921979959">
                  <w:marLeft w:val="0"/>
                  <w:marRight w:val="0"/>
                  <w:marTop w:val="0"/>
                  <w:marBottom w:val="0"/>
                  <w:divBdr>
                    <w:top w:val="single" w:sz="2" w:space="0" w:color="E5E5E5"/>
                    <w:left w:val="single" w:sz="2" w:space="0" w:color="E5E5E5"/>
                    <w:bottom w:val="single" w:sz="2" w:space="0" w:color="E5E5E5"/>
                    <w:right w:val="single" w:sz="2" w:space="0" w:color="E5E5E5"/>
                  </w:divBdr>
                  <w:divsChild>
                    <w:div w:id="972058203">
                      <w:marLeft w:val="0"/>
                      <w:marRight w:val="0"/>
                      <w:marTop w:val="0"/>
                      <w:marBottom w:val="0"/>
                      <w:divBdr>
                        <w:top w:val="single" w:sz="2" w:space="0" w:color="E5E5E5"/>
                        <w:left w:val="single" w:sz="2" w:space="0" w:color="E5E5E5"/>
                        <w:bottom w:val="single" w:sz="2" w:space="0" w:color="E5E5E5"/>
                        <w:right w:val="single" w:sz="2" w:space="0" w:color="E5E5E5"/>
                      </w:divBdr>
                      <w:divsChild>
                        <w:div w:id="19252619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699622995">
                      <w:marLeft w:val="15"/>
                      <w:marRight w:val="0"/>
                      <w:marTop w:val="0"/>
                      <w:marBottom w:val="0"/>
                      <w:divBdr>
                        <w:top w:val="single" w:sz="2" w:space="0" w:color="E5E5E5"/>
                        <w:left w:val="single" w:sz="2" w:space="0" w:color="E5E5E5"/>
                        <w:bottom w:val="single" w:sz="2" w:space="0" w:color="E5E5E5"/>
                        <w:right w:val="single" w:sz="2" w:space="0" w:color="E5E5E5"/>
                      </w:divBdr>
                      <w:divsChild>
                        <w:div w:id="1259630553">
                          <w:marLeft w:val="0"/>
                          <w:marRight w:val="0"/>
                          <w:marTop w:val="0"/>
                          <w:marBottom w:val="450"/>
                          <w:divBdr>
                            <w:top w:val="single" w:sz="2" w:space="0" w:color="E5E5E5"/>
                            <w:left w:val="single" w:sz="2" w:space="0" w:color="E5E5E5"/>
                            <w:bottom w:val="single" w:sz="2" w:space="0" w:color="E5E5E5"/>
                            <w:right w:val="single" w:sz="2" w:space="0" w:color="E5E5E5"/>
                          </w:divBdr>
                        </w:div>
                        <w:div w:id="1925383164">
                          <w:marLeft w:val="0"/>
                          <w:marRight w:val="0"/>
                          <w:marTop w:val="0"/>
                          <w:marBottom w:val="450"/>
                          <w:divBdr>
                            <w:top w:val="single" w:sz="2" w:space="0" w:color="E5E5E5"/>
                            <w:left w:val="single" w:sz="2" w:space="0" w:color="E5E5E5"/>
                            <w:bottom w:val="single" w:sz="2" w:space="0" w:color="E5E5E5"/>
                            <w:right w:val="single" w:sz="2" w:space="0" w:color="E5E5E5"/>
                          </w:divBdr>
                        </w:div>
                        <w:div w:id="1297562267">
                          <w:marLeft w:val="0"/>
                          <w:marRight w:val="0"/>
                          <w:marTop w:val="0"/>
                          <w:marBottom w:val="0"/>
                          <w:divBdr>
                            <w:top w:val="single" w:sz="2" w:space="0" w:color="E5E5E5"/>
                            <w:left w:val="single" w:sz="2" w:space="0" w:color="E5E5E5"/>
                            <w:bottom w:val="single" w:sz="2" w:space="0" w:color="E5E5E5"/>
                            <w:right w:val="single" w:sz="2" w:space="0" w:color="E5E5E5"/>
                          </w:divBdr>
                          <w:divsChild>
                            <w:div w:id="88238940">
                              <w:marLeft w:val="0"/>
                              <w:marRight w:val="0"/>
                              <w:marTop w:val="0"/>
                              <w:marBottom w:val="0"/>
                              <w:divBdr>
                                <w:top w:val="single" w:sz="2" w:space="0" w:color="E5E5E5"/>
                                <w:left w:val="single" w:sz="2" w:space="0" w:color="E5E5E5"/>
                                <w:bottom w:val="single" w:sz="2" w:space="0" w:color="E5E5E5"/>
                                <w:right w:val="single" w:sz="2" w:space="0" w:color="E5E5E5"/>
                              </w:divBdr>
                              <w:divsChild>
                                <w:div w:id="1548295584">
                                  <w:marLeft w:val="0"/>
                                  <w:marRight w:val="0"/>
                                  <w:marTop w:val="240"/>
                                  <w:marBottom w:val="240"/>
                                  <w:divBdr>
                                    <w:top w:val="single" w:sz="2" w:space="0" w:color="E5E5E5"/>
                                    <w:left w:val="single" w:sz="2" w:space="0" w:color="E5E5E5"/>
                                    <w:bottom w:val="single" w:sz="2" w:space="0" w:color="E5E5E5"/>
                                    <w:right w:val="single" w:sz="2" w:space="0" w:color="E5E5E5"/>
                                  </w:divBdr>
                                </w:div>
                              </w:divsChild>
                            </w:div>
                          </w:divsChild>
                        </w:div>
                      </w:divsChild>
                    </w:div>
                  </w:divsChild>
                </w:div>
              </w:divsChild>
            </w:div>
            <w:div w:id="1590119248">
              <w:marLeft w:val="0"/>
              <w:marRight w:val="0"/>
              <w:marTop w:val="450"/>
              <w:marBottom w:val="450"/>
              <w:divBdr>
                <w:top w:val="single" w:sz="2" w:space="0" w:color="E5E5E5"/>
                <w:left w:val="single" w:sz="2" w:space="0" w:color="E5E5E5"/>
                <w:bottom w:val="single" w:sz="2" w:space="0" w:color="E5E5E5"/>
                <w:right w:val="single" w:sz="2" w:space="0" w:color="E5E5E5"/>
              </w:divBdr>
            </w:div>
            <w:div w:id="1468620966">
              <w:marLeft w:val="0"/>
              <w:marRight w:val="0"/>
              <w:marTop w:val="450"/>
              <w:marBottom w:val="450"/>
              <w:divBdr>
                <w:top w:val="single" w:sz="2" w:space="0" w:color="E5E5E5"/>
                <w:left w:val="single" w:sz="2" w:space="0" w:color="E5E5E5"/>
                <w:bottom w:val="single" w:sz="2" w:space="0" w:color="E5E5E5"/>
                <w:right w:val="single" w:sz="2" w:space="0" w:color="E5E5E5"/>
              </w:divBdr>
            </w:div>
            <w:div w:id="115417595">
              <w:marLeft w:val="0"/>
              <w:marRight w:val="0"/>
              <w:marTop w:val="450"/>
              <w:marBottom w:val="450"/>
              <w:divBdr>
                <w:top w:val="single" w:sz="2" w:space="0" w:color="E5E5E5"/>
                <w:left w:val="single" w:sz="2" w:space="0" w:color="E5E5E5"/>
                <w:bottom w:val="single" w:sz="2" w:space="0" w:color="E5E5E5"/>
                <w:right w:val="single" w:sz="2" w:space="0" w:color="E5E5E5"/>
              </w:divBdr>
              <w:divsChild>
                <w:div w:id="1621690609">
                  <w:marLeft w:val="240"/>
                  <w:marRight w:val="240"/>
                  <w:marTop w:val="0"/>
                  <w:marBottom w:val="450"/>
                  <w:divBdr>
                    <w:top w:val="single" w:sz="18" w:space="0" w:color="auto"/>
                    <w:left w:val="single" w:sz="18" w:space="0" w:color="auto"/>
                    <w:bottom w:val="single" w:sz="18" w:space="0" w:color="auto"/>
                    <w:right w:val="single" w:sz="18" w:space="0" w:color="auto"/>
                  </w:divBdr>
                </w:div>
              </w:divsChild>
            </w:div>
            <w:div w:id="763573362">
              <w:marLeft w:val="0"/>
              <w:marRight w:val="0"/>
              <w:marTop w:val="450"/>
              <w:marBottom w:val="450"/>
              <w:divBdr>
                <w:top w:val="single" w:sz="2" w:space="0" w:color="E5E5E5"/>
                <w:left w:val="single" w:sz="2" w:space="0" w:color="E5E5E5"/>
                <w:bottom w:val="single" w:sz="2" w:space="0" w:color="E5E5E5"/>
                <w:right w:val="single" w:sz="2" w:space="0" w:color="E5E5E5"/>
              </w:divBdr>
            </w:div>
            <w:div w:id="64379131">
              <w:marLeft w:val="0"/>
              <w:marRight w:val="0"/>
              <w:marTop w:val="450"/>
              <w:marBottom w:val="450"/>
              <w:divBdr>
                <w:top w:val="single" w:sz="2" w:space="0" w:color="E5E5E5"/>
                <w:left w:val="single" w:sz="2" w:space="0" w:color="E5E5E5"/>
                <w:bottom w:val="single" w:sz="2" w:space="0" w:color="E5E5E5"/>
                <w:right w:val="single" w:sz="2" w:space="0" w:color="E5E5E5"/>
              </w:divBdr>
            </w:div>
            <w:div w:id="1162309918">
              <w:marLeft w:val="0"/>
              <w:marRight w:val="0"/>
              <w:marTop w:val="450"/>
              <w:marBottom w:val="450"/>
              <w:divBdr>
                <w:top w:val="single" w:sz="2" w:space="0" w:color="E5E5E5"/>
                <w:left w:val="single" w:sz="2" w:space="0" w:color="E5E5E5"/>
                <w:bottom w:val="single" w:sz="2" w:space="0" w:color="E5E5E5"/>
                <w:right w:val="single" w:sz="2" w:space="0" w:color="E5E5E5"/>
              </w:divBdr>
            </w:div>
            <w:div w:id="1170871749">
              <w:marLeft w:val="0"/>
              <w:marRight w:val="0"/>
              <w:marTop w:val="450"/>
              <w:marBottom w:val="450"/>
              <w:divBdr>
                <w:top w:val="single" w:sz="2" w:space="0" w:color="E5E5E5"/>
                <w:left w:val="single" w:sz="2" w:space="0" w:color="E5E5E5"/>
                <w:bottom w:val="single" w:sz="2" w:space="0" w:color="E5E5E5"/>
                <w:right w:val="single" w:sz="2" w:space="0" w:color="E5E5E5"/>
              </w:divBdr>
            </w:div>
            <w:div w:id="856382856">
              <w:marLeft w:val="0"/>
              <w:marRight w:val="0"/>
              <w:marTop w:val="450"/>
              <w:marBottom w:val="450"/>
              <w:divBdr>
                <w:top w:val="single" w:sz="2" w:space="0" w:color="E5E5E5"/>
                <w:left w:val="single" w:sz="2" w:space="0" w:color="E5E5E5"/>
                <w:bottom w:val="single" w:sz="2" w:space="0" w:color="E5E5E5"/>
                <w:right w:val="single" w:sz="2" w:space="0" w:color="E5E5E5"/>
              </w:divBdr>
            </w:div>
            <w:div w:id="1461146219">
              <w:marLeft w:val="0"/>
              <w:marRight w:val="0"/>
              <w:marTop w:val="450"/>
              <w:marBottom w:val="450"/>
              <w:divBdr>
                <w:top w:val="single" w:sz="2" w:space="0" w:color="E5E5E5"/>
                <w:left w:val="single" w:sz="2" w:space="0" w:color="E5E5E5"/>
                <w:bottom w:val="single" w:sz="2" w:space="0" w:color="E5E5E5"/>
                <w:right w:val="single" w:sz="2" w:space="0" w:color="E5E5E5"/>
              </w:divBdr>
            </w:div>
            <w:div w:id="2136830183">
              <w:marLeft w:val="0"/>
              <w:marRight w:val="0"/>
              <w:marTop w:val="450"/>
              <w:marBottom w:val="450"/>
              <w:divBdr>
                <w:top w:val="single" w:sz="2" w:space="0" w:color="E5E5E5"/>
                <w:left w:val="single" w:sz="2" w:space="0" w:color="E5E5E5"/>
                <w:bottom w:val="single" w:sz="2" w:space="0" w:color="E5E5E5"/>
                <w:right w:val="single" w:sz="2" w:space="0" w:color="E5E5E5"/>
              </w:divBdr>
            </w:div>
            <w:div w:id="32776368">
              <w:marLeft w:val="0"/>
              <w:marRight w:val="0"/>
              <w:marTop w:val="450"/>
              <w:marBottom w:val="450"/>
              <w:divBdr>
                <w:top w:val="single" w:sz="2" w:space="0" w:color="E5E5E5"/>
                <w:left w:val="single" w:sz="2" w:space="0" w:color="E5E5E5"/>
                <w:bottom w:val="single" w:sz="2" w:space="0" w:color="E5E5E5"/>
                <w:right w:val="single" w:sz="2" w:space="0" w:color="E5E5E5"/>
              </w:divBdr>
            </w:div>
            <w:div w:id="13581587">
              <w:marLeft w:val="0"/>
              <w:marRight w:val="0"/>
              <w:marTop w:val="450"/>
              <w:marBottom w:val="450"/>
              <w:divBdr>
                <w:top w:val="single" w:sz="2" w:space="0" w:color="E5E5E5"/>
                <w:left w:val="single" w:sz="2" w:space="0" w:color="E5E5E5"/>
                <w:bottom w:val="single" w:sz="2" w:space="0" w:color="E5E5E5"/>
                <w:right w:val="single" w:sz="2" w:space="0" w:color="E5E5E5"/>
              </w:divBdr>
            </w:div>
            <w:div w:id="744109889">
              <w:marLeft w:val="0"/>
              <w:marRight w:val="0"/>
              <w:marTop w:val="450"/>
              <w:marBottom w:val="450"/>
              <w:divBdr>
                <w:top w:val="single" w:sz="2" w:space="0" w:color="E5E5E5"/>
                <w:left w:val="single" w:sz="2" w:space="0" w:color="E5E5E5"/>
                <w:bottom w:val="single" w:sz="2" w:space="0" w:color="E5E5E5"/>
                <w:right w:val="single" w:sz="2" w:space="0" w:color="E5E5E5"/>
              </w:divBdr>
            </w:div>
            <w:div w:id="1041054613">
              <w:marLeft w:val="0"/>
              <w:marRight w:val="0"/>
              <w:marTop w:val="450"/>
              <w:marBottom w:val="450"/>
              <w:divBdr>
                <w:top w:val="single" w:sz="2" w:space="0" w:color="E5E5E5"/>
                <w:left w:val="single" w:sz="2" w:space="0" w:color="E5E5E5"/>
                <w:bottom w:val="single" w:sz="2" w:space="0" w:color="E5E5E5"/>
                <w:right w:val="single" w:sz="2" w:space="0" w:color="E5E5E5"/>
              </w:divBdr>
            </w:div>
            <w:div w:id="1663002653">
              <w:marLeft w:val="0"/>
              <w:marRight w:val="0"/>
              <w:marTop w:val="450"/>
              <w:marBottom w:val="450"/>
              <w:divBdr>
                <w:top w:val="single" w:sz="2" w:space="0" w:color="E5E5E5"/>
                <w:left w:val="single" w:sz="2" w:space="0" w:color="E5E5E5"/>
                <w:bottom w:val="single" w:sz="2" w:space="0" w:color="E5E5E5"/>
                <w:right w:val="single" w:sz="2" w:space="0" w:color="E5E5E5"/>
              </w:divBdr>
            </w:div>
            <w:div w:id="1101486781">
              <w:marLeft w:val="0"/>
              <w:marRight w:val="0"/>
              <w:marTop w:val="450"/>
              <w:marBottom w:val="450"/>
              <w:divBdr>
                <w:top w:val="single" w:sz="2" w:space="0" w:color="E5E5E5"/>
                <w:left w:val="single" w:sz="2" w:space="0" w:color="E5E5E5"/>
                <w:bottom w:val="single" w:sz="2" w:space="0" w:color="E5E5E5"/>
                <w:right w:val="single" w:sz="2" w:space="0" w:color="E5E5E5"/>
              </w:divBdr>
            </w:div>
            <w:div w:id="375351178">
              <w:marLeft w:val="0"/>
              <w:marRight w:val="0"/>
              <w:marTop w:val="450"/>
              <w:marBottom w:val="450"/>
              <w:divBdr>
                <w:top w:val="single" w:sz="2" w:space="0" w:color="E5E5E5"/>
                <w:left w:val="single" w:sz="2" w:space="0" w:color="E5E5E5"/>
                <w:bottom w:val="single" w:sz="2" w:space="0" w:color="E5E5E5"/>
                <w:right w:val="single" w:sz="2" w:space="0" w:color="E5E5E5"/>
              </w:divBdr>
            </w:div>
            <w:div w:id="1058164969">
              <w:marLeft w:val="0"/>
              <w:marRight w:val="0"/>
              <w:marTop w:val="450"/>
              <w:marBottom w:val="450"/>
              <w:divBdr>
                <w:top w:val="single" w:sz="2" w:space="0" w:color="E5E5E5"/>
                <w:left w:val="single" w:sz="2" w:space="0" w:color="E5E5E5"/>
                <w:bottom w:val="single" w:sz="2" w:space="0" w:color="E5E5E5"/>
                <w:right w:val="single" w:sz="2" w:space="0" w:color="E5E5E5"/>
              </w:divBdr>
            </w:div>
            <w:div w:id="482894481">
              <w:marLeft w:val="0"/>
              <w:marRight w:val="0"/>
              <w:marTop w:val="450"/>
              <w:marBottom w:val="450"/>
              <w:divBdr>
                <w:top w:val="single" w:sz="2" w:space="0" w:color="E5E5E5"/>
                <w:left w:val="single" w:sz="2" w:space="0" w:color="E5E5E5"/>
                <w:bottom w:val="single" w:sz="2" w:space="0" w:color="E5E5E5"/>
                <w:right w:val="single" w:sz="2" w:space="0" w:color="E5E5E5"/>
              </w:divBdr>
            </w:div>
            <w:div w:id="2012103210">
              <w:marLeft w:val="0"/>
              <w:marRight w:val="0"/>
              <w:marTop w:val="450"/>
              <w:marBottom w:val="450"/>
              <w:divBdr>
                <w:top w:val="single" w:sz="2" w:space="0" w:color="E5E5E5"/>
                <w:left w:val="single" w:sz="2" w:space="0" w:color="E5E5E5"/>
                <w:bottom w:val="single" w:sz="2" w:space="0" w:color="E5E5E5"/>
                <w:right w:val="single" w:sz="2" w:space="0" w:color="E5E5E5"/>
              </w:divBdr>
            </w:div>
            <w:div w:id="1579704924">
              <w:marLeft w:val="0"/>
              <w:marRight w:val="0"/>
              <w:marTop w:val="450"/>
              <w:marBottom w:val="450"/>
              <w:divBdr>
                <w:top w:val="single" w:sz="2" w:space="0" w:color="E5E5E5"/>
                <w:left w:val="single" w:sz="2" w:space="0" w:color="E5E5E5"/>
                <w:bottom w:val="single" w:sz="2" w:space="0" w:color="E5E5E5"/>
                <w:right w:val="single" w:sz="2" w:space="0" w:color="E5E5E5"/>
              </w:divBdr>
            </w:div>
            <w:div w:id="342241372">
              <w:marLeft w:val="0"/>
              <w:marRight w:val="0"/>
              <w:marTop w:val="450"/>
              <w:marBottom w:val="450"/>
              <w:divBdr>
                <w:top w:val="single" w:sz="2" w:space="0" w:color="E5E5E5"/>
                <w:left w:val="single" w:sz="2" w:space="0" w:color="E5E5E5"/>
                <w:bottom w:val="single" w:sz="2" w:space="0" w:color="E5E5E5"/>
                <w:right w:val="single" w:sz="2" w:space="0" w:color="E5E5E5"/>
              </w:divBdr>
            </w:div>
            <w:div w:id="1082414868">
              <w:marLeft w:val="0"/>
              <w:marRight w:val="0"/>
              <w:marTop w:val="450"/>
              <w:marBottom w:val="450"/>
              <w:divBdr>
                <w:top w:val="single" w:sz="2" w:space="0" w:color="E5E5E5"/>
                <w:left w:val="single" w:sz="2" w:space="0" w:color="E5E5E5"/>
                <w:bottom w:val="single" w:sz="2" w:space="0" w:color="E5E5E5"/>
                <w:right w:val="single" w:sz="2" w:space="0" w:color="E5E5E5"/>
              </w:divBdr>
            </w:div>
          </w:divsChild>
        </w:div>
      </w:divsChild>
    </w:div>
    <w:div w:id="1158963092">
      <w:bodyDiv w:val="1"/>
      <w:marLeft w:val="0"/>
      <w:marRight w:val="0"/>
      <w:marTop w:val="0"/>
      <w:marBottom w:val="0"/>
      <w:divBdr>
        <w:top w:val="none" w:sz="0" w:space="0" w:color="auto"/>
        <w:left w:val="none" w:sz="0" w:space="0" w:color="auto"/>
        <w:bottom w:val="none" w:sz="0" w:space="0" w:color="auto"/>
        <w:right w:val="none" w:sz="0" w:space="0" w:color="auto"/>
      </w:divBdr>
    </w:div>
    <w:div w:id="1167399818">
      <w:bodyDiv w:val="1"/>
      <w:marLeft w:val="0"/>
      <w:marRight w:val="0"/>
      <w:marTop w:val="0"/>
      <w:marBottom w:val="0"/>
      <w:divBdr>
        <w:top w:val="none" w:sz="0" w:space="0" w:color="auto"/>
        <w:left w:val="none" w:sz="0" w:space="0" w:color="auto"/>
        <w:bottom w:val="none" w:sz="0" w:space="0" w:color="auto"/>
        <w:right w:val="none" w:sz="0" w:space="0" w:color="auto"/>
      </w:divBdr>
    </w:div>
    <w:div w:id="1306155577">
      <w:bodyDiv w:val="1"/>
      <w:marLeft w:val="0"/>
      <w:marRight w:val="0"/>
      <w:marTop w:val="0"/>
      <w:marBottom w:val="0"/>
      <w:divBdr>
        <w:top w:val="none" w:sz="0" w:space="0" w:color="auto"/>
        <w:left w:val="none" w:sz="0" w:space="0" w:color="auto"/>
        <w:bottom w:val="none" w:sz="0" w:space="0" w:color="auto"/>
        <w:right w:val="none" w:sz="0" w:space="0" w:color="auto"/>
      </w:divBdr>
    </w:div>
    <w:div w:id="1310095006">
      <w:bodyDiv w:val="1"/>
      <w:marLeft w:val="0"/>
      <w:marRight w:val="0"/>
      <w:marTop w:val="0"/>
      <w:marBottom w:val="0"/>
      <w:divBdr>
        <w:top w:val="none" w:sz="0" w:space="0" w:color="auto"/>
        <w:left w:val="none" w:sz="0" w:space="0" w:color="auto"/>
        <w:bottom w:val="none" w:sz="0" w:space="0" w:color="auto"/>
        <w:right w:val="none" w:sz="0" w:space="0" w:color="auto"/>
      </w:divBdr>
    </w:div>
    <w:div w:id="1311788593">
      <w:bodyDiv w:val="1"/>
      <w:marLeft w:val="0"/>
      <w:marRight w:val="0"/>
      <w:marTop w:val="0"/>
      <w:marBottom w:val="0"/>
      <w:divBdr>
        <w:top w:val="none" w:sz="0" w:space="0" w:color="auto"/>
        <w:left w:val="none" w:sz="0" w:space="0" w:color="auto"/>
        <w:bottom w:val="none" w:sz="0" w:space="0" w:color="auto"/>
        <w:right w:val="none" w:sz="0" w:space="0" w:color="auto"/>
      </w:divBdr>
    </w:div>
    <w:div w:id="1331760317">
      <w:bodyDiv w:val="1"/>
      <w:marLeft w:val="0"/>
      <w:marRight w:val="0"/>
      <w:marTop w:val="0"/>
      <w:marBottom w:val="0"/>
      <w:divBdr>
        <w:top w:val="none" w:sz="0" w:space="0" w:color="auto"/>
        <w:left w:val="none" w:sz="0" w:space="0" w:color="auto"/>
        <w:bottom w:val="none" w:sz="0" w:space="0" w:color="auto"/>
        <w:right w:val="none" w:sz="0" w:space="0" w:color="auto"/>
      </w:divBdr>
      <w:divsChild>
        <w:div w:id="2032801308">
          <w:marLeft w:val="0"/>
          <w:marRight w:val="0"/>
          <w:marTop w:val="180"/>
          <w:marBottom w:val="180"/>
          <w:divBdr>
            <w:top w:val="none" w:sz="0" w:space="0" w:color="auto"/>
            <w:left w:val="none" w:sz="0" w:space="0" w:color="auto"/>
            <w:bottom w:val="none" w:sz="0" w:space="0" w:color="auto"/>
            <w:right w:val="none" w:sz="0" w:space="0" w:color="auto"/>
          </w:divBdr>
        </w:div>
      </w:divsChild>
    </w:div>
    <w:div w:id="1358502003">
      <w:bodyDiv w:val="1"/>
      <w:marLeft w:val="0"/>
      <w:marRight w:val="0"/>
      <w:marTop w:val="0"/>
      <w:marBottom w:val="0"/>
      <w:divBdr>
        <w:top w:val="none" w:sz="0" w:space="0" w:color="auto"/>
        <w:left w:val="none" w:sz="0" w:space="0" w:color="auto"/>
        <w:bottom w:val="none" w:sz="0" w:space="0" w:color="auto"/>
        <w:right w:val="none" w:sz="0" w:space="0" w:color="auto"/>
      </w:divBdr>
      <w:divsChild>
        <w:div w:id="1992904144">
          <w:marLeft w:val="0"/>
          <w:marRight w:val="0"/>
          <w:marTop w:val="0"/>
          <w:marBottom w:val="0"/>
          <w:divBdr>
            <w:top w:val="none" w:sz="0" w:space="0" w:color="auto"/>
            <w:left w:val="none" w:sz="0" w:space="0" w:color="auto"/>
            <w:bottom w:val="none" w:sz="0" w:space="0" w:color="auto"/>
            <w:right w:val="none" w:sz="0" w:space="0" w:color="auto"/>
          </w:divBdr>
        </w:div>
        <w:div w:id="1449080321">
          <w:marLeft w:val="0"/>
          <w:marRight w:val="0"/>
          <w:marTop w:val="0"/>
          <w:marBottom w:val="0"/>
          <w:divBdr>
            <w:top w:val="none" w:sz="0" w:space="0" w:color="auto"/>
            <w:left w:val="none" w:sz="0" w:space="0" w:color="auto"/>
            <w:bottom w:val="none" w:sz="0" w:space="0" w:color="auto"/>
            <w:right w:val="none" w:sz="0" w:space="0" w:color="auto"/>
          </w:divBdr>
        </w:div>
        <w:div w:id="1281953310">
          <w:marLeft w:val="0"/>
          <w:marRight w:val="0"/>
          <w:marTop w:val="0"/>
          <w:marBottom w:val="0"/>
          <w:divBdr>
            <w:top w:val="none" w:sz="0" w:space="0" w:color="auto"/>
            <w:left w:val="none" w:sz="0" w:space="0" w:color="auto"/>
            <w:bottom w:val="none" w:sz="0" w:space="0" w:color="auto"/>
            <w:right w:val="none" w:sz="0" w:space="0" w:color="auto"/>
          </w:divBdr>
        </w:div>
        <w:div w:id="237373249">
          <w:marLeft w:val="0"/>
          <w:marRight w:val="0"/>
          <w:marTop w:val="0"/>
          <w:marBottom w:val="0"/>
          <w:divBdr>
            <w:top w:val="none" w:sz="0" w:space="0" w:color="auto"/>
            <w:left w:val="none" w:sz="0" w:space="0" w:color="auto"/>
            <w:bottom w:val="none" w:sz="0" w:space="0" w:color="auto"/>
            <w:right w:val="none" w:sz="0" w:space="0" w:color="auto"/>
          </w:divBdr>
        </w:div>
      </w:divsChild>
    </w:div>
    <w:div w:id="1360089452">
      <w:bodyDiv w:val="1"/>
      <w:marLeft w:val="0"/>
      <w:marRight w:val="0"/>
      <w:marTop w:val="0"/>
      <w:marBottom w:val="0"/>
      <w:divBdr>
        <w:top w:val="none" w:sz="0" w:space="0" w:color="auto"/>
        <w:left w:val="none" w:sz="0" w:space="0" w:color="auto"/>
        <w:bottom w:val="none" w:sz="0" w:space="0" w:color="auto"/>
        <w:right w:val="none" w:sz="0" w:space="0" w:color="auto"/>
      </w:divBdr>
      <w:divsChild>
        <w:div w:id="888297140">
          <w:marLeft w:val="0"/>
          <w:marRight w:val="0"/>
          <w:marTop w:val="0"/>
          <w:marBottom w:val="0"/>
          <w:divBdr>
            <w:top w:val="single" w:sz="2" w:space="0" w:color="E5E5E5"/>
            <w:left w:val="single" w:sz="2" w:space="0" w:color="E5E5E5"/>
            <w:bottom w:val="single" w:sz="2" w:space="0" w:color="E5E5E5"/>
            <w:right w:val="single" w:sz="2" w:space="0" w:color="E5E5E5"/>
          </w:divBdr>
          <w:divsChild>
            <w:div w:id="201290926">
              <w:marLeft w:val="0"/>
              <w:marRight w:val="0"/>
              <w:marTop w:val="0"/>
              <w:marBottom w:val="0"/>
              <w:divBdr>
                <w:top w:val="single" w:sz="2" w:space="0" w:color="E5E5E5"/>
                <w:left w:val="single" w:sz="2" w:space="0" w:color="E5E5E5"/>
                <w:bottom w:val="single" w:sz="2" w:space="0" w:color="E5E5E5"/>
                <w:right w:val="single" w:sz="2" w:space="0" w:color="E5E5E5"/>
              </w:divBdr>
              <w:divsChild>
                <w:div w:id="587228888">
                  <w:marLeft w:val="240"/>
                  <w:marRight w:val="240"/>
                  <w:marTop w:val="0"/>
                  <w:marBottom w:val="0"/>
                  <w:divBdr>
                    <w:top w:val="single" w:sz="18" w:space="0" w:color="auto"/>
                    <w:left w:val="single" w:sz="18" w:space="0" w:color="auto"/>
                    <w:bottom w:val="single" w:sz="18" w:space="0" w:color="auto"/>
                    <w:right w:val="single" w:sz="18" w:space="0" w:color="auto"/>
                  </w:divBdr>
                  <w:divsChild>
                    <w:div w:id="1449857876">
                      <w:marLeft w:val="0"/>
                      <w:marRight w:val="0"/>
                      <w:marTop w:val="0"/>
                      <w:marBottom w:val="0"/>
                      <w:divBdr>
                        <w:top w:val="single" w:sz="2" w:space="0" w:color="E5E5E5"/>
                        <w:left w:val="single" w:sz="2" w:space="0" w:color="E5E5E5"/>
                        <w:bottom w:val="single" w:sz="2" w:space="0" w:color="E5E5E5"/>
                        <w:right w:val="single" w:sz="2" w:space="0" w:color="E5E5E5"/>
                      </w:divBdr>
                      <w:divsChild>
                        <w:div w:id="5043668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334771822">
                      <w:marLeft w:val="15"/>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84181193">
              <w:marLeft w:val="0"/>
              <w:marRight w:val="0"/>
              <w:marTop w:val="450"/>
              <w:marBottom w:val="450"/>
              <w:divBdr>
                <w:top w:val="single" w:sz="2" w:space="0" w:color="E5E5E5"/>
                <w:left w:val="single" w:sz="2" w:space="0" w:color="E5E5E5"/>
                <w:bottom w:val="single" w:sz="2" w:space="0" w:color="E5E5E5"/>
                <w:right w:val="single" w:sz="2" w:space="0" w:color="E5E5E5"/>
              </w:divBdr>
            </w:div>
            <w:div w:id="243996684">
              <w:marLeft w:val="0"/>
              <w:marRight w:val="0"/>
              <w:marTop w:val="450"/>
              <w:marBottom w:val="450"/>
              <w:divBdr>
                <w:top w:val="single" w:sz="2" w:space="0" w:color="E5E5E5"/>
                <w:left w:val="single" w:sz="2" w:space="0" w:color="E5E5E5"/>
                <w:bottom w:val="single" w:sz="2" w:space="0" w:color="E5E5E5"/>
                <w:right w:val="single" w:sz="2" w:space="0" w:color="E5E5E5"/>
              </w:divBdr>
              <w:divsChild>
                <w:div w:id="1397170559">
                  <w:marLeft w:val="0"/>
                  <w:marRight w:val="0"/>
                  <w:marTop w:val="0"/>
                  <w:marBottom w:val="0"/>
                  <w:divBdr>
                    <w:top w:val="single" w:sz="2" w:space="0" w:color="E5E5E5"/>
                    <w:left w:val="single" w:sz="2" w:space="0" w:color="E5E5E5"/>
                    <w:bottom w:val="single" w:sz="2" w:space="0" w:color="E5E5E5"/>
                    <w:right w:val="single" w:sz="2" w:space="0" w:color="E5E5E5"/>
                  </w:divBdr>
                  <w:divsChild>
                    <w:div w:id="341203248">
                      <w:marLeft w:val="0"/>
                      <w:marRight w:val="0"/>
                      <w:marTop w:val="0"/>
                      <w:marBottom w:val="0"/>
                      <w:divBdr>
                        <w:top w:val="single" w:sz="2" w:space="0" w:color="E5E5E5"/>
                        <w:left w:val="single" w:sz="2" w:space="0" w:color="E5E5E5"/>
                        <w:bottom w:val="single" w:sz="2" w:space="0" w:color="E5E5E5"/>
                        <w:right w:val="single" w:sz="2" w:space="0" w:color="E5E5E5"/>
                      </w:divBdr>
                      <w:divsChild>
                        <w:div w:id="156082163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417138397">
                      <w:marLeft w:val="15"/>
                      <w:marRight w:val="0"/>
                      <w:marTop w:val="0"/>
                      <w:marBottom w:val="0"/>
                      <w:divBdr>
                        <w:top w:val="single" w:sz="2" w:space="0" w:color="E5E5E5"/>
                        <w:left w:val="single" w:sz="2" w:space="0" w:color="E5E5E5"/>
                        <w:bottom w:val="single" w:sz="2" w:space="0" w:color="E5E5E5"/>
                        <w:right w:val="single" w:sz="2" w:space="0" w:color="E5E5E5"/>
                      </w:divBdr>
                      <w:divsChild>
                        <w:div w:id="981888746">
                          <w:marLeft w:val="0"/>
                          <w:marRight w:val="0"/>
                          <w:marTop w:val="0"/>
                          <w:marBottom w:val="450"/>
                          <w:divBdr>
                            <w:top w:val="single" w:sz="2" w:space="0" w:color="E5E5E5"/>
                            <w:left w:val="single" w:sz="2" w:space="0" w:color="E5E5E5"/>
                            <w:bottom w:val="single" w:sz="2" w:space="0" w:color="E5E5E5"/>
                            <w:right w:val="single" w:sz="2" w:space="0" w:color="E5E5E5"/>
                          </w:divBdr>
                        </w:div>
                        <w:div w:id="604264772">
                          <w:marLeft w:val="0"/>
                          <w:marRight w:val="0"/>
                          <w:marTop w:val="0"/>
                          <w:marBottom w:val="450"/>
                          <w:divBdr>
                            <w:top w:val="single" w:sz="2" w:space="0" w:color="E5E5E5"/>
                            <w:left w:val="single" w:sz="2" w:space="0" w:color="E5E5E5"/>
                            <w:bottom w:val="single" w:sz="2" w:space="0" w:color="E5E5E5"/>
                            <w:right w:val="single" w:sz="2" w:space="0" w:color="E5E5E5"/>
                          </w:divBdr>
                        </w:div>
                        <w:div w:id="734203669">
                          <w:marLeft w:val="0"/>
                          <w:marRight w:val="0"/>
                          <w:marTop w:val="0"/>
                          <w:marBottom w:val="0"/>
                          <w:divBdr>
                            <w:top w:val="single" w:sz="2" w:space="0" w:color="E5E5E5"/>
                            <w:left w:val="single" w:sz="2" w:space="0" w:color="E5E5E5"/>
                            <w:bottom w:val="single" w:sz="2" w:space="0" w:color="E5E5E5"/>
                            <w:right w:val="single" w:sz="2" w:space="0" w:color="E5E5E5"/>
                          </w:divBdr>
                          <w:divsChild>
                            <w:div w:id="1764690162">
                              <w:marLeft w:val="0"/>
                              <w:marRight w:val="0"/>
                              <w:marTop w:val="0"/>
                              <w:marBottom w:val="0"/>
                              <w:divBdr>
                                <w:top w:val="single" w:sz="2" w:space="0" w:color="E5E5E5"/>
                                <w:left w:val="single" w:sz="2" w:space="0" w:color="E5E5E5"/>
                                <w:bottom w:val="single" w:sz="2" w:space="0" w:color="E5E5E5"/>
                                <w:right w:val="single" w:sz="2" w:space="0" w:color="E5E5E5"/>
                              </w:divBdr>
                              <w:divsChild>
                                <w:div w:id="717243900">
                                  <w:marLeft w:val="0"/>
                                  <w:marRight w:val="0"/>
                                  <w:marTop w:val="240"/>
                                  <w:marBottom w:val="240"/>
                                  <w:divBdr>
                                    <w:top w:val="single" w:sz="2" w:space="0" w:color="E5E5E5"/>
                                    <w:left w:val="single" w:sz="2" w:space="0" w:color="E5E5E5"/>
                                    <w:bottom w:val="single" w:sz="2" w:space="0" w:color="E5E5E5"/>
                                    <w:right w:val="single" w:sz="2" w:space="0" w:color="E5E5E5"/>
                                  </w:divBdr>
                                </w:div>
                              </w:divsChild>
                            </w:div>
                          </w:divsChild>
                        </w:div>
                      </w:divsChild>
                    </w:div>
                  </w:divsChild>
                </w:div>
              </w:divsChild>
            </w:div>
            <w:div w:id="189998377">
              <w:marLeft w:val="0"/>
              <w:marRight w:val="0"/>
              <w:marTop w:val="450"/>
              <w:marBottom w:val="450"/>
              <w:divBdr>
                <w:top w:val="single" w:sz="2" w:space="0" w:color="E5E5E5"/>
                <w:left w:val="single" w:sz="2" w:space="0" w:color="E5E5E5"/>
                <w:bottom w:val="single" w:sz="2" w:space="0" w:color="E5E5E5"/>
                <w:right w:val="single" w:sz="2" w:space="0" w:color="E5E5E5"/>
              </w:divBdr>
            </w:div>
            <w:div w:id="559245061">
              <w:marLeft w:val="0"/>
              <w:marRight w:val="0"/>
              <w:marTop w:val="450"/>
              <w:marBottom w:val="450"/>
              <w:divBdr>
                <w:top w:val="single" w:sz="2" w:space="0" w:color="E5E5E5"/>
                <w:left w:val="single" w:sz="2" w:space="0" w:color="E5E5E5"/>
                <w:bottom w:val="single" w:sz="2" w:space="0" w:color="E5E5E5"/>
                <w:right w:val="single" w:sz="2" w:space="0" w:color="E5E5E5"/>
              </w:divBdr>
            </w:div>
            <w:div w:id="144125655">
              <w:marLeft w:val="0"/>
              <w:marRight w:val="0"/>
              <w:marTop w:val="450"/>
              <w:marBottom w:val="450"/>
              <w:divBdr>
                <w:top w:val="single" w:sz="2" w:space="0" w:color="E5E5E5"/>
                <w:left w:val="single" w:sz="2" w:space="0" w:color="E5E5E5"/>
                <w:bottom w:val="single" w:sz="2" w:space="0" w:color="E5E5E5"/>
                <w:right w:val="single" w:sz="2" w:space="0" w:color="E5E5E5"/>
              </w:divBdr>
              <w:divsChild>
                <w:div w:id="1479296532">
                  <w:marLeft w:val="240"/>
                  <w:marRight w:val="240"/>
                  <w:marTop w:val="0"/>
                  <w:marBottom w:val="450"/>
                  <w:divBdr>
                    <w:top w:val="single" w:sz="18" w:space="0" w:color="auto"/>
                    <w:left w:val="single" w:sz="18" w:space="0" w:color="auto"/>
                    <w:bottom w:val="single" w:sz="18" w:space="0" w:color="auto"/>
                    <w:right w:val="single" w:sz="18" w:space="0" w:color="auto"/>
                  </w:divBdr>
                </w:div>
              </w:divsChild>
            </w:div>
            <w:div w:id="2092699939">
              <w:marLeft w:val="0"/>
              <w:marRight w:val="0"/>
              <w:marTop w:val="450"/>
              <w:marBottom w:val="450"/>
              <w:divBdr>
                <w:top w:val="single" w:sz="2" w:space="0" w:color="E5E5E5"/>
                <w:left w:val="single" w:sz="2" w:space="0" w:color="E5E5E5"/>
                <w:bottom w:val="single" w:sz="2" w:space="0" w:color="E5E5E5"/>
                <w:right w:val="single" w:sz="2" w:space="0" w:color="E5E5E5"/>
              </w:divBdr>
            </w:div>
            <w:div w:id="1517189840">
              <w:marLeft w:val="0"/>
              <w:marRight w:val="0"/>
              <w:marTop w:val="450"/>
              <w:marBottom w:val="450"/>
              <w:divBdr>
                <w:top w:val="single" w:sz="2" w:space="0" w:color="E5E5E5"/>
                <w:left w:val="single" w:sz="2" w:space="0" w:color="E5E5E5"/>
                <w:bottom w:val="single" w:sz="2" w:space="0" w:color="E5E5E5"/>
                <w:right w:val="single" w:sz="2" w:space="0" w:color="E5E5E5"/>
              </w:divBdr>
            </w:div>
            <w:div w:id="681319876">
              <w:marLeft w:val="0"/>
              <w:marRight w:val="0"/>
              <w:marTop w:val="450"/>
              <w:marBottom w:val="450"/>
              <w:divBdr>
                <w:top w:val="single" w:sz="2" w:space="0" w:color="E5E5E5"/>
                <w:left w:val="single" w:sz="2" w:space="0" w:color="E5E5E5"/>
                <w:bottom w:val="single" w:sz="2" w:space="0" w:color="E5E5E5"/>
                <w:right w:val="single" w:sz="2" w:space="0" w:color="E5E5E5"/>
              </w:divBdr>
            </w:div>
            <w:div w:id="1954895416">
              <w:marLeft w:val="0"/>
              <w:marRight w:val="0"/>
              <w:marTop w:val="450"/>
              <w:marBottom w:val="450"/>
              <w:divBdr>
                <w:top w:val="single" w:sz="2" w:space="0" w:color="E5E5E5"/>
                <w:left w:val="single" w:sz="2" w:space="0" w:color="E5E5E5"/>
                <w:bottom w:val="single" w:sz="2" w:space="0" w:color="E5E5E5"/>
                <w:right w:val="single" w:sz="2" w:space="0" w:color="E5E5E5"/>
              </w:divBdr>
            </w:div>
            <w:div w:id="936213211">
              <w:marLeft w:val="0"/>
              <w:marRight w:val="0"/>
              <w:marTop w:val="450"/>
              <w:marBottom w:val="450"/>
              <w:divBdr>
                <w:top w:val="single" w:sz="2" w:space="0" w:color="E5E5E5"/>
                <w:left w:val="single" w:sz="2" w:space="0" w:color="E5E5E5"/>
                <w:bottom w:val="single" w:sz="2" w:space="0" w:color="E5E5E5"/>
                <w:right w:val="single" w:sz="2" w:space="0" w:color="E5E5E5"/>
              </w:divBdr>
            </w:div>
            <w:div w:id="1368025251">
              <w:marLeft w:val="0"/>
              <w:marRight w:val="0"/>
              <w:marTop w:val="450"/>
              <w:marBottom w:val="450"/>
              <w:divBdr>
                <w:top w:val="single" w:sz="2" w:space="0" w:color="E5E5E5"/>
                <w:left w:val="single" w:sz="2" w:space="0" w:color="E5E5E5"/>
                <w:bottom w:val="single" w:sz="2" w:space="0" w:color="E5E5E5"/>
                <w:right w:val="single" w:sz="2" w:space="0" w:color="E5E5E5"/>
              </w:divBdr>
            </w:div>
            <w:div w:id="1455977179">
              <w:marLeft w:val="0"/>
              <w:marRight w:val="0"/>
              <w:marTop w:val="450"/>
              <w:marBottom w:val="450"/>
              <w:divBdr>
                <w:top w:val="single" w:sz="2" w:space="0" w:color="E5E5E5"/>
                <w:left w:val="single" w:sz="2" w:space="0" w:color="E5E5E5"/>
                <w:bottom w:val="single" w:sz="2" w:space="0" w:color="E5E5E5"/>
                <w:right w:val="single" w:sz="2" w:space="0" w:color="E5E5E5"/>
              </w:divBdr>
            </w:div>
            <w:div w:id="1637224159">
              <w:marLeft w:val="0"/>
              <w:marRight w:val="0"/>
              <w:marTop w:val="450"/>
              <w:marBottom w:val="450"/>
              <w:divBdr>
                <w:top w:val="single" w:sz="2" w:space="0" w:color="E5E5E5"/>
                <w:left w:val="single" w:sz="2" w:space="0" w:color="E5E5E5"/>
                <w:bottom w:val="single" w:sz="2" w:space="0" w:color="E5E5E5"/>
                <w:right w:val="single" w:sz="2" w:space="0" w:color="E5E5E5"/>
              </w:divBdr>
            </w:div>
            <w:div w:id="294992731">
              <w:marLeft w:val="0"/>
              <w:marRight w:val="0"/>
              <w:marTop w:val="450"/>
              <w:marBottom w:val="450"/>
              <w:divBdr>
                <w:top w:val="single" w:sz="2" w:space="0" w:color="E5E5E5"/>
                <w:left w:val="single" w:sz="2" w:space="0" w:color="E5E5E5"/>
                <w:bottom w:val="single" w:sz="2" w:space="0" w:color="E5E5E5"/>
                <w:right w:val="single" w:sz="2" w:space="0" w:color="E5E5E5"/>
              </w:divBdr>
            </w:div>
            <w:div w:id="551309200">
              <w:marLeft w:val="0"/>
              <w:marRight w:val="0"/>
              <w:marTop w:val="450"/>
              <w:marBottom w:val="450"/>
              <w:divBdr>
                <w:top w:val="single" w:sz="2" w:space="0" w:color="E5E5E5"/>
                <w:left w:val="single" w:sz="2" w:space="0" w:color="E5E5E5"/>
                <w:bottom w:val="single" w:sz="2" w:space="0" w:color="E5E5E5"/>
                <w:right w:val="single" w:sz="2" w:space="0" w:color="E5E5E5"/>
              </w:divBdr>
            </w:div>
            <w:div w:id="1922332868">
              <w:marLeft w:val="0"/>
              <w:marRight w:val="0"/>
              <w:marTop w:val="450"/>
              <w:marBottom w:val="450"/>
              <w:divBdr>
                <w:top w:val="single" w:sz="2" w:space="0" w:color="E5E5E5"/>
                <w:left w:val="single" w:sz="2" w:space="0" w:color="E5E5E5"/>
                <w:bottom w:val="single" w:sz="2" w:space="0" w:color="E5E5E5"/>
                <w:right w:val="single" w:sz="2" w:space="0" w:color="E5E5E5"/>
              </w:divBdr>
            </w:div>
            <w:div w:id="296106813">
              <w:marLeft w:val="0"/>
              <w:marRight w:val="0"/>
              <w:marTop w:val="450"/>
              <w:marBottom w:val="450"/>
              <w:divBdr>
                <w:top w:val="single" w:sz="2" w:space="0" w:color="E5E5E5"/>
                <w:left w:val="single" w:sz="2" w:space="0" w:color="E5E5E5"/>
                <w:bottom w:val="single" w:sz="2" w:space="0" w:color="E5E5E5"/>
                <w:right w:val="single" w:sz="2" w:space="0" w:color="E5E5E5"/>
              </w:divBdr>
            </w:div>
            <w:div w:id="802819117">
              <w:marLeft w:val="0"/>
              <w:marRight w:val="0"/>
              <w:marTop w:val="450"/>
              <w:marBottom w:val="450"/>
              <w:divBdr>
                <w:top w:val="single" w:sz="2" w:space="0" w:color="E5E5E5"/>
                <w:left w:val="single" w:sz="2" w:space="0" w:color="E5E5E5"/>
                <w:bottom w:val="single" w:sz="2" w:space="0" w:color="E5E5E5"/>
                <w:right w:val="single" w:sz="2" w:space="0" w:color="E5E5E5"/>
              </w:divBdr>
            </w:div>
            <w:div w:id="431584757">
              <w:marLeft w:val="0"/>
              <w:marRight w:val="0"/>
              <w:marTop w:val="450"/>
              <w:marBottom w:val="450"/>
              <w:divBdr>
                <w:top w:val="single" w:sz="2" w:space="0" w:color="E5E5E5"/>
                <w:left w:val="single" w:sz="2" w:space="0" w:color="E5E5E5"/>
                <w:bottom w:val="single" w:sz="2" w:space="0" w:color="E5E5E5"/>
                <w:right w:val="single" w:sz="2" w:space="0" w:color="E5E5E5"/>
              </w:divBdr>
            </w:div>
            <w:div w:id="1614289722">
              <w:marLeft w:val="0"/>
              <w:marRight w:val="0"/>
              <w:marTop w:val="450"/>
              <w:marBottom w:val="450"/>
              <w:divBdr>
                <w:top w:val="single" w:sz="2" w:space="0" w:color="E5E5E5"/>
                <w:left w:val="single" w:sz="2" w:space="0" w:color="E5E5E5"/>
                <w:bottom w:val="single" w:sz="2" w:space="0" w:color="E5E5E5"/>
                <w:right w:val="single" w:sz="2" w:space="0" w:color="E5E5E5"/>
              </w:divBdr>
            </w:div>
            <w:div w:id="256640948">
              <w:marLeft w:val="0"/>
              <w:marRight w:val="0"/>
              <w:marTop w:val="450"/>
              <w:marBottom w:val="450"/>
              <w:divBdr>
                <w:top w:val="single" w:sz="2" w:space="0" w:color="E5E5E5"/>
                <w:left w:val="single" w:sz="2" w:space="0" w:color="E5E5E5"/>
                <w:bottom w:val="single" w:sz="2" w:space="0" w:color="E5E5E5"/>
                <w:right w:val="single" w:sz="2" w:space="0" w:color="E5E5E5"/>
              </w:divBdr>
            </w:div>
            <w:div w:id="98911669">
              <w:marLeft w:val="0"/>
              <w:marRight w:val="0"/>
              <w:marTop w:val="450"/>
              <w:marBottom w:val="450"/>
              <w:divBdr>
                <w:top w:val="single" w:sz="2" w:space="0" w:color="E5E5E5"/>
                <w:left w:val="single" w:sz="2" w:space="0" w:color="E5E5E5"/>
                <w:bottom w:val="single" w:sz="2" w:space="0" w:color="E5E5E5"/>
                <w:right w:val="single" w:sz="2" w:space="0" w:color="E5E5E5"/>
              </w:divBdr>
            </w:div>
            <w:div w:id="1346636040">
              <w:marLeft w:val="0"/>
              <w:marRight w:val="0"/>
              <w:marTop w:val="450"/>
              <w:marBottom w:val="450"/>
              <w:divBdr>
                <w:top w:val="single" w:sz="2" w:space="0" w:color="E5E5E5"/>
                <w:left w:val="single" w:sz="2" w:space="0" w:color="E5E5E5"/>
                <w:bottom w:val="single" w:sz="2" w:space="0" w:color="E5E5E5"/>
                <w:right w:val="single" w:sz="2" w:space="0" w:color="E5E5E5"/>
              </w:divBdr>
            </w:div>
            <w:div w:id="1895392160">
              <w:marLeft w:val="0"/>
              <w:marRight w:val="0"/>
              <w:marTop w:val="450"/>
              <w:marBottom w:val="450"/>
              <w:divBdr>
                <w:top w:val="single" w:sz="2" w:space="0" w:color="E5E5E5"/>
                <w:left w:val="single" w:sz="2" w:space="0" w:color="E5E5E5"/>
                <w:bottom w:val="single" w:sz="2" w:space="0" w:color="E5E5E5"/>
                <w:right w:val="single" w:sz="2" w:space="0" w:color="E5E5E5"/>
              </w:divBdr>
            </w:div>
            <w:div w:id="141511179">
              <w:marLeft w:val="0"/>
              <w:marRight w:val="0"/>
              <w:marTop w:val="450"/>
              <w:marBottom w:val="450"/>
              <w:divBdr>
                <w:top w:val="single" w:sz="2" w:space="0" w:color="E5E5E5"/>
                <w:left w:val="single" w:sz="2" w:space="0" w:color="E5E5E5"/>
                <w:bottom w:val="single" w:sz="2" w:space="0" w:color="E5E5E5"/>
                <w:right w:val="single" w:sz="2" w:space="0" w:color="E5E5E5"/>
              </w:divBdr>
            </w:div>
          </w:divsChild>
        </w:div>
      </w:divsChild>
    </w:div>
    <w:div w:id="1367372725">
      <w:bodyDiv w:val="1"/>
      <w:marLeft w:val="0"/>
      <w:marRight w:val="0"/>
      <w:marTop w:val="0"/>
      <w:marBottom w:val="0"/>
      <w:divBdr>
        <w:top w:val="none" w:sz="0" w:space="0" w:color="auto"/>
        <w:left w:val="none" w:sz="0" w:space="0" w:color="auto"/>
        <w:bottom w:val="none" w:sz="0" w:space="0" w:color="auto"/>
        <w:right w:val="none" w:sz="0" w:space="0" w:color="auto"/>
      </w:divBdr>
      <w:divsChild>
        <w:div w:id="1432893993">
          <w:marLeft w:val="0"/>
          <w:marRight w:val="0"/>
          <w:marTop w:val="0"/>
          <w:marBottom w:val="180"/>
          <w:divBdr>
            <w:top w:val="none" w:sz="0" w:space="0" w:color="auto"/>
            <w:left w:val="none" w:sz="0" w:space="0" w:color="auto"/>
            <w:bottom w:val="none" w:sz="0" w:space="0" w:color="auto"/>
            <w:right w:val="none" w:sz="0" w:space="0" w:color="auto"/>
          </w:divBdr>
        </w:div>
        <w:div w:id="1119223870">
          <w:marLeft w:val="0"/>
          <w:marRight w:val="0"/>
          <w:marTop w:val="0"/>
          <w:marBottom w:val="0"/>
          <w:divBdr>
            <w:top w:val="none" w:sz="0" w:space="0" w:color="auto"/>
            <w:left w:val="none" w:sz="0" w:space="0" w:color="auto"/>
            <w:bottom w:val="none" w:sz="0" w:space="0" w:color="auto"/>
            <w:right w:val="none" w:sz="0" w:space="0" w:color="auto"/>
          </w:divBdr>
        </w:div>
      </w:divsChild>
    </w:div>
    <w:div w:id="1386681414">
      <w:bodyDiv w:val="1"/>
      <w:marLeft w:val="0"/>
      <w:marRight w:val="0"/>
      <w:marTop w:val="0"/>
      <w:marBottom w:val="0"/>
      <w:divBdr>
        <w:top w:val="none" w:sz="0" w:space="0" w:color="auto"/>
        <w:left w:val="none" w:sz="0" w:space="0" w:color="auto"/>
        <w:bottom w:val="none" w:sz="0" w:space="0" w:color="auto"/>
        <w:right w:val="none" w:sz="0" w:space="0" w:color="auto"/>
      </w:divBdr>
    </w:div>
    <w:div w:id="1387071950">
      <w:bodyDiv w:val="1"/>
      <w:marLeft w:val="0"/>
      <w:marRight w:val="0"/>
      <w:marTop w:val="0"/>
      <w:marBottom w:val="0"/>
      <w:divBdr>
        <w:top w:val="none" w:sz="0" w:space="0" w:color="auto"/>
        <w:left w:val="none" w:sz="0" w:space="0" w:color="auto"/>
        <w:bottom w:val="none" w:sz="0" w:space="0" w:color="auto"/>
        <w:right w:val="none" w:sz="0" w:space="0" w:color="auto"/>
      </w:divBdr>
      <w:divsChild>
        <w:div w:id="800226169">
          <w:marLeft w:val="0"/>
          <w:marRight w:val="0"/>
          <w:marTop w:val="0"/>
          <w:marBottom w:val="180"/>
          <w:divBdr>
            <w:top w:val="none" w:sz="0" w:space="0" w:color="auto"/>
            <w:left w:val="none" w:sz="0" w:space="0" w:color="auto"/>
            <w:bottom w:val="none" w:sz="0" w:space="0" w:color="auto"/>
            <w:right w:val="none" w:sz="0" w:space="0" w:color="auto"/>
          </w:divBdr>
        </w:div>
        <w:div w:id="1720127418">
          <w:marLeft w:val="0"/>
          <w:marRight w:val="0"/>
          <w:marTop w:val="0"/>
          <w:marBottom w:val="0"/>
          <w:divBdr>
            <w:top w:val="none" w:sz="0" w:space="0" w:color="auto"/>
            <w:left w:val="none" w:sz="0" w:space="0" w:color="auto"/>
            <w:bottom w:val="none" w:sz="0" w:space="0" w:color="auto"/>
            <w:right w:val="none" w:sz="0" w:space="0" w:color="auto"/>
          </w:divBdr>
        </w:div>
      </w:divsChild>
    </w:div>
    <w:div w:id="1390689689">
      <w:bodyDiv w:val="1"/>
      <w:marLeft w:val="0"/>
      <w:marRight w:val="0"/>
      <w:marTop w:val="0"/>
      <w:marBottom w:val="0"/>
      <w:divBdr>
        <w:top w:val="none" w:sz="0" w:space="0" w:color="auto"/>
        <w:left w:val="none" w:sz="0" w:space="0" w:color="auto"/>
        <w:bottom w:val="none" w:sz="0" w:space="0" w:color="auto"/>
        <w:right w:val="none" w:sz="0" w:space="0" w:color="auto"/>
      </w:divBdr>
    </w:div>
    <w:div w:id="1393427139">
      <w:bodyDiv w:val="1"/>
      <w:marLeft w:val="0"/>
      <w:marRight w:val="0"/>
      <w:marTop w:val="0"/>
      <w:marBottom w:val="0"/>
      <w:divBdr>
        <w:top w:val="none" w:sz="0" w:space="0" w:color="auto"/>
        <w:left w:val="none" w:sz="0" w:space="0" w:color="auto"/>
        <w:bottom w:val="none" w:sz="0" w:space="0" w:color="auto"/>
        <w:right w:val="none" w:sz="0" w:space="0" w:color="auto"/>
      </w:divBdr>
    </w:div>
    <w:div w:id="1456217016">
      <w:bodyDiv w:val="1"/>
      <w:marLeft w:val="0"/>
      <w:marRight w:val="0"/>
      <w:marTop w:val="0"/>
      <w:marBottom w:val="0"/>
      <w:divBdr>
        <w:top w:val="none" w:sz="0" w:space="0" w:color="auto"/>
        <w:left w:val="none" w:sz="0" w:space="0" w:color="auto"/>
        <w:bottom w:val="none" w:sz="0" w:space="0" w:color="auto"/>
        <w:right w:val="none" w:sz="0" w:space="0" w:color="auto"/>
      </w:divBdr>
    </w:div>
    <w:div w:id="1456219025">
      <w:bodyDiv w:val="1"/>
      <w:marLeft w:val="0"/>
      <w:marRight w:val="0"/>
      <w:marTop w:val="0"/>
      <w:marBottom w:val="0"/>
      <w:divBdr>
        <w:top w:val="none" w:sz="0" w:space="0" w:color="auto"/>
        <w:left w:val="none" w:sz="0" w:space="0" w:color="auto"/>
        <w:bottom w:val="none" w:sz="0" w:space="0" w:color="auto"/>
        <w:right w:val="none" w:sz="0" w:space="0" w:color="auto"/>
      </w:divBdr>
    </w:div>
    <w:div w:id="1471635947">
      <w:bodyDiv w:val="1"/>
      <w:marLeft w:val="0"/>
      <w:marRight w:val="0"/>
      <w:marTop w:val="0"/>
      <w:marBottom w:val="0"/>
      <w:divBdr>
        <w:top w:val="none" w:sz="0" w:space="0" w:color="auto"/>
        <w:left w:val="none" w:sz="0" w:space="0" w:color="auto"/>
        <w:bottom w:val="none" w:sz="0" w:space="0" w:color="auto"/>
        <w:right w:val="none" w:sz="0" w:space="0" w:color="auto"/>
      </w:divBdr>
      <w:divsChild>
        <w:div w:id="1879203714">
          <w:marLeft w:val="0"/>
          <w:marRight w:val="0"/>
          <w:marTop w:val="0"/>
          <w:marBottom w:val="0"/>
          <w:divBdr>
            <w:top w:val="none" w:sz="0" w:space="0" w:color="auto"/>
            <w:left w:val="none" w:sz="0" w:space="0" w:color="auto"/>
            <w:bottom w:val="none" w:sz="0" w:space="0" w:color="auto"/>
            <w:right w:val="none" w:sz="0" w:space="0" w:color="auto"/>
          </w:divBdr>
          <w:divsChild>
            <w:div w:id="747461187">
              <w:marLeft w:val="0"/>
              <w:marRight w:val="0"/>
              <w:marTop w:val="0"/>
              <w:marBottom w:val="0"/>
              <w:divBdr>
                <w:top w:val="none" w:sz="0" w:space="0" w:color="auto"/>
                <w:left w:val="none" w:sz="0" w:space="0" w:color="auto"/>
                <w:bottom w:val="none" w:sz="0" w:space="0" w:color="auto"/>
                <w:right w:val="none" w:sz="0" w:space="0" w:color="auto"/>
              </w:divBdr>
              <w:divsChild>
                <w:div w:id="1767270548">
                  <w:marLeft w:val="0"/>
                  <w:marRight w:val="0"/>
                  <w:marTop w:val="0"/>
                  <w:marBottom w:val="300"/>
                  <w:divBdr>
                    <w:top w:val="none" w:sz="0" w:space="0" w:color="auto"/>
                    <w:left w:val="none" w:sz="0" w:space="0" w:color="auto"/>
                    <w:bottom w:val="none" w:sz="0" w:space="0" w:color="auto"/>
                    <w:right w:val="none" w:sz="0" w:space="0" w:color="auto"/>
                  </w:divBdr>
                  <w:divsChild>
                    <w:div w:id="124740017">
                      <w:marLeft w:val="0"/>
                      <w:marRight w:val="0"/>
                      <w:marTop w:val="0"/>
                      <w:marBottom w:val="180"/>
                      <w:divBdr>
                        <w:top w:val="none" w:sz="0" w:space="0" w:color="auto"/>
                        <w:left w:val="none" w:sz="0" w:space="0" w:color="auto"/>
                        <w:bottom w:val="none" w:sz="0" w:space="0" w:color="auto"/>
                        <w:right w:val="none" w:sz="0" w:space="0" w:color="auto"/>
                      </w:divBdr>
                    </w:div>
                    <w:div w:id="86567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48748">
      <w:bodyDiv w:val="1"/>
      <w:marLeft w:val="0"/>
      <w:marRight w:val="0"/>
      <w:marTop w:val="0"/>
      <w:marBottom w:val="0"/>
      <w:divBdr>
        <w:top w:val="none" w:sz="0" w:space="0" w:color="auto"/>
        <w:left w:val="none" w:sz="0" w:space="0" w:color="auto"/>
        <w:bottom w:val="none" w:sz="0" w:space="0" w:color="auto"/>
        <w:right w:val="none" w:sz="0" w:space="0" w:color="auto"/>
      </w:divBdr>
    </w:div>
    <w:div w:id="1487550779">
      <w:bodyDiv w:val="1"/>
      <w:marLeft w:val="0"/>
      <w:marRight w:val="0"/>
      <w:marTop w:val="0"/>
      <w:marBottom w:val="0"/>
      <w:divBdr>
        <w:top w:val="none" w:sz="0" w:space="0" w:color="auto"/>
        <w:left w:val="none" w:sz="0" w:space="0" w:color="auto"/>
        <w:bottom w:val="none" w:sz="0" w:space="0" w:color="auto"/>
        <w:right w:val="none" w:sz="0" w:space="0" w:color="auto"/>
      </w:divBdr>
    </w:div>
    <w:div w:id="1587614478">
      <w:bodyDiv w:val="1"/>
      <w:marLeft w:val="0"/>
      <w:marRight w:val="0"/>
      <w:marTop w:val="0"/>
      <w:marBottom w:val="0"/>
      <w:divBdr>
        <w:top w:val="none" w:sz="0" w:space="0" w:color="auto"/>
        <w:left w:val="none" w:sz="0" w:space="0" w:color="auto"/>
        <w:bottom w:val="none" w:sz="0" w:space="0" w:color="auto"/>
        <w:right w:val="none" w:sz="0" w:space="0" w:color="auto"/>
      </w:divBdr>
    </w:div>
    <w:div w:id="1598636379">
      <w:bodyDiv w:val="1"/>
      <w:marLeft w:val="0"/>
      <w:marRight w:val="0"/>
      <w:marTop w:val="0"/>
      <w:marBottom w:val="0"/>
      <w:divBdr>
        <w:top w:val="none" w:sz="0" w:space="0" w:color="auto"/>
        <w:left w:val="none" w:sz="0" w:space="0" w:color="auto"/>
        <w:bottom w:val="none" w:sz="0" w:space="0" w:color="auto"/>
        <w:right w:val="none" w:sz="0" w:space="0" w:color="auto"/>
      </w:divBdr>
      <w:divsChild>
        <w:div w:id="1896888860">
          <w:marLeft w:val="0"/>
          <w:marRight w:val="0"/>
          <w:marTop w:val="0"/>
          <w:marBottom w:val="0"/>
          <w:divBdr>
            <w:top w:val="none" w:sz="0" w:space="0" w:color="auto"/>
            <w:left w:val="none" w:sz="0" w:space="0" w:color="auto"/>
            <w:bottom w:val="none" w:sz="0" w:space="0" w:color="auto"/>
            <w:right w:val="none" w:sz="0" w:space="0" w:color="auto"/>
          </w:divBdr>
        </w:div>
      </w:divsChild>
    </w:div>
    <w:div w:id="1619602407">
      <w:bodyDiv w:val="1"/>
      <w:marLeft w:val="0"/>
      <w:marRight w:val="0"/>
      <w:marTop w:val="0"/>
      <w:marBottom w:val="0"/>
      <w:divBdr>
        <w:top w:val="none" w:sz="0" w:space="0" w:color="auto"/>
        <w:left w:val="none" w:sz="0" w:space="0" w:color="auto"/>
        <w:bottom w:val="none" w:sz="0" w:space="0" w:color="auto"/>
        <w:right w:val="none" w:sz="0" w:space="0" w:color="auto"/>
      </w:divBdr>
    </w:div>
    <w:div w:id="1649162140">
      <w:bodyDiv w:val="1"/>
      <w:marLeft w:val="0"/>
      <w:marRight w:val="0"/>
      <w:marTop w:val="0"/>
      <w:marBottom w:val="0"/>
      <w:divBdr>
        <w:top w:val="none" w:sz="0" w:space="0" w:color="auto"/>
        <w:left w:val="none" w:sz="0" w:space="0" w:color="auto"/>
        <w:bottom w:val="none" w:sz="0" w:space="0" w:color="auto"/>
        <w:right w:val="none" w:sz="0" w:space="0" w:color="auto"/>
      </w:divBdr>
    </w:div>
    <w:div w:id="1663972660">
      <w:bodyDiv w:val="1"/>
      <w:marLeft w:val="0"/>
      <w:marRight w:val="0"/>
      <w:marTop w:val="0"/>
      <w:marBottom w:val="0"/>
      <w:divBdr>
        <w:top w:val="none" w:sz="0" w:space="0" w:color="auto"/>
        <w:left w:val="none" w:sz="0" w:space="0" w:color="auto"/>
        <w:bottom w:val="none" w:sz="0" w:space="0" w:color="auto"/>
        <w:right w:val="none" w:sz="0" w:space="0" w:color="auto"/>
      </w:divBdr>
    </w:div>
    <w:div w:id="1707481726">
      <w:bodyDiv w:val="1"/>
      <w:marLeft w:val="0"/>
      <w:marRight w:val="0"/>
      <w:marTop w:val="0"/>
      <w:marBottom w:val="0"/>
      <w:divBdr>
        <w:top w:val="none" w:sz="0" w:space="0" w:color="auto"/>
        <w:left w:val="none" w:sz="0" w:space="0" w:color="auto"/>
        <w:bottom w:val="none" w:sz="0" w:space="0" w:color="auto"/>
        <w:right w:val="none" w:sz="0" w:space="0" w:color="auto"/>
      </w:divBdr>
    </w:div>
    <w:div w:id="1735352510">
      <w:bodyDiv w:val="1"/>
      <w:marLeft w:val="0"/>
      <w:marRight w:val="0"/>
      <w:marTop w:val="0"/>
      <w:marBottom w:val="0"/>
      <w:divBdr>
        <w:top w:val="none" w:sz="0" w:space="0" w:color="auto"/>
        <w:left w:val="none" w:sz="0" w:space="0" w:color="auto"/>
        <w:bottom w:val="none" w:sz="0" w:space="0" w:color="auto"/>
        <w:right w:val="none" w:sz="0" w:space="0" w:color="auto"/>
      </w:divBdr>
    </w:div>
    <w:div w:id="1863547484">
      <w:bodyDiv w:val="1"/>
      <w:marLeft w:val="0"/>
      <w:marRight w:val="0"/>
      <w:marTop w:val="0"/>
      <w:marBottom w:val="0"/>
      <w:divBdr>
        <w:top w:val="none" w:sz="0" w:space="0" w:color="auto"/>
        <w:left w:val="none" w:sz="0" w:space="0" w:color="auto"/>
        <w:bottom w:val="none" w:sz="0" w:space="0" w:color="auto"/>
        <w:right w:val="none" w:sz="0" w:space="0" w:color="auto"/>
      </w:divBdr>
      <w:divsChild>
        <w:div w:id="1194878896">
          <w:marLeft w:val="0"/>
          <w:marRight w:val="0"/>
          <w:marTop w:val="0"/>
          <w:marBottom w:val="0"/>
          <w:divBdr>
            <w:top w:val="none" w:sz="0" w:space="0" w:color="auto"/>
            <w:left w:val="none" w:sz="0" w:space="0" w:color="auto"/>
            <w:bottom w:val="none" w:sz="0" w:space="0" w:color="auto"/>
            <w:right w:val="none" w:sz="0" w:space="0" w:color="auto"/>
          </w:divBdr>
        </w:div>
      </w:divsChild>
    </w:div>
    <w:div w:id="1875342709">
      <w:bodyDiv w:val="1"/>
      <w:marLeft w:val="0"/>
      <w:marRight w:val="0"/>
      <w:marTop w:val="0"/>
      <w:marBottom w:val="0"/>
      <w:divBdr>
        <w:top w:val="none" w:sz="0" w:space="0" w:color="auto"/>
        <w:left w:val="none" w:sz="0" w:space="0" w:color="auto"/>
        <w:bottom w:val="none" w:sz="0" w:space="0" w:color="auto"/>
        <w:right w:val="none" w:sz="0" w:space="0" w:color="auto"/>
      </w:divBdr>
      <w:divsChild>
        <w:div w:id="771436583">
          <w:marLeft w:val="0"/>
          <w:marRight w:val="0"/>
          <w:marTop w:val="0"/>
          <w:marBottom w:val="0"/>
          <w:divBdr>
            <w:top w:val="none" w:sz="0" w:space="0" w:color="auto"/>
            <w:left w:val="none" w:sz="0" w:space="0" w:color="auto"/>
            <w:bottom w:val="none" w:sz="0" w:space="0" w:color="auto"/>
            <w:right w:val="none" w:sz="0" w:space="0" w:color="auto"/>
          </w:divBdr>
        </w:div>
      </w:divsChild>
    </w:div>
    <w:div w:id="1890844808">
      <w:bodyDiv w:val="1"/>
      <w:marLeft w:val="0"/>
      <w:marRight w:val="0"/>
      <w:marTop w:val="0"/>
      <w:marBottom w:val="0"/>
      <w:divBdr>
        <w:top w:val="none" w:sz="0" w:space="0" w:color="auto"/>
        <w:left w:val="none" w:sz="0" w:space="0" w:color="auto"/>
        <w:bottom w:val="none" w:sz="0" w:space="0" w:color="auto"/>
        <w:right w:val="none" w:sz="0" w:space="0" w:color="auto"/>
      </w:divBdr>
    </w:div>
    <w:div w:id="1892693075">
      <w:bodyDiv w:val="1"/>
      <w:marLeft w:val="0"/>
      <w:marRight w:val="0"/>
      <w:marTop w:val="0"/>
      <w:marBottom w:val="0"/>
      <w:divBdr>
        <w:top w:val="none" w:sz="0" w:space="0" w:color="auto"/>
        <w:left w:val="none" w:sz="0" w:space="0" w:color="auto"/>
        <w:bottom w:val="none" w:sz="0" w:space="0" w:color="auto"/>
        <w:right w:val="none" w:sz="0" w:space="0" w:color="auto"/>
      </w:divBdr>
    </w:div>
    <w:div w:id="1933279076">
      <w:bodyDiv w:val="1"/>
      <w:marLeft w:val="0"/>
      <w:marRight w:val="0"/>
      <w:marTop w:val="0"/>
      <w:marBottom w:val="0"/>
      <w:divBdr>
        <w:top w:val="none" w:sz="0" w:space="0" w:color="auto"/>
        <w:left w:val="none" w:sz="0" w:space="0" w:color="auto"/>
        <w:bottom w:val="none" w:sz="0" w:space="0" w:color="auto"/>
        <w:right w:val="none" w:sz="0" w:space="0" w:color="auto"/>
      </w:divBdr>
    </w:div>
    <w:div w:id="1976643274">
      <w:bodyDiv w:val="1"/>
      <w:marLeft w:val="0"/>
      <w:marRight w:val="0"/>
      <w:marTop w:val="0"/>
      <w:marBottom w:val="0"/>
      <w:divBdr>
        <w:top w:val="none" w:sz="0" w:space="0" w:color="auto"/>
        <w:left w:val="none" w:sz="0" w:space="0" w:color="auto"/>
        <w:bottom w:val="none" w:sz="0" w:space="0" w:color="auto"/>
        <w:right w:val="none" w:sz="0" w:space="0" w:color="auto"/>
      </w:divBdr>
    </w:div>
    <w:div w:id="2014725625">
      <w:bodyDiv w:val="1"/>
      <w:marLeft w:val="0"/>
      <w:marRight w:val="0"/>
      <w:marTop w:val="0"/>
      <w:marBottom w:val="0"/>
      <w:divBdr>
        <w:top w:val="none" w:sz="0" w:space="0" w:color="auto"/>
        <w:left w:val="none" w:sz="0" w:space="0" w:color="auto"/>
        <w:bottom w:val="none" w:sz="0" w:space="0" w:color="auto"/>
        <w:right w:val="none" w:sz="0" w:space="0" w:color="auto"/>
      </w:divBdr>
    </w:div>
    <w:div w:id="2026665020">
      <w:bodyDiv w:val="1"/>
      <w:marLeft w:val="0"/>
      <w:marRight w:val="0"/>
      <w:marTop w:val="0"/>
      <w:marBottom w:val="0"/>
      <w:divBdr>
        <w:top w:val="none" w:sz="0" w:space="0" w:color="auto"/>
        <w:left w:val="none" w:sz="0" w:space="0" w:color="auto"/>
        <w:bottom w:val="none" w:sz="0" w:space="0" w:color="auto"/>
        <w:right w:val="none" w:sz="0" w:space="0" w:color="auto"/>
      </w:divBdr>
    </w:div>
    <w:div w:id="2044359326">
      <w:bodyDiv w:val="1"/>
      <w:marLeft w:val="0"/>
      <w:marRight w:val="0"/>
      <w:marTop w:val="0"/>
      <w:marBottom w:val="0"/>
      <w:divBdr>
        <w:top w:val="none" w:sz="0" w:space="0" w:color="auto"/>
        <w:left w:val="none" w:sz="0" w:space="0" w:color="auto"/>
        <w:bottom w:val="none" w:sz="0" w:space="0" w:color="auto"/>
        <w:right w:val="none" w:sz="0" w:space="0" w:color="auto"/>
      </w:divBdr>
    </w:div>
    <w:div w:id="2066220869">
      <w:bodyDiv w:val="1"/>
      <w:marLeft w:val="0"/>
      <w:marRight w:val="0"/>
      <w:marTop w:val="0"/>
      <w:marBottom w:val="0"/>
      <w:divBdr>
        <w:top w:val="none" w:sz="0" w:space="0" w:color="auto"/>
        <w:left w:val="none" w:sz="0" w:space="0" w:color="auto"/>
        <w:bottom w:val="none" w:sz="0" w:space="0" w:color="auto"/>
        <w:right w:val="none" w:sz="0" w:space="0" w:color="auto"/>
      </w:divBdr>
    </w:div>
    <w:div w:id="2101443049">
      <w:bodyDiv w:val="1"/>
      <w:marLeft w:val="0"/>
      <w:marRight w:val="0"/>
      <w:marTop w:val="0"/>
      <w:marBottom w:val="0"/>
      <w:divBdr>
        <w:top w:val="none" w:sz="0" w:space="0" w:color="auto"/>
        <w:left w:val="none" w:sz="0" w:space="0" w:color="auto"/>
        <w:bottom w:val="none" w:sz="0" w:space="0" w:color="auto"/>
        <w:right w:val="none" w:sz="0" w:space="0" w:color="auto"/>
      </w:divBdr>
      <w:divsChild>
        <w:div w:id="773480485">
          <w:marLeft w:val="0"/>
          <w:marRight w:val="0"/>
          <w:marTop w:val="180"/>
          <w:marBottom w:val="180"/>
          <w:divBdr>
            <w:top w:val="none" w:sz="0" w:space="0" w:color="auto"/>
            <w:left w:val="none" w:sz="0" w:space="0" w:color="auto"/>
            <w:bottom w:val="none" w:sz="0" w:space="0" w:color="auto"/>
            <w:right w:val="none" w:sz="0" w:space="0" w:color="auto"/>
          </w:divBdr>
        </w:div>
      </w:divsChild>
    </w:div>
    <w:div w:id="2107574076">
      <w:bodyDiv w:val="1"/>
      <w:marLeft w:val="0"/>
      <w:marRight w:val="0"/>
      <w:marTop w:val="0"/>
      <w:marBottom w:val="0"/>
      <w:divBdr>
        <w:top w:val="none" w:sz="0" w:space="0" w:color="auto"/>
        <w:left w:val="none" w:sz="0" w:space="0" w:color="auto"/>
        <w:bottom w:val="none" w:sz="0" w:space="0" w:color="auto"/>
        <w:right w:val="none" w:sz="0" w:space="0" w:color="auto"/>
      </w:divBdr>
    </w:div>
    <w:div w:id="2147359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282/reincisol.V3(6)3829-3852" TargetMode="External"/><Relationship Id="rId13" Type="http://schemas.openxmlformats.org/officeDocument/2006/relationships/hyperlink" Target="https://www.google.com/search?q=https://www.gob.pe/institucion/minedu/informes-publicaciones/196160-programa-curricular-de-educacion-secundaria" TargetMode="Externa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ogle.com/search?q=https://repositorios.perueduca.pe/pe-recursos/edures/8e0aa218-c758-4b42-b7df-dc066b34fb71.pdf" TargetMode="External"/><Relationship Id="rId17" Type="http://schemas.openxmlformats.org/officeDocument/2006/relationships/hyperlink" Target="https://educacionfinancieraentucole.pe/materia/educacion-para-el-trabajo/" TargetMode="External"/><Relationship Id="rId2" Type="http://schemas.openxmlformats.org/officeDocument/2006/relationships/styles" Target="styles.xml"/><Relationship Id="rId16" Type="http://schemas.openxmlformats.org/officeDocument/2006/relationships/hyperlink" Target="https://www.perueduca.p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pe/minedu" TargetMode="External"/><Relationship Id="rId5" Type="http://schemas.openxmlformats.org/officeDocument/2006/relationships/footnotes" Target="footnotes.xml"/><Relationship Id="rId15" Type="http://schemas.openxmlformats.org/officeDocument/2006/relationships/hyperlink" Target="https://es.slideshare.net/slideshow/1-2-guias-ept-2023pdf/256760796" TargetMode="External"/><Relationship Id="rId10" Type="http://schemas.openxmlformats.org/officeDocument/2006/relationships/hyperlink" Target="https://www.gob.pe/min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8165/bapas.2024.44.2.1" TargetMode="External"/><Relationship Id="rId14" Type="http://schemas.openxmlformats.org/officeDocument/2006/relationships/hyperlink" Target="https://www.perueduca.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891</TotalTime>
  <Pages>4</Pages>
  <Words>1954</Words>
  <Characters>10750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Hugo Eladio Chumpitaz Caycho</cp:lastModifiedBy>
  <cp:revision>18</cp:revision>
  <cp:lastPrinted>2024-11-18T09:33:00Z</cp:lastPrinted>
  <dcterms:created xsi:type="dcterms:W3CDTF">2025-07-02T04:51:00Z</dcterms:created>
  <dcterms:modified xsi:type="dcterms:W3CDTF">2026-03-16T03:28:00Z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2017-03-12T00:00:00Z</vt:filetime>
  </property>
  <property fmtid="{D5CDD505-2E9C-101B-9397-08002B2CF9AE}" pid="3" name="Creator">
    <vt:lpwstr>Microsoft® Word 2013</vt:lpwstr>
  </property>
  <property fmtid="{D5CDD505-2E9C-101B-9397-08002B2CF9AE}" pid="4" name="LastSaved">
    <vt:filetime>2020-09-20T00:00:00Z</vt:filetime>
  </property>
</Properties>
</file>