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F4FE1" w14:textId="77777777" w:rsidR="001D2A48" w:rsidRPr="00025F5B" w:rsidRDefault="001D2A48" w:rsidP="001D2A48">
      <w:pPr>
        <w:spacing w:after="0" w:line="240" w:lineRule="auto"/>
        <w:jc w:val="center"/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</w:pPr>
      <w:bookmarkStart w:id="0" w:name="_Hlk203960021"/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 xml:space="preserve">PLANIFICACIÓN DE LA SESIÓN DE APRENDIZAJE </w:t>
      </w:r>
    </w:p>
    <w:p w14:paraId="49783B96" w14:textId="77777777" w:rsidR="001D2A48" w:rsidRPr="00025F5B" w:rsidRDefault="001D2A48" w:rsidP="001D2A48">
      <w:pPr>
        <w:spacing w:after="0" w:line="240" w:lineRule="auto"/>
        <w:rPr>
          <w:b/>
          <w:color w:val="0F4761" w:themeColor="accent1" w:themeShade="BF"/>
          <w:sz w:val="20"/>
          <w:szCs w:val="20"/>
          <w:lang w:val="es-ES"/>
        </w:rPr>
      </w:pPr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>TÍTULO</w:t>
      </w:r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ab/>
      </w:r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ab/>
        <w:t>:</w:t>
      </w:r>
      <w:r w:rsidRPr="00025F5B">
        <w:rPr>
          <w:b/>
          <w:color w:val="0F4761" w:themeColor="accent1" w:themeShade="BF"/>
          <w:sz w:val="20"/>
          <w:szCs w:val="20"/>
        </w:rPr>
        <w:t xml:space="preserve"> </w:t>
      </w:r>
      <w:r w:rsidRPr="00025F5B">
        <w:rPr>
          <w:b/>
          <w:bCs/>
          <w:color w:val="0F4761" w:themeColor="accent1" w:themeShade="BF"/>
          <w:sz w:val="20"/>
          <w:szCs w:val="20"/>
        </w:rPr>
        <w:t>“</w:t>
      </w:r>
      <w:r w:rsidRPr="00025F5B">
        <w:rPr>
          <w:rFonts w:ascii="Arial Narrow" w:hAnsi="Arial Narrow" w:cs="Calibri-Bold"/>
          <w:b/>
          <w:color w:val="0F4761" w:themeColor="accent1" w:themeShade="BF"/>
          <w:sz w:val="20"/>
          <w:szCs w:val="20"/>
        </w:rPr>
        <w:t>NUESTRO PROYECTO DE VIDA PARA UNA CIUDADANÍA PLENA EN DEMOCRACIA</w:t>
      </w:r>
      <w:r w:rsidRPr="00025F5B">
        <w:rPr>
          <w:b/>
          <w:bCs/>
          <w:color w:val="0F4761" w:themeColor="accent1" w:themeShade="BF"/>
          <w:sz w:val="20"/>
          <w:szCs w:val="20"/>
          <w:lang w:val="es-ES"/>
        </w:rPr>
        <w:t>”</w:t>
      </w:r>
    </w:p>
    <w:p w14:paraId="2492C2F5" w14:textId="77777777" w:rsidR="001D2A48" w:rsidRPr="00025F5B" w:rsidRDefault="001D2A48" w:rsidP="001D2A48">
      <w:pPr>
        <w:spacing w:after="0" w:line="240" w:lineRule="auto"/>
        <w:rPr>
          <w:b/>
          <w:color w:val="0F4761" w:themeColor="accent1" w:themeShade="BF"/>
          <w:sz w:val="20"/>
          <w:szCs w:val="20"/>
          <w:lang w:val="es-ES"/>
        </w:rPr>
      </w:pPr>
    </w:p>
    <w:p w14:paraId="2D4E0633" w14:textId="77777777" w:rsidR="001D2A48" w:rsidRPr="00025F5B" w:rsidRDefault="001D2A48" w:rsidP="001D2A48">
      <w:pPr>
        <w:spacing w:after="0" w:line="240" w:lineRule="auto"/>
        <w:jc w:val="center"/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 xml:space="preserve">DATOS INFORMATIVOS: </w:t>
      </w:r>
    </w:p>
    <w:p w14:paraId="25509A29" w14:textId="77777777" w:rsidR="001D2A48" w:rsidRPr="00025F5B" w:rsidRDefault="001D2A48" w:rsidP="001D2A48">
      <w:pPr>
        <w:spacing w:after="0" w:line="240" w:lineRule="auto"/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540"/>
        <w:gridCol w:w="1307"/>
        <w:gridCol w:w="1547"/>
        <w:gridCol w:w="950"/>
        <w:gridCol w:w="715"/>
        <w:gridCol w:w="832"/>
        <w:gridCol w:w="952"/>
        <w:gridCol w:w="985"/>
      </w:tblGrid>
      <w:tr w:rsidR="001D2A48" w:rsidRPr="00025F5B" w14:paraId="7475EDB5" w14:textId="77777777" w:rsidTr="00D83D7E">
        <w:tc>
          <w:tcPr>
            <w:tcW w:w="873" w:type="pct"/>
            <w:shd w:val="clear" w:color="auto" w:fill="83CAEB" w:themeFill="accent1" w:themeFillTint="66"/>
          </w:tcPr>
          <w:p w14:paraId="2036E340" w14:textId="77777777" w:rsidR="001D2A48" w:rsidRPr="00025F5B" w:rsidRDefault="001D2A48" w:rsidP="00D83D7E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 xml:space="preserve">ÁREA CURRICULAR </w:t>
            </w:r>
          </w:p>
        </w:tc>
        <w:tc>
          <w:tcPr>
            <w:tcW w:w="1616" w:type="pct"/>
            <w:gridSpan w:val="2"/>
          </w:tcPr>
          <w:p w14:paraId="74B8C53F" w14:textId="77777777" w:rsidR="001D2A48" w:rsidRPr="00025F5B" w:rsidRDefault="001D2A48" w:rsidP="00D83D7E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 xml:space="preserve">Ciencias Sociales </w:t>
            </w:r>
          </w:p>
        </w:tc>
        <w:tc>
          <w:tcPr>
            <w:tcW w:w="538" w:type="pct"/>
            <w:shd w:val="clear" w:color="auto" w:fill="83CAEB" w:themeFill="accent1" w:themeFillTint="66"/>
          </w:tcPr>
          <w:p w14:paraId="6F73E829" w14:textId="77777777" w:rsidR="001D2A48" w:rsidRPr="00025F5B" w:rsidRDefault="001D2A48" w:rsidP="00D83D7E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 xml:space="preserve">DOCENTE </w:t>
            </w:r>
          </w:p>
        </w:tc>
        <w:tc>
          <w:tcPr>
            <w:tcW w:w="1973" w:type="pct"/>
            <w:gridSpan w:val="4"/>
            <w:shd w:val="clear" w:color="auto" w:fill="FFFFFF" w:themeFill="background1"/>
          </w:tcPr>
          <w:p w14:paraId="4C9E6AD9" w14:textId="77777777" w:rsidR="001D2A48" w:rsidRPr="00025F5B" w:rsidRDefault="001D2A48" w:rsidP="00D83D7E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 xml:space="preserve">VILMA OCHOA CASTRO </w:t>
            </w:r>
          </w:p>
        </w:tc>
      </w:tr>
      <w:tr w:rsidR="001D2A48" w:rsidRPr="00025F5B" w14:paraId="57F0E389" w14:textId="77777777" w:rsidTr="00D83D7E">
        <w:tc>
          <w:tcPr>
            <w:tcW w:w="873" w:type="pct"/>
            <w:shd w:val="clear" w:color="auto" w:fill="83CAEB" w:themeFill="accent1" w:themeFillTint="66"/>
            <w:vAlign w:val="center"/>
          </w:tcPr>
          <w:p w14:paraId="6B2D21A7" w14:textId="77777777" w:rsidR="001D2A48" w:rsidRPr="00025F5B" w:rsidRDefault="001D2A48" w:rsidP="00D83D7E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GRADO Y SECCIÓN</w:t>
            </w:r>
          </w:p>
        </w:tc>
        <w:tc>
          <w:tcPr>
            <w:tcW w:w="740" w:type="pct"/>
            <w:vAlign w:val="center"/>
          </w:tcPr>
          <w:p w14:paraId="3D70E8E6" w14:textId="77777777" w:rsidR="001D2A48" w:rsidRPr="00025F5B" w:rsidRDefault="001D2A48" w:rsidP="00D83D7E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 xml:space="preserve">2 </w:t>
            </w:r>
            <w:proofErr w:type="gramStart"/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>A</w:t>
            </w:r>
            <w:proofErr w:type="gramEnd"/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>-B -C</w:t>
            </w:r>
          </w:p>
        </w:tc>
        <w:tc>
          <w:tcPr>
            <w:tcW w:w="876" w:type="pct"/>
            <w:shd w:val="clear" w:color="auto" w:fill="83CAEB" w:themeFill="accent1" w:themeFillTint="66"/>
            <w:vAlign w:val="center"/>
          </w:tcPr>
          <w:p w14:paraId="2FA38251" w14:textId="77777777" w:rsidR="001D2A48" w:rsidRPr="00025F5B" w:rsidRDefault="001D2A48" w:rsidP="00D83D7E">
            <w:pPr>
              <w:jc w:val="center"/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TURNO</w:t>
            </w:r>
          </w:p>
        </w:tc>
        <w:tc>
          <w:tcPr>
            <w:tcW w:w="538" w:type="pct"/>
            <w:shd w:val="clear" w:color="auto" w:fill="FFFFFF" w:themeFill="background1"/>
            <w:vAlign w:val="center"/>
          </w:tcPr>
          <w:p w14:paraId="2ECB3132" w14:textId="77777777" w:rsidR="001D2A48" w:rsidRPr="00025F5B" w:rsidRDefault="001D2A48" w:rsidP="00D83D7E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MAÑANA</w:t>
            </w:r>
          </w:p>
        </w:tc>
        <w:tc>
          <w:tcPr>
            <w:tcW w:w="405" w:type="pct"/>
            <w:shd w:val="clear" w:color="auto" w:fill="83CAEB" w:themeFill="accent1" w:themeFillTint="66"/>
            <w:vAlign w:val="center"/>
          </w:tcPr>
          <w:p w14:paraId="442B27DA" w14:textId="77777777" w:rsidR="001D2A48" w:rsidRPr="00025F5B" w:rsidRDefault="001D2A48" w:rsidP="00D83D7E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FECHA</w:t>
            </w:r>
          </w:p>
        </w:tc>
        <w:tc>
          <w:tcPr>
            <w:tcW w:w="471" w:type="pct"/>
            <w:vAlign w:val="center"/>
          </w:tcPr>
          <w:p w14:paraId="46A4A41F" w14:textId="77777777" w:rsidR="001D2A48" w:rsidRPr="00025F5B" w:rsidRDefault="001D2A48" w:rsidP="00D83D7E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10 al 14 de Noviembre2025</w:t>
            </w:r>
          </w:p>
        </w:tc>
        <w:tc>
          <w:tcPr>
            <w:tcW w:w="539" w:type="pct"/>
            <w:shd w:val="clear" w:color="auto" w:fill="83CAEB" w:themeFill="accent1" w:themeFillTint="66"/>
            <w:vAlign w:val="center"/>
          </w:tcPr>
          <w:p w14:paraId="35390F81" w14:textId="77777777" w:rsidR="001D2A48" w:rsidRPr="00025F5B" w:rsidRDefault="001D2A48" w:rsidP="00D83D7E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DURACIÓN</w:t>
            </w:r>
          </w:p>
        </w:tc>
        <w:tc>
          <w:tcPr>
            <w:tcW w:w="558" w:type="pct"/>
            <w:vAlign w:val="center"/>
          </w:tcPr>
          <w:p w14:paraId="6914A453" w14:textId="77777777" w:rsidR="001D2A48" w:rsidRPr="00025F5B" w:rsidRDefault="001D2A48" w:rsidP="00D83D7E">
            <w:pPr>
              <w:jc w:val="center"/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135´</w:t>
            </w:r>
          </w:p>
        </w:tc>
      </w:tr>
      <w:tr w:rsidR="001D2A48" w:rsidRPr="00025F5B" w14:paraId="75309BC7" w14:textId="77777777" w:rsidTr="00D83D7E">
        <w:tc>
          <w:tcPr>
            <w:tcW w:w="1613" w:type="pct"/>
            <w:gridSpan w:val="2"/>
            <w:shd w:val="clear" w:color="auto" w:fill="83CAEB" w:themeFill="accent1" w:themeFillTint="66"/>
            <w:vAlign w:val="center"/>
          </w:tcPr>
          <w:p w14:paraId="4F55E160" w14:textId="77777777" w:rsidR="001D2A48" w:rsidRPr="00025F5B" w:rsidRDefault="001D2A48" w:rsidP="00D83D7E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TÍTULO DE SESIÓN DE APRENDIZAJE</w:t>
            </w:r>
          </w:p>
        </w:tc>
        <w:tc>
          <w:tcPr>
            <w:tcW w:w="3387" w:type="pct"/>
            <w:gridSpan w:val="6"/>
          </w:tcPr>
          <w:p w14:paraId="2CB3FB37" w14:textId="77777777" w:rsidR="001D2A48" w:rsidRPr="00025F5B" w:rsidRDefault="001D2A48" w:rsidP="00D83D7E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: UNA ECONOMÍA RESPONSABLE</w:t>
            </w:r>
          </w:p>
          <w:p w14:paraId="0FB93092" w14:textId="77777777" w:rsidR="001D2A48" w:rsidRPr="00025F5B" w:rsidRDefault="001D2A48" w:rsidP="00D83D7E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 xml:space="preserve">- </w:t>
            </w: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 xml:space="preserve">UNA ECONOMIA RESPONSABLE </w:t>
            </w:r>
          </w:p>
          <w:p w14:paraId="4E88FE5F" w14:textId="77777777" w:rsidR="001D2A48" w:rsidRPr="00025F5B" w:rsidRDefault="001D2A48" w:rsidP="00D83D7E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>-El estado y la economía</w:t>
            </w:r>
          </w:p>
          <w:p w14:paraId="7893583A" w14:textId="77777777" w:rsidR="001D2A48" w:rsidRPr="00025F5B" w:rsidRDefault="001D2A48" w:rsidP="00D83D7E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>-El sistema tributario.</w:t>
            </w:r>
          </w:p>
          <w:p w14:paraId="47ACA17B" w14:textId="77777777" w:rsidR="001D2A48" w:rsidRPr="00025F5B" w:rsidRDefault="001D2A48" w:rsidP="00D83D7E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 xml:space="preserve">Ahorro previsorio </w:t>
            </w:r>
          </w:p>
          <w:p w14:paraId="44BBC1A0" w14:textId="77777777" w:rsidR="001D2A48" w:rsidRPr="00025F5B" w:rsidRDefault="001D2A48" w:rsidP="00D83D7E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</w:p>
          <w:p w14:paraId="71FFFE13" w14:textId="77777777" w:rsidR="001D2A48" w:rsidRPr="00025F5B" w:rsidRDefault="001D2A48" w:rsidP="00D83D7E">
            <w:pPr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</w:pPr>
          </w:p>
          <w:p w14:paraId="04C30EC6" w14:textId="77777777" w:rsidR="001D2A48" w:rsidRPr="00025F5B" w:rsidRDefault="001D2A48" w:rsidP="00D83D7E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</w:p>
          <w:p w14:paraId="4A1A7CC0" w14:textId="77777777" w:rsidR="001D2A48" w:rsidRPr="00025F5B" w:rsidRDefault="001D2A48" w:rsidP="00D83D7E">
            <w:pPr>
              <w:pStyle w:val="Prrafodelista"/>
              <w:ind w:left="0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</w:p>
        </w:tc>
      </w:tr>
    </w:tbl>
    <w:p w14:paraId="64D50CD0" w14:textId="77777777" w:rsidR="001D2A48" w:rsidRPr="00025F5B" w:rsidRDefault="001D2A48" w:rsidP="001D2A48">
      <w:pPr>
        <w:spacing w:after="0" w:line="240" w:lineRule="auto"/>
        <w:rPr>
          <w:rFonts w:ascii="Arial Narrow" w:eastAsia="Times New Roman" w:hAnsi="Arial Narrow" w:cs="Times New Roman"/>
          <w:color w:val="0F4761" w:themeColor="accent1" w:themeShade="BF"/>
          <w:sz w:val="20"/>
          <w:szCs w:val="20"/>
        </w:rPr>
      </w:pPr>
    </w:p>
    <w:p w14:paraId="5C597A93" w14:textId="77777777" w:rsidR="001D2A48" w:rsidRPr="00025F5B" w:rsidRDefault="001D2A48" w:rsidP="001D2A48">
      <w:pPr>
        <w:pStyle w:val="Prrafodelista"/>
        <w:numPr>
          <w:ilvl w:val="0"/>
          <w:numId w:val="2"/>
        </w:numPr>
        <w:spacing w:after="0" w:line="240" w:lineRule="auto"/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 xml:space="preserve">PROPÓSITO DE APRENDIZAJE: identifican, </w:t>
      </w:r>
      <w:proofErr w:type="gramStart"/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>analiza  y</w:t>
      </w:r>
      <w:proofErr w:type="gramEnd"/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 xml:space="preserve">  reflexiona sobre la economía responsable </w:t>
      </w:r>
    </w:p>
    <w:p w14:paraId="6FC052A2" w14:textId="77777777" w:rsidR="001D2A48" w:rsidRPr="00025F5B" w:rsidRDefault="001D2A48" w:rsidP="001D2A48">
      <w:pPr>
        <w:pStyle w:val="Prrafodelista"/>
        <w:spacing w:after="0" w:line="240" w:lineRule="auto"/>
        <w:ind w:left="644"/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</w:pPr>
    </w:p>
    <w:tbl>
      <w:tblPr>
        <w:tblStyle w:val="Tablaconcuadrcula1"/>
        <w:tblW w:w="5000" w:type="pct"/>
        <w:tblLayout w:type="fixed"/>
        <w:tblLook w:val="04A0" w:firstRow="1" w:lastRow="0" w:firstColumn="1" w:lastColumn="0" w:noHBand="0" w:noVBand="1"/>
      </w:tblPr>
      <w:tblGrid>
        <w:gridCol w:w="1304"/>
        <w:gridCol w:w="1663"/>
        <w:gridCol w:w="3973"/>
        <w:gridCol w:w="1420"/>
        <w:gridCol w:w="468"/>
      </w:tblGrid>
      <w:tr w:rsidR="001D2A48" w:rsidRPr="00025F5B" w14:paraId="4007C163" w14:textId="77777777" w:rsidTr="00D83D7E">
        <w:trPr>
          <w:trHeight w:val="285"/>
        </w:trPr>
        <w:tc>
          <w:tcPr>
            <w:tcW w:w="739" w:type="pct"/>
            <w:shd w:val="clear" w:color="auto" w:fill="83CAEB" w:themeFill="accent1" w:themeFillTint="66"/>
            <w:vAlign w:val="center"/>
          </w:tcPr>
          <w:p w14:paraId="402F0D02" w14:textId="77777777" w:rsidR="001D2A48" w:rsidRPr="00025F5B" w:rsidRDefault="001D2A48" w:rsidP="00D83D7E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 xml:space="preserve">COMPETENCIA </w:t>
            </w:r>
          </w:p>
        </w:tc>
        <w:tc>
          <w:tcPr>
            <w:tcW w:w="942" w:type="pct"/>
            <w:shd w:val="clear" w:color="auto" w:fill="83CAEB" w:themeFill="accent1" w:themeFillTint="66"/>
            <w:vAlign w:val="center"/>
          </w:tcPr>
          <w:p w14:paraId="6812DED0" w14:textId="77777777" w:rsidR="001D2A48" w:rsidRPr="00025F5B" w:rsidRDefault="001D2A48" w:rsidP="00D83D7E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 xml:space="preserve">CAPACIDADES </w:t>
            </w:r>
          </w:p>
        </w:tc>
        <w:tc>
          <w:tcPr>
            <w:tcW w:w="2250" w:type="pct"/>
            <w:shd w:val="clear" w:color="auto" w:fill="83CAEB" w:themeFill="accent1" w:themeFillTint="66"/>
            <w:vAlign w:val="center"/>
          </w:tcPr>
          <w:p w14:paraId="36FAD0A4" w14:textId="77777777" w:rsidR="001D2A48" w:rsidRPr="00025F5B" w:rsidRDefault="001D2A48" w:rsidP="00D83D7E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DESEMPEÑO DE GRADO</w:t>
            </w:r>
          </w:p>
        </w:tc>
        <w:tc>
          <w:tcPr>
            <w:tcW w:w="804" w:type="pct"/>
            <w:shd w:val="clear" w:color="auto" w:fill="83CAEB" w:themeFill="accent1" w:themeFillTint="66"/>
            <w:vAlign w:val="center"/>
          </w:tcPr>
          <w:p w14:paraId="4F22FFD0" w14:textId="77777777" w:rsidR="001D2A48" w:rsidRPr="00025F5B" w:rsidRDefault="001D2A48" w:rsidP="00D83D7E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 xml:space="preserve">EVIDENCIAS </w:t>
            </w:r>
          </w:p>
        </w:tc>
        <w:tc>
          <w:tcPr>
            <w:tcW w:w="265" w:type="pct"/>
            <w:shd w:val="clear" w:color="auto" w:fill="83CAEB" w:themeFill="accent1" w:themeFillTint="66"/>
            <w:vAlign w:val="center"/>
          </w:tcPr>
          <w:p w14:paraId="0CBCBF68" w14:textId="77777777" w:rsidR="001D2A48" w:rsidRPr="00025F5B" w:rsidRDefault="001D2A48" w:rsidP="00D83D7E">
            <w:pPr>
              <w:jc w:val="center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INSTRUMENTO</w:t>
            </w:r>
          </w:p>
        </w:tc>
      </w:tr>
      <w:tr w:rsidR="001D2A48" w:rsidRPr="00025F5B" w14:paraId="2D64C39D" w14:textId="77777777" w:rsidTr="00D83D7E">
        <w:trPr>
          <w:trHeight w:val="701"/>
        </w:trPr>
        <w:tc>
          <w:tcPr>
            <w:tcW w:w="739" w:type="pct"/>
          </w:tcPr>
          <w:p w14:paraId="0492CD2F" w14:textId="77777777" w:rsidR="001D2A48" w:rsidRPr="00025F5B" w:rsidRDefault="001D2A48" w:rsidP="00D83D7E">
            <w:pPr>
              <w:jc w:val="both"/>
              <w:rPr>
                <w:rFonts w:ascii="Arial Narrow" w:hAnsi="Arial Narrow"/>
                <w:color w:val="0F4761" w:themeColor="accent1" w:themeShade="BF"/>
                <w:sz w:val="20"/>
                <w:szCs w:val="20"/>
                <w:vertAlign w:val="superscript"/>
              </w:rPr>
            </w:pPr>
          </w:p>
          <w:p w14:paraId="0ED62BDD" w14:textId="77777777" w:rsidR="001D2A48" w:rsidRPr="00025F5B" w:rsidRDefault="001D2A48" w:rsidP="00D83D7E">
            <w:pPr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 xml:space="preserve">GESTIONA RESPONSABLEMENTE LOS RECURSOS ECONOMICOS. </w:t>
            </w:r>
          </w:p>
          <w:p w14:paraId="495D8212" w14:textId="77777777" w:rsidR="001D2A48" w:rsidRPr="00025F5B" w:rsidRDefault="001D2A48" w:rsidP="00D83D7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" w:right="-391"/>
              <w:rPr>
                <w:rFonts w:ascii="Arial Narrow" w:hAnsi="Arial Narrow"/>
                <w:color w:val="0F4761" w:themeColor="accent1" w:themeShade="BF"/>
                <w:sz w:val="20"/>
                <w:szCs w:val="20"/>
                <w:vertAlign w:val="superscript"/>
              </w:rPr>
            </w:pPr>
          </w:p>
        </w:tc>
        <w:tc>
          <w:tcPr>
            <w:tcW w:w="942" w:type="pct"/>
          </w:tcPr>
          <w:p w14:paraId="2353BCA4" w14:textId="77777777" w:rsidR="001D2A48" w:rsidRPr="00025F5B" w:rsidRDefault="001D2A48" w:rsidP="00D83D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s-ES"/>
              </w:rPr>
            </w:pPr>
            <w:r w:rsidRPr="00025F5B">
              <w:rPr>
                <w:rFonts w:ascii="Arial Narrow" w:hAnsi="Arial Narrow"/>
                <w:bCs/>
                <w:color w:val="0F4761" w:themeColor="accent1" w:themeShade="BF"/>
                <w:sz w:val="20"/>
                <w:szCs w:val="20"/>
                <w:vertAlign w:val="superscript"/>
              </w:rPr>
              <w:t>-</w:t>
            </w: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s-ES"/>
              </w:rPr>
              <w:t xml:space="preserve"> </w:t>
            </w:r>
          </w:p>
          <w:p w14:paraId="5E7899B9" w14:textId="77777777" w:rsidR="001D2A48" w:rsidRPr="00025F5B" w:rsidRDefault="001D2A48" w:rsidP="00D83D7E">
            <w:pPr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Comprende las relaciones entre el sistema económico y financiero.</w:t>
            </w:r>
          </w:p>
          <w:p w14:paraId="53AE263F" w14:textId="77777777" w:rsidR="001D2A48" w:rsidRPr="00025F5B" w:rsidRDefault="001D2A48" w:rsidP="00D83D7E">
            <w:pPr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s-ES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Toma decisiones económicas y financieras.</w:t>
            </w:r>
          </w:p>
        </w:tc>
        <w:tc>
          <w:tcPr>
            <w:tcW w:w="2250" w:type="pct"/>
          </w:tcPr>
          <w:p w14:paraId="5AFE2922" w14:textId="77777777" w:rsidR="001D2A48" w:rsidRPr="00025F5B" w:rsidRDefault="001D2A48" w:rsidP="00D83D7E">
            <w:pPr>
              <w:jc w:val="both"/>
              <w:rPr>
                <w:rFonts w:ascii="Arial Black" w:eastAsia="Arial Black" w:hAnsi="Arial Black" w:cs="Arial Black"/>
                <w:color w:val="0F4761" w:themeColor="accent1" w:themeShade="BF"/>
                <w:sz w:val="20"/>
                <w:szCs w:val="20"/>
              </w:rPr>
            </w:pPr>
          </w:p>
          <w:p w14:paraId="637CECEB" w14:textId="77777777" w:rsidR="001D2A48" w:rsidRPr="00025F5B" w:rsidRDefault="001D2A48" w:rsidP="00D83D7E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Explica los conceptos fundamentales de sistema financiero y economía responsable </w:t>
            </w:r>
          </w:p>
          <w:p w14:paraId="4A99DEF8" w14:textId="77777777" w:rsidR="001D2A48" w:rsidRPr="00025F5B" w:rsidRDefault="001D2A48" w:rsidP="00D83D7E">
            <w:pPr>
              <w:tabs>
                <w:tab w:val="left" w:pos="1521"/>
              </w:tabs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 y su importancia en nuestra vida cotidiana.</w:t>
            </w:r>
          </w:p>
          <w:p w14:paraId="0C0BA3A4" w14:textId="77777777" w:rsidR="001D2A48" w:rsidRPr="00025F5B" w:rsidRDefault="001D2A48" w:rsidP="00D83D7E">
            <w:pPr>
              <w:pStyle w:val="Default"/>
              <w:ind w:left="36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proofErr w:type="gramStart"/>
            <w:r w:rsidRPr="00025F5B"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  <w:t>.-</w:t>
            </w:r>
            <w:proofErr w:type="gramEnd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 Explica la importancia del </w:t>
            </w:r>
            <w:proofErr w:type="spellStart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mmanejo</w:t>
            </w:r>
            <w:proofErr w:type="spellEnd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 de la economía familiar ahorro e inversión y el rol de </w:t>
            </w:r>
            <w:proofErr w:type="gramStart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estado  y</w:t>
            </w:r>
            <w:proofErr w:type="gramEnd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 el sistema financiero en la </w:t>
            </w:r>
            <w:proofErr w:type="gramStart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economía..</w:t>
            </w:r>
            <w:proofErr w:type="gramEnd"/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 </w:t>
            </w:r>
          </w:p>
          <w:p w14:paraId="3591925C" w14:textId="77777777" w:rsidR="001D2A48" w:rsidRPr="00025F5B" w:rsidRDefault="001D2A48" w:rsidP="00D83D7E">
            <w:pPr>
              <w:pStyle w:val="Default"/>
              <w:ind w:left="36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eastAsia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>Explica como el ahorro y las personas toman decisiones económicas y financieras considerando indicadores económicos</w:t>
            </w:r>
          </w:p>
          <w:p w14:paraId="2CA8ADB6" w14:textId="77777777" w:rsidR="001D2A48" w:rsidRPr="00025F5B" w:rsidRDefault="001D2A48" w:rsidP="00D83D7E">
            <w:pPr>
              <w:tabs>
                <w:tab w:val="left" w:pos="1521"/>
              </w:tabs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s-ES"/>
              </w:rPr>
            </w:pPr>
          </w:p>
        </w:tc>
        <w:tc>
          <w:tcPr>
            <w:tcW w:w="804" w:type="pct"/>
          </w:tcPr>
          <w:p w14:paraId="5E1CF43C" w14:textId="77777777" w:rsidR="001D2A48" w:rsidRPr="00025F5B" w:rsidRDefault="001D2A48" w:rsidP="00D83D7E">
            <w:pPr>
              <w:tabs>
                <w:tab w:val="left" w:pos="1521"/>
              </w:tabs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</w:rPr>
            </w:pPr>
            <w:proofErr w:type="gramStart"/>
            <w:r w:rsidRPr="00025F5B">
              <w:rPr>
                <w:rFonts w:ascii="Arial Narrow" w:hAnsi="Arial Narrow" w:cstheme="minorHAnsi"/>
                <w:bCs/>
                <w:color w:val="0F4761" w:themeColor="accent1" w:themeShade="BF"/>
                <w:sz w:val="20"/>
                <w:szCs w:val="20"/>
              </w:rPr>
              <w:t>.</w:t>
            </w: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n-US"/>
              </w:rPr>
              <w:t>elabora</w:t>
            </w:r>
            <w:proofErr w:type="gramEnd"/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n-US"/>
              </w:rPr>
              <w:t xml:space="preserve"> afiche </w:t>
            </w:r>
            <w:proofErr w:type="spellStart"/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n-US"/>
              </w:rPr>
              <w:t>deluso</w:t>
            </w:r>
            <w:proofErr w:type="spellEnd"/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  <w:lang w:eastAsia="en-US"/>
              </w:rPr>
              <w:t xml:space="preserve"> adecuado del tiempo </w:t>
            </w: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</w:rPr>
              <w:t xml:space="preserve">libre </w:t>
            </w:r>
          </w:p>
        </w:tc>
        <w:tc>
          <w:tcPr>
            <w:tcW w:w="265" w:type="pct"/>
          </w:tcPr>
          <w:p w14:paraId="17D288D3" w14:textId="77777777" w:rsidR="001D2A48" w:rsidRPr="00025F5B" w:rsidRDefault="001D2A48" w:rsidP="00D83D7E">
            <w:pPr>
              <w:autoSpaceDE w:val="0"/>
              <w:autoSpaceDN w:val="0"/>
              <w:adjustRightInd w:val="0"/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</w:rPr>
            </w:pP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</w:rPr>
              <w:t>Lista de cotejos</w:t>
            </w:r>
          </w:p>
          <w:p w14:paraId="02D7D721" w14:textId="77777777" w:rsidR="001D2A48" w:rsidRPr="00025F5B" w:rsidRDefault="001D2A48" w:rsidP="00D83D7E">
            <w:pPr>
              <w:autoSpaceDE w:val="0"/>
              <w:autoSpaceDN w:val="0"/>
              <w:adjustRightInd w:val="0"/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</w:rPr>
            </w:pP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  <w:vertAlign w:val="superscript"/>
              </w:rPr>
              <w:t>Registro auxiliar</w:t>
            </w:r>
          </w:p>
        </w:tc>
      </w:tr>
      <w:tr w:rsidR="001D2A48" w:rsidRPr="00025F5B" w14:paraId="5F5DFBB7" w14:textId="77777777" w:rsidTr="00D83D7E">
        <w:trPr>
          <w:trHeight w:val="223"/>
        </w:trPr>
        <w:tc>
          <w:tcPr>
            <w:tcW w:w="5000" w:type="pct"/>
            <w:gridSpan w:val="5"/>
            <w:shd w:val="clear" w:color="auto" w:fill="83CAEB" w:themeFill="accent1" w:themeFillTint="66"/>
          </w:tcPr>
          <w:p w14:paraId="0DB1217A" w14:textId="77777777" w:rsidR="001D2A48" w:rsidRPr="00025F5B" w:rsidRDefault="001D2A48" w:rsidP="00D83D7E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/>
                <w:b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eastAsia="Times New Roman" w:hAnsi="Arial Narrow"/>
                <w:b/>
                <w:bCs/>
                <w:color w:val="0F4761" w:themeColor="accent1" w:themeShade="BF"/>
                <w:sz w:val="20"/>
                <w:szCs w:val="20"/>
              </w:rPr>
              <w:t>COMPETENCIAS TRANSVERSALES/CAPACIDADES Y OTRAS COMPETENCIAS RELACIONADAS</w:t>
            </w:r>
          </w:p>
        </w:tc>
      </w:tr>
      <w:tr w:rsidR="001D2A48" w:rsidRPr="00025F5B" w14:paraId="3E26AF7E" w14:textId="77777777" w:rsidTr="00D83D7E">
        <w:trPr>
          <w:trHeight w:val="408"/>
        </w:trPr>
        <w:tc>
          <w:tcPr>
            <w:tcW w:w="5000" w:type="pct"/>
            <w:gridSpan w:val="5"/>
          </w:tcPr>
          <w:p w14:paraId="338E96BD" w14:textId="77777777" w:rsidR="001D2A48" w:rsidRPr="00025F5B" w:rsidRDefault="001D2A48" w:rsidP="00D83D7E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F4761" w:themeColor="accent1" w:themeShade="BF"/>
                <w:sz w:val="20"/>
                <w:szCs w:val="20"/>
                <w:vertAlign w:val="superscript"/>
              </w:rPr>
            </w:pPr>
            <w:r w:rsidRPr="00025F5B">
              <w:rPr>
                <w:rFonts w:ascii="Arial Narrow" w:hAnsi="Arial Narrow" w:cs="Arial"/>
                <w:color w:val="0F4761" w:themeColor="accent1" w:themeShade="BF"/>
                <w:sz w:val="20"/>
                <w:szCs w:val="20"/>
                <w:vertAlign w:val="superscript"/>
              </w:rPr>
              <w:t>Se desenvuelve en los entornos</w:t>
            </w:r>
          </w:p>
          <w:p w14:paraId="0039A2C9" w14:textId="77777777" w:rsidR="001D2A48" w:rsidRPr="00025F5B" w:rsidRDefault="001D2A48" w:rsidP="00D83D7E">
            <w:pPr>
              <w:autoSpaceDE w:val="0"/>
              <w:autoSpaceDN w:val="0"/>
              <w:adjustRightInd w:val="0"/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="Arial"/>
                <w:color w:val="0F4761" w:themeColor="accent1" w:themeShade="BF"/>
                <w:sz w:val="20"/>
                <w:szCs w:val="20"/>
                <w:vertAlign w:val="superscript"/>
              </w:rPr>
              <w:t>virtuales generados por las TIC.</w:t>
            </w:r>
          </w:p>
        </w:tc>
      </w:tr>
      <w:tr w:rsidR="001D2A48" w:rsidRPr="00025F5B" w14:paraId="6A73416F" w14:textId="77777777" w:rsidTr="00D83D7E">
        <w:trPr>
          <w:trHeight w:val="56"/>
        </w:trPr>
        <w:tc>
          <w:tcPr>
            <w:tcW w:w="1681" w:type="pct"/>
            <w:gridSpan w:val="2"/>
            <w:shd w:val="clear" w:color="auto" w:fill="83CAEB" w:themeFill="accent1" w:themeFillTint="66"/>
          </w:tcPr>
          <w:p w14:paraId="6D2750A2" w14:textId="77777777" w:rsidR="001D2A48" w:rsidRPr="00025F5B" w:rsidRDefault="001D2A48" w:rsidP="00D83D7E">
            <w:pPr>
              <w:tabs>
                <w:tab w:val="left" w:pos="174"/>
              </w:tabs>
              <w:jc w:val="center"/>
              <w:rPr>
                <w:rFonts w:ascii="Arial Narrow" w:eastAsia="Times New Roman" w:hAnsi="Arial Narrow"/>
                <w:b/>
                <w:bCs/>
                <w:color w:val="0F4761" w:themeColor="accent1" w:themeShade="BF"/>
                <w:sz w:val="20"/>
                <w:szCs w:val="20"/>
                <w:lang w:eastAsia="es-ES"/>
              </w:rPr>
            </w:pPr>
            <w:r w:rsidRPr="00025F5B">
              <w:rPr>
                <w:rFonts w:ascii="Arial Narrow" w:hAnsi="Arial Narrow"/>
                <w:b/>
                <w:bCs/>
                <w:color w:val="0F4761" w:themeColor="accent1" w:themeShade="BF"/>
                <w:sz w:val="20"/>
                <w:szCs w:val="20"/>
              </w:rPr>
              <w:t>ENFOQUE</w:t>
            </w:r>
          </w:p>
        </w:tc>
        <w:tc>
          <w:tcPr>
            <w:tcW w:w="3319" w:type="pct"/>
            <w:gridSpan w:val="3"/>
            <w:shd w:val="clear" w:color="auto" w:fill="83CAEB" w:themeFill="accent1" w:themeFillTint="66"/>
          </w:tcPr>
          <w:p w14:paraId="184D599B" w14:textId="77777777" w:rsidR="001D2A48" w:rsidRPr="00025F5B" w:rsidRDefault="001D2A48" w:rsidP="00D83D7E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/>
                <w:b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eastAsia="Times New Roman" w:hAnsi="Arial Narrow"/>
                <w:b/>
                <w:bCs/>
                <w:color w:val="0F4761" w:themeColor="accent1" w:themeShade="BF"/>
                <w:sz w:val="20"/>
                <w:szCs w:val="20"/>
                <w:lang w:eastAsia="es-ES"/>
              </w:rPr>
              <w:t>VALORES</w:t>
            </w:r>
          </w:p>
        </w:tc>
      </w:tr>
      <w:tr w:rsidR="001D2A48" w:rsidRPr="00025F5B" w14:paraId="069D8F29" w14:textId="77777777" w:rsidTr="00D83D7E">
        <w:trPr>
          <w:trHeight w:val="268"/>
        </w:trPr>
        <w:tc>
          <w:tcPr>
            <w:tcW w:w="1681" w:type="pct"/>
            <w:gridSpan w:val="2"/>
          </w:tcPr>
          <w:p w14:paraId="62A22D04" w14:textId="77777777" w:rsidR="001D2A48" w:rsidRPr="00025F5B" w:rsidRDefault="001D2A48" w:rsidP="00D83D7E">
            <w:pPr>
              <w:pStyle w:val="Prrafodelista"/>
              <w:ind w:left="0"/>
              <w:jc w:val="center"/>
              <w:rPr>
                <w:rFonts w:ascii="Times New Roman" w:eastAsia="Times New Roman" w:hAnsi="Times New Roman"/>
                <w:color w:val="0F4761" w:themeColor="accent1" w:themeShade="BF"/>
                <w:sz w:val="20"/>
                <w:szCs w:val="20"/>
                <w:lang w:eastAsia="es-ES"/>
              </w:rPr>
            </w:pPr>
            <w:r w:rsidRPr="00025F5B">
              <w:rPr>
                <w:rFonts w:ascii="Arial Narrow" w:hAnsi="Arial Narrow"/>
                <w:bCs/>
                <w:color w:val="0F4761" w:themeColor="accent1" w:themeShade="BF"/>
                <w:sz w:val="20"/>
                <w:szCs w:val="20"/>
              </w:rPr>
              <w:t xml:space="preserve"> Enfoque de derechos</w:t>
            </w:r>
          </w:p>
        </w:tc>
        <w:tc>
          <w:tcPr>
            <w:tcW w:w="3319" w:type="pct"/>
            <w:gridSpan w:val="3"/>
          </w:tcPr>
          <w:p w14:paraId="02A5EFAA" w14:textId="77777777" w:rsidR="001D2A48" w:rsidRPr="00025F5B" w:rsidRDefault="001D2A48" w:rsidP="00D83D7E">
            <w:pPr>
              <w:autoSpaceDE w:val="0"/>
              <w:autoSpaceDN w:val="0"/>
              <w:adjustRightInd w:val="0"/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</w:rPr>
              <w:t>Responsabilidad</w:t>
            </w:r>
          </w:p>
          <w:p w14:paraId="32E7EDE1" w14:textId="77777777" w:rsidR="001D2A48" w:rsidRPr="00025F5B" w:rsidRDefault="001D2A48" w:rsidP="00D83D7E">
            <w:pPr>
              <w:autoSpaceDE w:val="0"/>
              <w:autoSpaceDN w:val="0"/>
              <w:adjustRightInd w:val="0"/>
              <w:jc w:val="both"/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eastAsia="Times New Roman" w:hAnsi="Arial Narrow"/>
                <w:color w:val="0F4761" w:themeColor="accent1" w:themeShade="BF"/>
                <w:sz w:val="20"/>
                <w:szCs w:val="20"/>
              </w:rPr>
              <w:t>Diálogo y concertación</w:t>
            </w:r>
          </w:p>
        </w:tc>
      </w:tr>
    </w:tbl>
    <w:p w14:paraId="6589C7C6" w14:textId="77777777" w:rsidR="001D2A48" w:rsidRPr="00025F5B" w:rsidRDefault="001D2A48" w:rsidP="001D2A48">
      <w:pPr>
        <w:pStyle w:val="Prrafodelista"/>
        <w:numPr>
          <w:ilvl w:val="0"/>
          <w:numId w:val="5"/>
        </w:numPr>
        <w:tabs>
          <w:tab w:val="left" w:pos="1521"/>
        </w:tabs>
        <w:spacing w:after="0" w:line="240" w:lineRule="auto"/>
        <w:ind w:left="425"/>
        <w:jc w:val="both"/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 w:cstheme="minorHAnsi"/>
          <w:b/>
          <w:color w:val="0F4761" w:themeColor="accent1" w:themeShade="BF"/>
          <w:sz w:val="20"/>
          <w:szCs w:val="20"/>
        </w:rPr>
        <w:t>PROPÓSITO DE APRENDIZAJE PARA COMUNICAR A LOS ESTUDIANTES</w:t>
      </w:r>
      <w:r w:rsidRPr="00025F5B">
        <w:rPr>
          <w:rFonts w:ascii="Arial Narrow" w:hAnsi="Arial Narrow" w:cstheme="minorHAnsi"/>
          <w:color w:val="0F4761" w:themeColor="accent1" w:themeShade="BF"/>
          <w:sz w:val="20"/>
          <w:szCs w:val="20"/>
        </w:rPr>
        <w:t xml:space="preserve">: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58"/>
        <w:gridCol w:w="6270"/>
        <w:gridCol w:w="1255"/>
        <w:gridCol w:w="845"/>
      </w:tblGrid>
      <w:tr w:rsidR="001D2A48" w:rsidRPr="00025F5B" w14:paraId="43F2DE56" w14:textId="77777777" w:rsidTr="00D83D7E">
        <w:trPr>
          <w:trHeight w:val="283"/>
        </w:trPr>
        <w:tc>
          <w:tcPr>
            <w:tcW w:w="215" w:type="pct"/>
            <w:shd w:val="clear" w:color="auto" w:fill="83CAEB" w:themeFill="accent1" w:themeFillTint="66"/>
            <w:vAlign w:val="center"/>
          </w:tcPr>
          <w:p w14:paraId="71C1D363" w14:textId="77777777" w:rsidR="001D2A48" w:rsidRPr="00025F5B" w:rsidRDefault="001D2A48" w:rsidP="00D83D7E">
            <w:pPr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M</w:t>
            </w:r>
          </w:p>
        </w:tc>
        <w:tc>
          <w:tcPr>
            <w:tcW w:w="3830" w:type="pct"/>
            <w:shd w:val="clear" w:color="auto" w:fill="83CAEB" w:themeFill="accent1" w:themeFillTint="66"/>
            <w:vAlign w:val="center"/>
          </w:tcPr>
          <w:p w14:paraId="33D782B7" w14:textId="77777777" w:rsidR="001D2A48" w:rsidRPr="00025F5B" w:rsidRDefault="001D2A48" w:rsidP="00D83D7E">
            <w:pPr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 xml:space="preserve">PROCESOS PEDAGÓGICOS Y COGNITIVOS  </w:t>
            </w:r>
          </w:p>
        </w:tc>
        <w:tc>
          <w:tcPr>
            <w:tcW w:w="613" w:type="pct"/>
            <w:shd w:val="clear" w:color="auto" w:fill="83CAEB" w:themeFill="accent1" w:themeFillTint="66"/>
            <w:vAlign w:val="center"/>
          </w:tcPr>
          <w:p w14:paraId="6DBE62CC" w14:textId="77777777" w:rsidR="001D2A48" w:rsidRPr="00025F5B" w:rsidRDefault="001D2A48" w:rsidP="00D83D7E">
            <w:pPr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RECUERSOS</w:t>
            </w:r>
          </w:p>
        </w:tc>
        <w:tc>
          <w:tcPr>
            <w:tcW w:w="342" w:type="pct"/>
            <w:shd w:val="clear" w:color="auto" w:fill="83CAEB" w:themeFill="accent1" w:themeFillTint="66"/>
            <w:vAlign w:val="center"/>
          </w:tcPr>
          <w:p w14:paraId="3BE10E6A" w14:textId="77777777" w:rsidR="001D2A48" w:rsidRPr="00025F5B" w:rsidRDefault="001D2A48" w:rsidP="00D83D7E">
            <w:pPr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TIEMPO</w:t>
            </w:r>
          </w:p>
        </w:tc>
      </w:tr>
      <w:tr w:rsidR="001D2A48" w:rsidRPr="00025F5B" w14:paraId="0758C7F8" w14:textId="77777777" w:rsidTr="00D83D7E">
        <w:trPr>
          <w:cantSplit/>
          <w:trHeight w:val="1870"/>
        </w:trPr>
        <w:tc>
          <w:tcPr>
            <w:tcW w:w="215" w:type="pct"/>
            <w:shd w:val="clear" w:color="auto" w:fill="83CAEB" w:themeFill="accent1" w:themeFillTint="66"/>
            <w:textDirection w:val="btLr"/>
            <w:vAlign w:val="center"/>
          </w:tcPr>
          <w:p w14:paraId="57485D50" w14:textId="77777777" w:rsidR="001D2A48" w:rsidRPr="00025F5B" w:rsidRDefault="001D2A48" w:rsidP="00D83D7E">
            <w:pPr>
              <w:ind w:left="113" w:right="113"/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lastRenderedPageBreak/>
              <w:t>INCIO</w:t>
            </w:r>
          </w:p>
        </w:tc>
        <w:tc>
          <w:tcPr>
            <w:tcW w:w="3830" w:type="pct"/>
          </w:tcPr>
          <w:p w14:paraId="0E309843" w14:textId="77777777" w:rsidR="001D2A48" w:rsidRPr="00025F5B" w:rsidRDefault="001D2A48" w:rsidP="00D83D7E">
            <w:pPr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El docente saluda y</w:t>
            </w: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 les da la bienvenida.</w:t>
            </w:r>
          </w:p>
          <w:p w14:paraId="794DFFC7" w14:textId="77777777" w:rsidR="001D2A48" w:rsidRPr="00025F5B" w:rsidRDefault="001D2A48" w:rsidP="00D83D7E">
            <w:pPr>
              <w:jc w:val="both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-La docente felicita a los estudiantes que ingresaron puntual al aula de clases.</w:t>
            </w:r>
          </w:p>
          <w:p w14:paraId="405A7366" w14:textId="77777777" w:rsidR="001D2A48" w:rsidRPr="00025F5B" w:rsidRDefault="001D2A48" w:rsidP="00D83D7E">
            <w:pPr>
              <w:jc w:val="both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-Luego el docente hace recordar las normas de convivencia para el inicio del trabajo.</w:t>
            </w:r>
          </w:p>
          <w:p w14:paraId="6909DE81" w14:textId="77777777" w:rsidR="001D2A48" w:rsidRPr="00025F5B" w:rsidRDefault="001D2A48" w:rsidP="00D83D7E">
            <w:pPr>
              <w:jc w:val="both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-La docente plantea preguntas sobre la actividad que se les dejó la clase anterior y felicita a los estudiantes que participan activamente.</w:t>
            </w:r>
          </w:p>
          <w:p w14:paraId="3AA9DB85" w14:textId="77777777" w:rsidR="001D2A48" w:rsidRPr="00025F5B" w:rsidRDefault="001D2A48" w:rsidP="00D83D7E">
            <w:pPr>
              <w:jc w:val="both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-Luego se presenta la competencia y el propósito de aprendizaje:</w:t>
            </w:r>
          </w:p>
          <w:p w14:paraId="2157634C" w14:textId="77777777" w:rsidR="001D2A48" w:rsidRPr="00025F5B" w:rsidRDefault="001D2A48" w:rsidP="00D83D7E">
            <w:pPr>
              <w:jc w:val="both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  <w:proofErr w:type="gram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Estudiante analiza y da su punto de vista según las características sobre cultura de ahorro e inversión?</w:t>
            </w:r>
            <w:proofErr w:type="gramEnd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 Que diferencia existe entre los agentes </w:t>
            </w:r>
            <w:proofErr w:type="gram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económicos ?</w:t>
            </w:r>
            <w:proofErr w:type="gramEnd"/>
          </w:p>
          <w:p w14:paraId="30891641" w14:textId="77777777" w:rsidR="001D2A48" w:rsidRPr="00025F5B" w:rsidRDefault="001D2A48" w:rsidP="00D83D7E">
            <w:pPr>
              <w:jc w:val="both"/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613" w:type="pct"/>
          </w:tcPr>
          <w:p w14:paraId="16278592" w14:textId="77777777" w:rsidR="001D2A48" w:rsidRPr="00025F5B" w:rsidRDefault="001D2A48" w:rsidP="00D83D7E">
            <w:pPr>
              <w:spacing w:before="100" w:after="100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Hojas </w:t>
            </w:r>
          </w:p>
          <w:p w14:paraId="053BF03C" w14:textId="77777777" w:rsidR="001D2A48" w:rsidRPr="00025F5B" w:rsidRDefault="001D2A48" w:rsidP="00D83D7E">
            <w:pPr>
              <w:spacing w:before="100" w:after="100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Texto del MINEDU</w:t>
            </w:r>
          </w:p>
          <w:p w14:paraId="677BD821" w14:textId="77777777" w:rsidR="001D2A48" w:rsidRPr="00025F5B" w:rsidRDefault="001D2A48" w:rsidP="00D83D7E">
            <w:pPr>
              <w:spacing w:before="100" w:after="100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Lapiceros</w:t>
            </w:r>
          </w:p>
          <w:p w14:paraId="151F5BE2" w14:textId="77777777" w:rsidR="001D2A48" w:rsidRPr="00025F5B" w:rsidRDefault="001D2A48" w:rsidP="00D83D7E">
            <w:pPr>
              <w:spacing w:before="100" w:after="100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Colores</w:t>
            </w:r>
          </w:p>
          <w:p w14:paraId="6F14A42C" w14:textId="77777777" w:rsidR="001D2A48" w:rsidRPr="00025F5B" w:rsidRDefault="001D2A48" w:rsidP="00D83D7E">
            <w:pPr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plumones</w:t>
            </w:r>
          </w:p>
          <w:p w14:paraId="05EB193C" w14:textId="77777777" w:rsidR="001D2A48" w:rsidRPr="00025F5B" w:rsidRDefault="001D2A48" w:rsidP="00D83D7E">
            <w:pPr>
              <w:jc w:val="both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342" w:type="pct"/>
            <w:vAlign w:val="center"/>
          </w:tcPr>
          <w:p w14:paraId="2733BFFB" w14:textId="77777777" w:rsidR="001D2A48" w:rsidRPr="00025F5B" w:rsidRDefault="001D2A48" w:rsidP="00D83D7E">
            <w:pPr>
              <w:jc w:val="center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20´</w:t>
            </w:r>
          </w:p>
        </w:tc>
      </w:tr>
      <w:tr w:rsidR="001D2A48" w:rsidRPr="00025F5B" w14:paraId="6E5D951F" w14:textId="77777777" w:rsidTr="00D83D7E">
        <w:trPr>
          <w:cantSplit/>
          <w:trHeight w:val="1870"/>
        </w:trPr>
        <w:tc>
          <w:tcPr>
            <w:tcW w:w="215" w:type="pct"/>
            <w:shd w:val="clear" w:color="auto" w:fill="83CAEB" w:themeFill="accent1" w:themeFillTint="66"/>
            <w:textDirection w:val="btLr"/>
            <w:vAlign w:val="center"/>
          </w:tcPr>
          <w:p w14:paraId="73FC2904" w14:textId="77777777" w:rsidR="001D2A48" w:rsidRPr="00025F5B" w:rsidRDefault="001D2A48" w:rsidP="00D83D7E">
            <w:pPr>
              <w:ind w:left="113" w:right="113"/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DESARROLLO</w:t>
            </w:r>
          </w:p>
        </w:tc>
        <w:tc>
          <w:tcPr>
            <w:tcW w:w="3830" w:type="pct"/>
          </w:tcPr>
          <w:p w14:paraId="2BBE79F0" w14:textId="77777777" w:rsidR="001D2A48" w:rsidRPr="00025F5B" w:rsidRDefault="001D2A48" w:rsidP="00D83D7E">
            <w:pPr>
              <w:pStyle w:val="Ttulo1"/>
              <w:shd w:val="clear" w:color="auto" w:fill="FFFFFF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025F5B">
              <w:rPr>
                <w:rFonts w:ascii="Arial" w:hAnsi="Arial" w:cs="Arial"/>
                <w:sz w:val="20"/>
                <w:szCs w:val="20"/>
              </w:rPr>
              <w:t xml:space="preserve">Reunidos en grupo analizan las características t y problemáticas del </w:t>
            </w:r>
            <w:proofErr w:type="gramStart"/>
            <w:r w:rsidRPr="00025F5B">
              <w:rPr>
                <w:rFonts w:ascii="Arial" w:hAnsi="Arial" w:cs="Arial"/>
                <w:sz w:val="20"/>
                <w:szCs w:val="20"/>
              </w:rPr>
              <w:t xml:space="preserve">ahorro  </w:t>
            </w:r>
            <w:proofErr w:type="spellStart"/>
            <w:r w:rsidRPr="00025F5B">
              <w:rPr>
                <w:rFonts w:ascii="Arial" w:hAnsi="Arial" w:cs="Arial"/>
                <w:sz w:val="20"/>
                <w:szCs w:val="20"/>
              </w:rPr>
              <w:t>dicuten</w:t>
            </w:r>
            <w:proofErr w:type="spellEnd"/>
            <w:proofErr w:type="gramEnd"/>
            <w:r w:rsidRPr="00025F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25F5B">
              <w:rPr>
                <w:rFonts w:ascii="Arial" w:hAnsi="Arial" w:cs="Arial"/>
                <w:sz w:val="20"/>
                <w:szCs w:val="20"/>
              </w:rPr>
              <w:t>sobrela</w:t>
            </w:r>
            <w:proofErr w:type="spellEnd"/>
            <w:r w:rsidRPr="00025F5B">
              <w:rPr>
                <w:rFonts w:ascii="Arial" w:hAnsi="Arial" w:cs="Arial"/>
                <w:sz w:val="20"/>
                <w:szCs w:val="20"/>
              </w:rPr>
              <w:t xml:space="preserve"> inversión y las </w:t>
            </w:r>
            <w:proofErr w:type="spellStart"/>
            <w:r w:rsidRPr="00025F5B">
              <w:rPr>
                <w:rFonts w:ascii="Arial" w:hAnsi="Arial" w:cs="Arial"/>
                <w:sz w:val="20"/>
                <w:szCs w:val="20"/>
              </w:rPr>
              <w:t>gzananciaS</w:t>
            </w:r>
            <w:proofErr w:type="spellEnd"/>
            <w:r w:rsidRPr="00025F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25F5B">
              <w:rPr>
                <w:rFonts w:ascii="Arial" w:hAnsi="Arial" w:cs="Arial"/>
                <w:sz w:val="20"/>
                <w:szCs w:val="20"/>
              </w:rPr>
              <w:t>dibujancaricatura</w:t>
            </w:r>
            <w:proofErr w:type="spellEnd"/>
            <w:r w:rsidRPr="00025F5B">
              <w:rPr>
                <w:rFonts w:ascii="Arial" w:hAnsi="Arial" w:cs="Arial"/>
                <w:sz w:val="20"/>
                <w:szCs w:val="20"/>
              </w:rPr>
              <w:t xml:space="preserve">  sobre</w:t>
            </w:r>
            <w:proofErr w:type="gramEnd"/>
            <w:r w:rsidRPr="00025F5B">
              <w:rPr>
                <w:rFonts w:ascii="Arial" w:hAnsi="Arial" w:cs="Arial"/>
                <w:sz w:val="20"/>
                <w:szCs w:val="20"/>
              </w:rPr>
              <w:t xml:space="preserve"> la </w:t>
            </w:r>
            <w:proofErr w:type="gramStart"/>
            <w:r w:rsidRPr="00025F5B">
              <w:rPr>
                <w:rFonts w:ascii="Arial" w:hAnsi="Arial" w:cs="Arial"/>
                <w:sz w:val="20"/>
                <w:szCs w:val="20"/>
              </w:rPr>
              <w:t>inversión ,familia</w:t>
            </w:r>
            <w:proofErr w:type="gramEnd"/>
            <w:r w:rsidRPr="00025F5B">
              <w:rPr>
                <w:rFonts w:ascii="Arial" w:hAnsi="Arial" w:cs="Arial"/>
                <w:sz w:val="20"/>
                <w:szCs w:val="20"/>
              </w:rPr>
              <w:t xml:space="preserve"> y empresa?</w:t>
            </w:r>
          </w:p>
          <w:p w14:paraId="4558ACDA" w14:textId="77777777" w:rsidR="001D2A48" w:rsidRPr="00025F5B" w:rsidRDefault="001D2A48" w:rsidP="00D83D7E">
            <w:pPr>
              <w:rPr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Analizan aspectos importantes de los agentes </w:t>
            </w:r>
            <w:proofErr w:type="gramStart"/>
            <w:r w:rsidRPr="00025F5B">
              <w:rPr>
                <w:color w:val="0F4761" w:themeColor="accent1" w:themeShade="BF"/>
                <w:sz w:val="20"/>
                <w:szCs w:val="20"/>
              </w:rPr>
              <w:t>económicos  de</w:t>
            </w:r>
            <w:proofErr w:type="gram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025F5B">
              <w:rPr>
                <w:color w:val="0F4761" w:themeColor="accent1" w:themeShade="BF"/>
                <w:sz w:val="20"/>
                <w:szCs w:val="20"/>
              </w:rPr>
              <w:t>furma</w:t>
            </w:r>
            <w:proofErr w:type="spell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personalizada</w:t>
            </w:r>
          </w:p>
          <w:p w14:paraId="75EBF7AA" w14:textId="77777777" w:rsidR="001D2A48" w:rsidRPr="00025F5B" w:rsidRDefault="001D2A48" w:rsidP="00D83D7E">
            <w:pPr>
              <w:rPr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Algunos factores de una economía responsable en un cuadro comparativo donde </w:t>
            </w:r>
            <w:proofErr w:type="spellStart"/>
            <w:r w:rsidRPr="00025F5B">
              <w:rPr>
                <w:color w:val="0F4761" w:themeColor="accent1" w:themeShade="BF"/>
                <w:sz w:val="20"/>
                <w:szCs w:val="20"/>
              </w:rPr>
              <w:t>seconsidera</w:t>
            </w:r>
            <w:proofErr w:type="spell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causas </w:t>
            </w:r>
            <w:proofErr w:type="spellStart"/>
            <w:r w:rsidRPr="00025F5B">
              <w:rPr>
                <w:color w:val="0F4761" w:themeColor="accent1" w:themeShade="BF"/>
                <w:sz w:val="20"/>
                <w:szCs w:val="20"/>
              </w:rPr>
              <w:t>yu</w:t>
            </w:r>
            <w:proofErr w:type="spell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</w:t>
            </w:r>
            <w:proofErr w:type="gramStart"/>
            <w:r w:rsidRPr="00025F5B">
              <w:rPr>
                <w:color w:val="0F4761" w:themeColor="accent1" w:themeShade="BF"/>
                <w:sz w:val="20"/>
                <w:szCs w:val="20"/>
              </w:rPr>
              <w:t>consecuencias ,también</w:t>
            </w:r>
            <w:proofErr w:type="gram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por grupo analizan el </w:t>
            </w:r>
            <w:proofErr w:type="spellStart"/>
            <w:r w:rsidRPr="00025F5B">
              <w:rPr>
                <w:color w:val="0F4761" w:themeColor="accent1" w:themeShade="BF"/>
                <w:sz w:val="20"/>
                <w:szCs w:val="20"/>
              </w:rPr>
              <w:t>suitema</w:t>
            </w:r>
            <w:proofErr w:type="spell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de tributación y ahorro previsorio analiza junto con la docente activando el pensamiento </w:t>
            </w:r>
            <w:proofErr w:type="spellStart"/>
            <w:r w:rsidRPr="00025F5B">
              <w:rPr>
                <w:color w:val="0F4761" w:themeColor="accent1" w:themeShade="BF"/>
                <w:sz w:val="20"/>
                <w:szCs w:val="20"/>
              </w:rPr>
              <w:t>critico</w:t>
            </w:r>
            <w:proofErr w:type="spell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reflexivo junto con la </w:t>
            </w:r>
            <w:proofErr w:type="gramStart"/>
            <w:r w:rsidRPr="00025F5B">
              <w:rPr>
                <w:color w:val="0F4761" w:themeColor="accent1" w:themeShade="BF"/>
                <w:sz w:val="20"/>
                <w:szCs w:val="20"/>
              </w:rPr>
              <w:t>docente .</w:t>
            </w:r>
            <w:proofErr w:type="spellStart"/>
            <w:r w:rsidRPr="00025F5B">
              <w:rPr>
                <w:color w:val="0F4761" w:themeColor="accent1" w:themeShade="BF"/>
                <w:sz w:val="20"/>
                <w:szCs w:val="20"/>
              </w:rPr>
              <w:t>despues</w:t>
            </w:r>
            <w:proofErr w:type="spellEnd"/>
            <w:proofErr w:type="gram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de </w:t>
            </w:r>
            <w:proofErr w:type="spellStart"/>
            <w:proofErr w:type="gramStart"/>
            <w:r w:rsidRPr="00025F5B">
              <w:rPr>
                <w:color w:val="0F4761" w:themeColor="accent1" w:themeShade="BF"/>
                <w:sz w:val="20"/>
                <w:szCs w:val="20"/>
              </w:rPr>
              <w:t>analizar,compara</w:t>
            </w:r>
            <w:proofErr w:type="spellEnd"/>
            <w:proofErr w:type="gram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y sacar conclusionesexpone4n en grupo de </w:t>
            </w:r>
            <w:proofErr w:type="gramStart"/>
            <w:r w:rsidRPr="00025F5B">
              <w:rPr>
                <w:color w:val="0F4761" w:themeColor="accent1" w:themeShade="BF"/>
                <w:sz w:val="20"/>
                <w:szCs w:val="20"/>
              </w:rPr>
              <w:t>trabajo  con</w:t>
            </w:r>
            <w:proofErr w:type="gram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claridad y </w:t>
            </w:r>
            <w:proofErr w:type="gramStart"/>
            <w:r w:rsidRPr="00025F5B">
              <w:rPr>
                <w:color w:val="0F4761" w:themeColor="accent1" w:themeShade="BF"/>
                <w:sz w:val="20"/>
                <w:szCs w:val="20"/>
              </w:rPr>
              <w:t>coherencia ,también</w:t>
            </w:r>
            <w:proofErr w:type="gramEnd"/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consideran </w:t>
            </w:r>
            <w:proofErr w:type="spellStart"/>
            <w:r>
              <w:rPr>
                <w:color w:val="0F4761" w:themeColor="accent1" w:themeShade="BF"/>
                <w:sz w:val="20"/>
                <w:szCs w:val="20"/>
              </w:rPr>
              <w:t>dibuijo</w:t>
            </w:r>
            <w:proofErr w:type="spellEnd"/>
            <w:r>
              <w:rPr>
                <w:color w:val="0F4761" w:themeColor="accent1" w:themeShade="BF"/>
                <w:sz w:val="20"/>
                <w:szCs w:val="20"/>
              </w:rPr>
              <w:t xml:space="preserve"> o diseño de caricatura de ahorro previsorio</w:t>
            </w:r>
            <w:r w:rsidRPr="00025F5B">
              <w:rPr>
                <w:color w:val="0F4761" w:themeColor="accent1" w:themeShade="BF"/>
                <w:sz w:val="20"/>
                <w:szCs w:val="20"/>
              </w:rPr>
              <w:t xml:space="preserve"> </w:t>
            </w:r>
          </w:p>
        </w:tc>
        <w:tc>
          <w:tcPr>
            <w:tcW w:w="613" w:type="pct"/>
          </w:tcPr>
          <w:p w14:paraId="7889381B" w14:textId="77777777" w:rsidR="001D2A48" w:rsidRPr="00025F5B" w:rsidRDefault="001D2A48" w:rsidP="00D83D7E">
            <w:pPr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 xml:space="preserve">Video  </w:t>
            </w:r>
          </w:p>
          <w:p w14:paraId="433A4DAF" w14:textId="77777777" w:rsidR="001D2A48" w:rsidRPr="00025F5B" w:rsidRDefault="001D2A48" w:rsidP="00D83D7E">
            <w:pPr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cartillas</w:t>
            </w:r>
          </w:p>
          <w:p w14:paraId="2EC2FF61" w14:textId="77777777" w:rsidR="001D2A48" w:rsidRPr="00025F5B" w:rsidRDefault="001D2A48" w:rsidP="00D83D7E">
            <w:pPr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Papel bond, colores, plumones, papelógrafo, etc.</w:t>
            </w:r>
          </w:p>
        </w:tc>
        <w:tc>
          <w:tcPr>
            <w:tcW w:w="342" w:type="pct"/>
            <w:vAlign w:val="center"/>
          </w:tcPr>
          <w:p w14:paraId="09CBE6B0" w14:textId="77777777" w:rsidR="001D2A48" w:rsidRPr="00025F5B" w:rsidRDefault="001D2A48" w:rsidP="00D83D7E">
            <w:pPr>
              <w:jc w:val="center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70´</w:t>
            </w:r>
          </w:p>
        </w:tc>
      </w:tr>
      <w:tr w:rsidR="001D2A48" w:rsidRPr="00025F5B" w14:paraId="73E3E3C8" w14:textId="77777777" w:rsidTr="00D83D7E">
        <w:trPr>
          <w:cantSplit/>
          <w:trHeight w:val="1826"/>
        </w:trPr>
        <w:tc>
          <w:tcPr>
            <w:tcW w:w="215" w:type="pct"/>
            <w:shd w:val="clear" w:color="auto" w:fill="83CAEB" w:themeFill="accent1" w:themeFillTint="66"/>
            <w:textDirection w:val="btLr"/>
            <w:vAlign w:val="center"/>
          </w:tcPr>
          <w:p w14:paraId="172EC664" w14:textId="77777777" w:rsidR="001D2A48" w:rsidRPr="00025F5B" w:rsidRDefault="001D2A48" w:rsidP="00D83D7E">
            <w:pPr>
              <w:ind w:left="113" w:right="113"/>
              <w:jc w:val="center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CIERRE</w:t>
            </w:r>
          </w:p>
        </w:tc>
        <w:tc>
          <w:tcPr>
            <w:tcW w:w="3830" w:type="pct"/>
          </w:tcPr>
          <w:p w14:paraId="787DB52E" w14:textId="77777777" w:rsidR="001D2A48" w:rsidRPr="00025F5B" w:rsidRDefault="001D2A48" w:rsidP="00D83D7E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El docente promueve la reflexión en los estudiantes y les pregunta si se logró cumplir con el propósito de aprendizaje.</w:t>
            </w:r>
          </w:p>
          <w:p w14:paraId="099C9129" w14:textId="77777777" w:rsidR="001D2A48" w:rsidRPr="00025F5B" w:rsidRDefault="001D2A48" w:rsidP="00D83D7E">
            <w:pPr>
              <w:pStyle w:val="Prrafodelista"/>
              <w:ind w:left="1037"/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</w:pPr>
            <w:proofErr w:type="spellStart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metacognicion</w:t>
            </w:r>
            <w:proofErr w:type="spellEnd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 xml:space="preserve"> Que </w:t>
            </w:r>
            <w:proofErr w:type="spellStart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aprendi</w:t>
            </w:r>
            <w:proofErr w:type="spellEnd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 xml:space="preserve"> hoy? </w:t>
            </w:r>
            <w:proofErr w:type="gramStart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 xml:space="preserve">Como </w:t>
            </w:r>
            <w:proofErr w:type="spellStart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aprendi</w:t>
            </w:r>
            <w:proofErr w:type="spellEnd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?</w:t>
            </w:r>
            <w:proofErr w:type="gramEnd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 xml:space="preserve"> </w:t>
            </w:r>
            <w:proofErr w:type="gramStart"/>
            <w:r w:rsidRPr="00025F5B">
              <w:rPr>
                <w:rFonts w:ascii="Arial Narrow" w:hAnsi="Arial Narrow"/>
                <w:b/>
                <w:color w:val="0F4761" w:themeColor="accent1" w:themeShade="BF"/>
                <w:sz w:val="20"/>
                <w:szCs w:val="20"/>
              </w:rPr>
              <w:t>Para que me sirve lo aprendido?</w:t>
            </w:r>
            <w:proofErr w:type="gramEnd"/>
          </w:p>
          <w:p w14:paraId="567997A7" w14:textId="77777777" w:rsidR="001D2A48" w:rsidRPr="00025F5B" w:rsidRDefault="001D2A48" w:rsidP="00D83D7E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  <w:p w14:paraId="11BBBFA2" w14:textId="77777777" w:rsidR="001D2A48" w:rsidRPr="00025F5B" w:rsidRDefault="001D2A48" w:rsidP="00D83D7E">
            <w:pPr>
              <w:jc w:val="both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Realizaran ejercicios </w:t>
            </w:r>
            <w:proofErr w:type="gram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al </w:t>
            </w:r>
            <w:proofErr w:type="spell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compas</w:t>
            </w:r>
            <w:proofErr w:type="spellEnd"/>
            <w:proofErr w:type="gramEnd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 de música </w:t>
            </w:r>
          </w:p>
          <w:p w14:paraId="6AB354C8" w14:textId="77777777" w:rsidR="001D2A48" w:rsidRPr="00025F5B" w:rsidRDefault="001D2A48" w:rsidP="00D83D7E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</w:p>
          <w:p w14:paraId="7CC87FED" w14:textId="77777777" w:rsidR="001D2A48" w:rsidRPr="00025F5B" w:rsidRDefault="001D2A48" w:rsidP="00D83D7E">
            <w:pPr>
              <w:rPr>
                <w:rFonts w:ascii="Arial Narrow" w:hAnsi="Arial Narrow" w:cstheme="minorHAnsi"/>
                <w:b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613" w:type="pct"/>
          </w:tcPr>
          <w:p w14:paraId="32E0B04B" w14:textId="77777777" w:rsidR="001D2A48" w:rsidRPr="00025F5B" w:rsidRDefault="001D2A48" w:rsidP="00D83D7E">
            <w:pPr>
              <w:pStyle w:val="Prrafodelista"/>
              <w:ind w:left="0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Lápiz, plumones.</w:t>
            </w:r>
          </w:p>
          <w:p w14:paraId="70D7F733" w14:textId="77777777" w:rsidR="001D2A48" w:rsidRPr="00025F5B" w:rsidRDefault="001D2A48" w:rsidP="00D83D7E">
            <w:pPr>
              <w:pStyle w:val="Prrafodelista"/>
              <w:ind w:left="0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</w:p>
          <w:p w14:paraId="28334415" w14:textId="77777777" w:rsidR="001D2A48" w:rsidRPr="00025F5B" w:rsidRDefault="001D2A48" w:rsidP="00D83D7E">
            <w:pPr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Fichas</w:t>
            </w:r>
          </w:p>
        </w:tc>
        <w:tc>
          <w:tcPr>
            <w:tcW w:w="342" w:type="pct"/>
            <w:vAlign w:val="center"/>
          </w:tcPr>
          <w:p w14:paraId="51C7AA7A" w14:textId="77777777" w:rsidR="001D2A48" w:rsidRPr="00025F5B" w:rsidRDefault="001D2A48" w:rsidP="00D83D7E">
            <w:pPr>
              <w:jc w:val="center"/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/>
                <w:color w:val="0F4761" w:themeColor="accent1" w:themeShade="BF"/>
                <w:sz w:val="20"/>
                <w:szCs w:val="20"/>
              </w:rPr>
              <w:t>30´</w:t>
            </w:r>
          </w:p>
        </w:tc>
      </w:tr>
    </w:tbl>
    <w:p w14:paraId="08A66B37" w14:textId="77777777" w:rsidR="001D2A48" w:rsidRPr="00025F5B" w:rsidRDefault="001D2A48" w:rsidP="001D2A48">
      <w:pPr>
        <w:spacing w:after="0" w:line="240" w:lineRule="auto"/>
        <w:jc w:val="right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</w:p>
    <w:p w14:paraId="736BE4AF" w14:textId="77777777" w:rsidR="001D2A48" w:rsidRPr="00025F5B" w:rsidRDefault="001D2A48" w:rsidP="001D2A48">
      <w:pPr>
        <w:pStyle w:val="Prrafodelista"/>
        <w:numPr>
          <w:ilvl w:val="0"/>
          <w:numId w:val="1"/>
        </w:numPr>
        <w:spacing w:after="0" w:line="240" w:lineRule="auto"/>
        <w:ind w:left="567" w:hanging="567"/>
        <w:rPr>
          <w:rFonts w:ascii="Arial Narrow" w:hAnsi="Arial Narrow" w:cstheme="minorHAnsi"/>
          <w:b/>
          <w:bCs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 w:cstheme="minorHAnsi"/>
          <w:b/>
          <w:bCs/>
          <w:color w:val="0F4761" w:themeColor="accent1" w:themeShade="BF"/>
          <w:sz w:val="20"/>
          <w:szCs w:val="20"/>
        </w:rPr>
        <w:t xml:space="preserve">EVALUACIÓN DEL APRENDIZAJE </w:t>
      </w:r>
    </w:p>
    <w:p w14:paraId="0D310743" w14:textId="77777777" w:rsidR="001D2A48" w:rsidRPr="00025F5B" w:rsidRDefault="001D2A48" w:rsidP="001D2A48">
      <w:pPr>
        <w:spacing w:after="0" w:line="240" w:lineRule="auto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263"/>
        <w:gridCol w:w="2009"/>
        <w:gridCol w:w="1508"/>
        <w:gridCol w:w="2048"/>
      </w:tblGrid>
      <w:tr w:rsidR="001D2A48" w:rsidRPr="00025F5B" w14:paraId="63651D5F" w14:textId="77777777" w:rsidTr="00D83D7E">
        <w:tc>
          <w:tcPr>
            <w:tcW w:w="1848" w:type="pct"/>
            <w:shd w:val="clear" w:color="auto" w:fill="83CAEB" w:themeFill="accent1" w:themeFillTint="66"/>
            <w:vAlign w:val="center"/>
          </w:tcPr>
          <w:p w14:paraId="2CF04838" w14:textId="77777777" w:rsidR="001D2A48" w:rsidRPr="00025F5B" w:rsidRDefault="001D2A48" w:rsidP="00D83D7E">
            <w:pPr>
              <w:pStyle w:val="Prrafodelista"/>
              <w:ind w:left="0"/>
              <w:jc w:val="center"/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  <w:t>Criterios de evaluación</w:t>
            </w:r>
          </w:p>
        </w:tc>
        <w:tc>
          <w:tcPr>
            <w:tcW w:w="1138" w:type="pct"/>
            <w:shd w:val="clear" w:color="auto" w:fill="83CAEB" w:themeFill="accent1" w:themeFillTint="66"/>
            <w:vAlign w:val="center"/>
          </w:tcPr>
          <w:p w14:paraId="190F4CA3" w14:textId="77777777" w:rsidR="001D2A48" w:rsidRPr="00025F5B" w:rsidRDefault="001D2A48" w:rsidP="00D83D7E">
            <w:pPr>
              <w:pStyle w:val="Prrafodelista"/>
              <w:ind w:left="0"/>
              <w:jc w:val="center"/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  <w:t>Lo logré</w:t>
            </w:r>
          </w:p>
        </w:tc>
        <w:tc>
          <w:tcPr>
            <w:tcW w:w="854" w:type="pct"/>
            <w:shd w:val="clear" w:color="auto" w:fill="83CAEB" w:themeFill="accent1" w:themeFillTint="66"/>
            <w:vAlign w:val="center"/>
          </w:tcPr>
          <w:p w14:paraId="7AFBB6D8" w14:textId="77777777" w:rsidR="001D2A48" w:rsidRPr="00025F5B" w:rsidRDefault="001D2A48" w:rsidP="00D83D7E">
            <w:pPr>
              <w:pStyle w:val="Prrafodelista"/>
              <w:ind w:left="0"/>
              <w:jc w:val="center"/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  <w:t>Estoy en proceso de lograrlo</w:t>
            </w:r>
          </w:p>
        </w:tc>
        <w:tc>
          <w:tcPr>
            <w:tcW w:w="1160" w:type="pct"/>
            <w:shd w:val="clear" w:color="auto" w:fill="83CAEB" w:themeFill="accent1" w:themeFillTint="66"/>
            <w:vAlign w:val="center"/>
          </w:tcPr>
          <w:p w14:paraId="25A26E10" w14:textId="77777777" w:rsidR="001D2A48" w:rsidRPr="00025F5B" w:rsidRDefault="001D2A48" w:rsidP="00D83D7E">
            <w:pPr>
              <w:pStyle w:val="Prrafodelista"/>
              <w:ind w:left="0"/>
              <w:jc w:val="center"/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b/>
                <w:bCs/>
                <w:color w:val="0F4761" w:themeColor="accent1" w:themeShade="BF"/>
                <w:sz w:val="20"/>
                <w:szCs w:val="20"/>
              </w:rPr>
              <w:t>¿Qué puedo hacer para mejorar mis aprendizajes?</w:t>
            </w:r>
          </w:p>
        </w:tc>
      </w:tr>
      <w:tr w:rsidR="001D2A48" w:rsidRPr="00025F5B" w14:paraId="728A96EC" w14:textId="77777777" w:rsidTr="00D83D7E">
        <w:tc>
          <w:tcPr>
            <w:tcW w:w="1848" w:type="pct"/>
          </w:tcPr>
          <w:p w14:paraId="3924C33E" w14:textId="77777777" w:rsidR="001D2A48" w:rsidRPr="00025F5B" w:rsidRDefault="001D2A48" w:rsidP="00D83D7E">
            <w:pPr>
              <w:tabs>
                <w:tab w:val="left" w:pos="1521"/>
              </w:tabs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1. identifica los conceptos de ahorro</w:t>
            </w:r>
          </w:p>
        </w:tc>
        <w:tc>
          <w:tcPr>
            <w:tcW w:w="1138" w:type="pct"/>
          </w:tcPr>
          <w:p w14:paraId="5262F36B" w14:textId="77777777" w:rsidR="001D2A48" w:rsidRPr="00025F5B" w:rsidRDefault="001D2A48" w:rsidP="00D83D7E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854" w:type="pct"/>
          </w:tcPr>
          <w:p w14:paraId="39213E2B" w14:textId="77777777" w:rsidR="001D2A48" w:rsidRPr="00025F5B" w:rsidRDefault="001D2A48" w:rsidP="00D83D7E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1160" w:type="pct"/>
          </w:tcPr>
          <w:p w14:paraId="4B5AB97C" w14:textId="77777777" w:rsidR="001D2A48" w:rsidRPr="00025F5B" w:rsidRDefault="001D2A48" w:rsidP="00D83D7E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</w:tr>
      <w:tr w:rsidR="001D2A48" w:rsidRPr="00025F5B" w14:paraId="558B7B8B" w14:textId="77777777" w:rsidTr="00D83D7E">
        <w:tc>
          <w:tcPr>
            <w:tcW w:w="1848" w:type="pct"/>
          </w:tcPr>
          <w:p w14:paraId="49CCC383" w14:textId="77777777" w:rsidR="001D2A48" w:rsidRPr="00025F5B" w:rsidRDefault="001D2A48" w:rsidP="00D83D7E">
            <w:pPr>
              <w:tabs>
                <w:tab w:val="left" w:pos="1521"/>
              </w:tabs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2.analiza aspectos importantes </w:t>
            </w:r>
            <w:proofErr w:type="spell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delahorro</w:t>
            </w:r>
            <w:proofErr w:type="spellEnd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 e </w:t>
            </w:r>
            <w:proofErr w:type="spell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inversion</w:t>
            </w:r>
            <w:proofErr w:type="spellEnd"/>
          </w:p>
        </w:tc>
        <w:tc>
          <w:tcPr>
            <w:tcW w:w="1138" w:type="pct"/>
          </w:tcPr>
          <w:p w14:paraId="4F754218" w14:textId="77777777" w:rsidR="001D2A48" w:rsidRPr="00025F5B" w:rsidRDefault="001D2A48" w:rsidP="00D83D7E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854" w:type="pct"/>
          </w:tcPr>
          <w:p w14:paraId="607573D3" w14:textId="77777777" w:rsidR="001D2A48" w:rsidRPr="00025F5B" w:rsidRDefault="001D2A48" w:rsidP="00D83D7E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1160" w:type="pct"/>
          </w:tcPr>
          <w:p w14:paraId="14E94F14" w14:textId="77777777" w:rsidR="001D2A48" w:rsidRPr="00025F5B" w:rsidRDefault="001D2A48" w:rsidP="00D83D7E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</w:tr>
      <w:tr w:rsidR="001D2A48" w:rsidRPr="00025F5B" w14:paraId="1F82BBD4" w14:textId="77777777" w:rsidTr="00D83D7E">
        <w:tc>
          <w:tcPr>
            <w:tcW w:w="1848" w:type="pct"/>
          </w:tcPr>
          <w:p w14:paraId="630F760F" w14:textId="77777777" w:rsidR="001D2A48" w:rsidRPr="00025F5B" w:rsidRDefault="001D2A48" w:rsidP="00D83D7E">
            <w:pPr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3. identificar aspectos </w:t>
            </w:r>
            <w:proofErr w:type="gramStart"/>
            <w:r w:rsidRPr="00025F5B"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importantes  d</w:t>
            </w:r>
            <w:r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>el</w:t>
            </w:r>
            <w:proofErr w:type="gramEnd"/>
            <w:r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  <w:t xml:space="preserve"> ahorro previsora</w:t>
            </w:r>
          </w:p>
        </w:tc>
        <w:tc>
          <w:tcPr>
            <w:tcW w:w="1138" w:type="pct"/>
          </w:tcPr>
          <w:p w14:paraId="6331133C" w14:textId="77777777" w:rsidR="001D2A48" w:rsidRPr="00025F5B" w:rsidRDefault="001D2A48" w:rsidP="00D83D7E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854" w:type="pct"/>
          </w:tcPr>
          <w:p w14:paraId="6CBBD350" w14:textId="77777777" w:rsidR="001D2A48" w:rsidRPr="00025F5B" w:rsidRDefault="001D2A48" w:rsidP="00D83D7E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  <w:tc>
          <w:tcPr>
            <w:tcW w:w="1160" w:type="pct"/>
          </w:tcPr>
          <w:p w14:paraId="7CA6A130" w14:textId="77777777" w:rsidR="001D2A48" w:rsidRPr="00025F5B" w:rsidRDefault="001D2A48" w:rsidP="00D83D7E">
            <w:pPr>
              <w:pStyle w:val="Prrafodelista"/>
              <w:ind w:left="0"/>
              <w:rPr>
                <w:rFonts w:ascii="Arial Narrow" w:hAnsi="Arial Narrow" w:cstheme="minorHAnsi"/>
                <w:color w:val="0F4761" w:themeColor="accent1" w:themeShade="BF"/>
                <w:sz w:val="20"/>
                <w:szCs w:val="20"/>
              </w:rPr>
            </w:pPr>
          </w:p>
        </w:tc>
      </w:tr>
    </w:tbl>
    <w:p w14:paraId="756C8490" w14:textId="77777777" w:rsidR="001D2A48" w:rsidRPr="00025F5B" w:rsidRDefault="001D2A48" w:rsidP="001D2A48">
      <w:pPr>
        <w:spacing w:after="0" w:line="240" w:lineRule="auto"/>
        <w:jc w:val="right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 w:cstheme="minorHAnsi"/>
          <w:color w:val="0F4761" w:themeColor="accent1" w:themeShade="BF"/>
          <w:sz w:val="20"/>
          <w:szCs w:val="20"/>
        </w:rPr>
        <w:t>Santa Clara, 1</w:t>
      </w:r>
      <w:r>
        <w:rPr>
          <w:rFonts w:ascii="Arial Narrow" w:hAnsi="Arial Narrow" w:cstheme="minorHAnsi"/>
          <w:color w:val="0F4761" w:themeColor="accent1" w:themeShade="BF"/>
          <w:sz w:val="20"/>
          <w:szCs w:val="20"/>
        </w:rPr>
        <w:t>0</w:t>
      </w:r>
      <w:r w:rsidRPr="00025F5B">
        <w:rPr>
          <w:rFonts w:ascii="Arial Narrow" w:hAnsi="Arial Narrow" w:cstheme="minorHAnsi"/>
          <w:color w:val="0F4761" w:themeColor="accent1" w:themeShade="BF"/>
          <w:sz w:val="20"/>
          <w:szCs w:val="20"/>
        </w:rPr>
        <w:t xml:space="preserve"> de </w:t>
      </w:r>
      <w:proofErr w:type="gramStart"/>
      <w:r w:rsidRPr="00025F5B">
        <w:rPr>
          <w:rFonts w:ascii="Arial Narrow" w:hAnsi="Arial Narrow" w:cstheme="minorHAnsi"/>
          <w:color w:val="0F4761" w:themeColor="accent1" w:themeShade="BF"/>
          <w:sz w:val="20"/>
          <w:szCs w:val="20"/>
        </w:rPr>
        <w:t>Noviembre  2025</w:t>
      </w:r>
      <w:proofErr w:type="gramEnd"/>
    </w:p>
    <w:p w14:paraId="5F266C44" w14:textId="77777777" w:rsidR="001D2A48" w:rsidRPr="00025F5B" w:rsidRDefault="001D2A48" w:rsidP="001D2A48">
      <w:pPr>
        <w:spacing w:after="0" w:line="240" w:lineRule="auto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</w:p>
    <w:p w14:paraId="60145287" w14:textId="77777777" w:rsidR="001D2A48" w:rsidRPr="00025F5B" w:rsidRDefault="001D2A48" w:rsidP="001D2A48">
      <w:pPr>
        <w:spacing w:after="0" w:line="240" w:lineRule="auto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</w:p>
    <w:p w14:paraId="06AEFF7B" w14:textId="77777777" w:rsidR="001D2A48" w:rsidRPr="00025F5B" w:rsidRDefault="001D2A48" w:rsidP="001D2A48">
      <w:pPr>
        <w:spacing w:after="0" w:line="240" w:lineRule="auto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</w:p>
    <w:p w14:paraId="028BBD85" w14:textId="77777777" w:rsidR="001D2A48" w:rsidRPr="00025F5B" w:rsidRDefault="001D2A48" w:rsidP="001D2A48">
      <w:pPr>
        <w:spacing w:after="0" w:line="240" w:lineRule="auto"/>
        <w:jc w:val="center"/>
        <w:rPr>
          <w:rFonts w:ascii="Arial Narrow" w:hAnsi="Arial Narrow" w:cstheme="minorHAnsi"/>
          <w:color w:val="0F4761" w:themeColor="accent1" w:themeShade="BF"/>
          <w:sz w:val="20"/>
          <w:szCs w:val="20"/>
        </w:rPr>
      </w:pPr>
    </w:p>
    <w:bookmarkEnd w:id="0"/>
    <w:p w14:paraId="45F254C2" w14:textId="77777777" w:rsidR="001D2A48" w:rsidRPr="00025F5B" w:rsidRDefault="001D2A48" w:rsidP="001D2A48">
      <w:pPr>
        <w:spacing w:after="0" w:line="240" w:lineRule="auto"/>
        <w:ind w:firstLine="708"/>
        <w:rPr>
          <w:rFonts w:ascii="Arial Narrow" w:hAnsi="Arial Narrow"/>
          <w:color w:val="0F4761" w:themeColor="accent1" w:themeShade="BF"/>
          <w:sz w:val="20"/>
          <w:szCs w:val="20"/>
        </w:rPr>
      </w:pPr>
    </w:p>
    <w:p w14:paraId="7CAA6E37" w14:textId="77777777" w:rsidR="001D2A48" w:rsidRPr="00025F5B" w:rsidRDefault="001D2A48" w:rsidP="001D2A48">
      <w:pPr>
        <w:spacing w:after="0" w:line="240" w:lineRule="auto"/>
        <w:ind w:firstLine="708"/>
        <w:rPr>
          <w:rFonts w:ascii="Arial Narrow" w:hAnsi="Arial Narrow"/>
          <w:color w:val="0F4761" w:themeColor="accent1" w:themeShade="BF"/>
          <w:sz w:val="20"/>
          <w:szCs w:val="20"/>
        </w:rPr>
      </w:pPr>
    </w:p>
    <w:p w14:paraId="31533FB9" w14:textId="77777777" w:rsidR="001D2A48" w:rsidRPr="00025F5B" w:rsidRDefault="001D2A48" w:rsidP="001D2A48">
      <w:pPr>
        <w:spacing w:after="0" w:line="240" w:lineRule="auto"/>
        <w:ind w:firstLine="708"/>
        <w:rPr>
          <w:rFonts w:ascii="Arial Narrow" w:hAnsi="Arial Narrow"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 xml:space="preserve">VILMA OCHOA CASTRO                    </w:t>
      </w:r>
    </w:p>
    <w:p w14:paraId="61C06CE7" w14:textId="77777777" w:rsidR="001D2A48" w:rsidRDefault="001D2A48" w:rsidP="001D2A48">
      <w:pPr>
        <w:spacing w:after="0" w:line="240" w:lineRule="auto"/>
        <w:ind w:firstLine="708"/>
        <w:rPr>
          <w:rFonts w:ascii="Arial Narrow" w:hAnsi="Arial Narrow"/>
          <w:color w:val="0F4761" w:themeColor="accent1" w:themeShade="BF"/>
          <w:sz w:val="20"/>
          <w:szCs w:val="20"/>
        </w:rPr>
      </w:pP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 xml:space="preserve">                DOCENTE</w:t>
      </w: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ab/>
      </w: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ab/>
      </w: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ab/>
      </w: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ab/>
      </w:r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ab/>
        <w:t xml:space="preserve">                    </w:t>
      </w:r>
      <w:proofErr w:type="spellStart"/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>V°B°</w:t>
      </w:r>
      <w:proofErr w:type="spellEnd"/>
      <w:r w:rsidRPr="00025F5B">
        <w:rPr>
          <w:rFonts w:ascii="Arial Narrow" w:hAnsi="Arial Narrow"/>
          <w:color w:val="0F4761" w:themeColor="accent1" w:themeShade="BF"/>
          <w:sz w:val="20"/>
          <w:szCs w:val="20"/>
        </w:rPr>
        <w:t xml:space="preserve"> </w:t>
      </w:r>
    </w:p>
    <w:p w14:paraId="2E1ECBCF" w14:textId="77777777" w:rsidR="001D2A48" w:rsidRDefault="001D2A48" w:rsidP="001D2A48">
      <w:pPr>
        <w:spacing w:after="0" w:line="240" w:lineRule="auto"/>
        <w:ind w:firstLine="708"/>
        <w:rPr>
          <w:rFonts w:ascii="Arial Narrow" w:hAnsi="Arial Narrow"/>
          <w:color w:val="0F4761" w:themeColor="accent1" w:themeShade="BF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06D905B" wp14:editId="7647C840">
                <wp:extent cx="304800" cy="304800"/>
                <wp:effectExtent l="0" t="0" r="0" b="0"/>
                <wp:docPr id="127837783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8A9E4E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E7DA1A2" w14:textId="77777777" w:rsidR="001D2A48" w:rsidRPr="00025F5B" w:rsidRDefault="001D2A48" w:rsidP="001D2A48">
      <w:pPr>
        <w:spacing w:after="0" w:line="240" w:lineRule="auto"/>
        <w:ind w:firstLine="708"/>
        <w:rPr>
          <w:rFonts w:ascii="Arial Narrow" w:hAnsi="Arial Narrow"/>
          <w:color w:val="0F4761" w:themeColor="accent1" w:themeShade="BF"/>
          <w:sz w:val="20"/>
          <w:szCs w:val="20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ADA2D3F" wp14:editId="5F06963D">
            <wp:extent cx="3905250" cy="5543550"/>
            <wp:effectExtent l="0" t="0" r="0" b="0"/>
            <wp:docPr id="2034288998" name="Imagen 1" descr="Diagram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88998" name="Imagen 1" descr="Diagrama, Text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B118" w14:textId="77777777" w:rsidR="001D2A48" w:rsidRPr="00025F5B" w:rsidRDefault="001D2A48" w:rsidP="001D2A48">
      <w:pPr>
        <w:rPr>
          <w:color w:val="0F4761" w:themeColor="accent1" w:themeShade="BF"/>
          <w:sz w:val="20"/>
          <w:szCs w:val="20"/>
        </w:rPr>
      </w:pPr>
    </w:p>
    <w:p w14:paraId="1CCCDFA1" w14:textId="77777777" w:rsidR="001D2A48" w:rsidRDefault="001D2A48" w:rsidP="001D2A48">
      <w:pPr>
        <w:rPr>
          <w:color w:val="0F4761" w:themeColor="accent1" w:themeShade="BF"/>
          <w:sz w:val="20"/>
          <w:szCs w:val="20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ABE7F86" wp14:editId="192EF799">
            <wp:extent cx="5172075" cy="7029450"/>
            <wp:effectExtent l="0" t="0" r="9525" b="0"/>
            <wp:docPr id="1314443119" name="Imagen 1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43119" name="Imagen 1" descr="Un dibujo de una person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EB44" w14:textId="77777777" w:rsidR="001D2A48" w:rsidRPr="00025F5B" w:rsidRDefault="001D2A48" w:rsidP="001D2A48">
      <w:pPr>
        <w:rPr>
          <w:color w:val="0F4761" w:themeColor="accent1" w:themeShade="BF"/>
          <w:sz w:val="20"/>
          <w:szCs w:val="20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9DD59BC" wp14:editId="7BC86120">
            <wp:extent cx="5286375" cy="7029450"/>
            <wp:effectExtent l="0" t="0" r="9525" b="0"/>
            <wp:docPr id="1387421414" name="Imagen 1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21414" name="Imagen 1" descr="Calendari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6324" w14:textId="77777777" w:rsidR="007E6071" w:rsidRDefault="007E6071"/>
    <w:sectPr w:rsidR="007E60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-Bold">
    <w:altName w:val="Calibri"/>
    <w:charset w:val="00"/>
    <w:family w:val="auto"/>
    <w:pitch w:val="default"/>
    <w:sig w:usb0="00000000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535DF"/>
    <w:multiLevelType w:val="hybridMultilevel"/>
    <w:tmpl w:val="27E83524"/>
    <w:lvl w:ilvl="0" w:tplc="FCB4333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5A40BC0"/>
    <w:multiLevelType w:val="hybridMultilevel"/>
    <w:tmpl w:val="CF20A3D4"/>
    <w:lvl w:ilvl="0" w:tplc="280A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 w15:restartNumberingAfterBreak="0">
    <w:nsid w:val="5D7F1BBA"/>
    <w:multiLevelType w:val="hybridMultilevel"/>
    <w:tmpl w:val="F75AFF18"/>
    <w:lvl w:ilvl="0" w:tplc="A3046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B7786"/>
    <w:multiLevelType w:val="hybridMultilevel"/>
    <w:tmpl w:val="27E83524"/>
    <w:lvl w:ilvl="0" w:tplc="FCB4333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68E33D3"/>
    <w:multiLevelType w:val="multilevel"/>
    <w:tmpl w:val="BD7E35D6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DFE58C5"/>
    <w:multiLevelType w:val="hybridMultilevel"/>
    <w:tmpl w:val="BD560B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357204">
    <w:abstractNumId w:val="2"/>
  </w:num>
  <w:num w:numId="2" w16cid:durableId="54090256">
    <w:abstractNumId w:val="0"/>
  </w:num>
  <w:num w:numId="3" w16cid:durableId="687101890">
    <w:abstractNumId w:val="5"/>
  </w:num>
  <w:num w:numId="4" w16cid:durableId="316035310">
    <w:abstractNumId w:val="1"/>
  </w:num>
  <w:num w:numId="5" w16cid:durableId="949435612">
    <w:abstractNumId w:val="3"/>
  </w:num>
  <w:num w:numId="6" w16cid:durableId="12113025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A48"/>
    <w:rsid w:val="001525DD"/>
    <w:rsid w:val="001D2A48"/>
    <w:rsid w:val="007E6071"/>
    <w:rsid w:val="009907F4"/>
    <w:rsid w:val="00AF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17599E"/>
  <w15:chartTrackingRefBased/>
  <w15:docId w15:val="{701F02A4-A160-4EFD-A6BF-614F5FF9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A48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1D2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D2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2A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D2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D2A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D2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D2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D2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D2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D2A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D2A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D2A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D2A4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D2A4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D2A4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D2A4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2A4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2A4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D2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D2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D2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D2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D2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D2A48"/>
    <w:rPr>
      <w:i/>
      <w:iCs/>
      <w:color w:val="404040" w:themeColor="text1" w:themeTint="BF"/>
    </w:rPr>
  </w:style>
  <w:style w:type="paragraph" w:styleId="Prrafodelista">
    <w:name w:val="List Paragraph"/>
    <w:aliases w:val="Fundamentacion,Lista vistosa - Énfasis 11,Bulleted List,Párrafo de lista2,Párrafo de lista1,Párrafo,Lista media 2 - Énfasis 41,Cita Pie de Página,titulo,SubPárrafo de lista,Lista vistosa - Énfasis 111,Lista de nivel 1,Viñeta nivel 1"/>
    <w:basedOn w:val="Normal"/>
    <w:link w:val="PrrafodelistaCar"/>
    <w:uiPriority w:val="34"/>
    <w:qFormat/>
    <w:rsid w:val="001D2A4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D2A4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2A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2A4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D2A48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1D2A48"/>
    <w:pPr>
      <w:spacing w:after="0" w:line="240" w:lineRule="auto"/>
    </w:pPr>
    <w:rPr>
      <w:rFonts w:ascii="Calibri" w:eastAsia="Calibri" w:hAnsi="Calibri" w:cs="Calibri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1D2A48"/>
    <w:pPr>
      <w:spacing w:after="0" w:line="240" w:lineRule="auto"/>
    </w:pPr>
    <w:rPr>
      <w:kern w:val="0"/>
      <w:lang w:val="es-PY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Fundamentacion Car,Lista vistosa - Énfasis 11 Car,Bulleted List Car,Párrafo de lista2 Car,Párrafo de lista1 Car,Párrafo Car,Lista media 2 - Énfasis 41 Car,Cita Pie de Página Car,titulo Car,SubPárrafo de lista Car,Viñeta nivel 1 Car"/>
    <w:link w:val="Prrafodelista"/>
    <w:uiPriority w:val="34"/>
    <w:qFormat/>
    <w:locked/>
    <w:rsid w:val="001D2A48"/>
  </w:style>
  <w:style w:type="paragraph" w:customStyle="1" w:styleId="Default">
    <w:name w:val="Default"/>
    <w:rsid w:val="001D2A4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val="es-P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577</Words>
  <Characters>3175</Characters>
  <Application>Microsoft Office Word</Application>
  <DocSecurity>0</DocSecurity>
  <Lines>26</Lines>
  <Paragraphs>7</Paragraphs>
  <ScaleCrop>false</ScaleCrop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Medalli Fiorella Jose Ochoa</dc:creator>
  <cp:keywords/>
  <dc:description/>
  <cp:lastModifiedBy>Medalli Fiorella Jose Ochoa</cp:lastModifiedBy>
  <cp:revision>2</cp:revision>
  <dcterms:created xsi:type="dcterms:W3CDTF">2025-11-18T06:51:00Z</dcterms:created>
  <dcterms:modified xsi:type="dcterms:W3CDTF">2025-11-18T06:51:00Z</dcterms:modified>
</cp:coreProperties>
</file>