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8ABC" w14:textId="7D309109" w:rsidR="00E737F3" w:rsidRPr="00E737F3" w:rsidRDefault="00E737F3" w:rsidP="00A22051">
      <w:pPr>
        <w:jc w:val="center"/>
        <w:rPr>
          <w:rFonts w:ascii="Arial" w:hAnsi="Arial" w:cs="Arial"/>
          <w:b/>
          <w:sz w:val="24"/>
        </w:rPr>
      </w:pPr>
      <w:r w:rsidRPr="00E737F3">
        <w:rPr>
          <w:rFonts w:ascii="Arial" w:hAnsi="Arial" w:cs="Arial"/>
          <w:b/>
          <w:sz w:val="24"/>
        </w:rPr>
        <w:t xml:space="preserve">Sesión de aprendizaje </w:t>
      </w:r>
      <w:proofErr w:type="spellStart"/>
      <w:r w:rsidRPr="00E737F3">
        <w:rPr>
          <w:rFonts w:ascii="Arial" w:hAnsi="Arial" w:cs="Arial"/>
          <w:b/>
          <w:sz w:val="24"/>
        </w:rPr>
        <w:t>N°</w:t>
      </w:r>
      <w:proofErr w:type="spellEnd"/>
      <w:r w:rsidR="009E0AAE">
        <w:rPr>
          <w:rFonts w:ascii="Arial" w:hAnsi="Arial" w:cs="Arial"/>
          <w:b/>
          <w:sz w:val="24"/>
        </w:rPr>
        <w:t xml:space="preserve"> </w:t>
      </w:r>
      <w:r w:rsidR="00D90A89">
        <w:rPr>
          <w:rFonts w:ascii="Arial" w:hAnsi="Arial" w:cs="Arial"/>
          <w:b/>
          <w:sz w:val="24"/>
        </w:rPr>
        <w:t>9</w:t>
      </w:r>
    </w:p>
    <w:p w14:paraId="58523C37" w14:textId="265F6AAE" w:rsidR="00E737F3" w:rsidRPr="00077AEA" w:rsidRDefault="00E737F3" w:rsidP="00E737F3">
      <w:pPr>
        <w:jc w:val="center"/>
        <w:rPr>
          <w:rFonts w:ascii="Arial" w:hAnsi="Arial" w:cs="Arial"/>
          <w:b/>
          <w:bCs/>
          <w:sz w:val="24"/>
        </w:rPr>
      </w:pPr>
      <w:r w:rsidRPr="00077AEA">
        <w:rPr>
          <w:rFonts w:ascii="Arial" w:hAnsi="Arial" w:cs="Arial"/>
          <w:b/>
          <w:bCs/>
          <w:sz w:val="24"/>
        </w:rPr>
        <w:t>“</w:t>
      </w:r>
      <w:r w:rsidR="00D90A89" w:rsidRPr="00D90A89">
        <w:rPr>
          <w:rFonts w:ascii="Arial" w:hAnsi="Arial" w:cs="Arial"/>
          <w:b/>
          <w:bCs/>
          <w:sz w:val="24"/>
        </w:rPr>
        <w:t>Conocemos la</w:t>
      </w:r>
      <w:r w:rsidR="00F9516A">
        <w:rPr>
          <w:rFonts w:ascii="Arial" w:hAnsi="Arial" w:cs="Arial"/>
          <w:b/>
          <w:bCs/>
          <w:sz w:val="24"/>
        </w:rPr>
        <w:t xml:space="preserve"> importancia del </w:t>
      </w:r>
      <w:r w:rsidR="00D90A89" w:rsidRPr="00D90A89">
        <w:rPr>
          <w:rFonts w:ascii="Arial" w:hAnsi="Arial" w:cs="Arial"/>
          <w:b/>
          <w:bCs/>
          <w:sz w:val="24"/>
        </w:rPr>
        <w:t>ahorro personal</w:t>
      </w:r>
      <w:r w:rsidR="00F9516A">
        <w:rPr>
          <w:rFonts w:ascii="Arial" w:hAnsi="Arial" w:cs="Arial"/>
          <w:b/>
          <w:bCs/>
          <w:sz w:val="24"/>
        </w:rPr>
        <w:t xml:space="preserve"> y financiero</w:t>
      </w:r>
      <w:r w:rsidR="00EC04CF">
        <w:rPr>
          <w:rFonts w:ascii="Arial" w:hAnsi="Arial" w:cs="Arial"/>
          <w:b/>
          <w:bCs/>
          <w:sz w:val="24"/>
        </w:rPr>
        <w:t>”</w:t>
      </w:r>
    </w:p>
    <w:p w14:paraId="68CEA1EC" w14:textId="45201732" w:rsidR="00E737F3" w:rsidRPr="00B67111" w:rsidRDefault="00E737F3" w:rsidP="00B67111">
      <w:pPr>
        <w:pStyle w:val="Prrafodelista"/>
        <w:numPr>
          <w:ilvl w:val="0"/>
          <w:numId w:val="1"/>
        </w:numPr>
        <w:rPr>
          <w:rFonts w:ascii="Arial" w:hAnsi="Arial" w:cs="Arial"/>
          <w:b/>
          <w:sz w:val="24"/>
        </w:rPr>
      </w:pPr>
      <w:r w:rsidRPr="00E737F3">
        <w:rPr>
          <w:rFonts w:ascii="Arial" w:hAnsi="Arial" w:cs="Arial"/>
          <w:b/>
          <w:sz w:val="24"/>
        </w:rPr>
        <w:t>DATOS INFORMATIVOS:</w:t>
      </w:r>
    </w:p>
    <w:p w14:paraId="5A26BC84" w14:textId="00E3FEBC" w:rsidR="00E737F3" w:rsidRDefault="00E737F3" w:rsidP="00E737F3">
      <w:pPr>
        <w:pStyle w:val="Prrafodelista"/>
        <w:numPr>
          <w:ilvl w:val="0"/>
          <w:numId w:val="3"/>
        </w:numPr>
        <w:rPr>
          <w:rFonts w:ascii="Arial" w:hAnsi="Arial" w:cs="Arial"/>
          <w:sz w:val="24"/>
        </w:rPr>
      </w:pPr>
      <w:r>
        <w:rPr>
          <w:rFonts w:ascii="Arial" w:hAnsi="Arial" w:cs="Arial"/>
          <w:sz w:val="24"/>
        </w:rPr>
        <w:t>Institución Educativa</w:t>
      </w:r>
      <w:r w:rsidR="00077AEA">
        <w:rPr>
          <w:rFonts w:ascii="Arial" w:hAnsi="Arial" w:cs="Arial"/>
          <w:sz w:val="24"/>
        </w:rPr>
        <w:t xml:space="preserve">: </w:t>
      </w:r>
      <w:r w:rsidR="00077AEA" w:rsidRPr="00077AEA">
        <w:rPr>
          <w:rFonts w:ascii="Arial" w:hAnsi="Arial" w:cs="Arial"/>
          <w:szCs w:val="20"/>
        </w:rPr>
        <w:t>PNP PRECURSORES DE LA INDEPENDENCIA NACIONAL</w:t>
      </w:r>
    </w:p>
    <w:p w14:paraId="1B1AEF5E" w14:textId="56DEA130" w:rsidR="00E737F3" w:rsidRDefault="00E737F3" w:rsidP="00E737F3">
      <w:pPr>
        <w:pStyle w:val="Prrafodelista"/>
        <w:numPr>
          <w:ilvl w:val="0"/>
          <w:numId w:val="3"/>
        </w:numPr>
        <w:rPr>
          <w:rFonts w:ascii="Arial" w:hAnsi="Arial" w:cs="Arial"/>
          <w:sz w:val="24"/>
        </w:rPr>
      </w:pPr>
      <w:r>
        <w:rPr>
          <w:rFonts w:ascii="Arial" w:hAnsi="Arial" w:cs="Arial"/>
          <w:sz w:val="24"/>
        </w:rPr>
        <w:t>Nivel:</w:t>
      </w:r>
      <w:r w:rsidR="00077AEA">
        <w:rPr>
          <w:rFonts w:ascii="Arial" w:hAnsi="Arial" w:cs="Arial"/>
          <w:sz w:val="24"/>
        </w:rPr>
        <w:t xml:space="preserve"> </w:t>
      </w:r>
      <w:r w:rsidR="00077AEA" w:rsidRPr="00077AEA">
        <w:rPr>
          <w:rFonts w:ascii="Arial" w:hAnsi="Arial" w:cs="Arial"/>
          <w:sz w:val="24"/>
        </w:rPr>
        <w:t>Secundaria</w:t>
      </w:r>
    </w:p>
    <w:p w14:paraId="735DB3B3" w14:textId="37C52B08" w:rsidR="00E737F3" w:rsidRDefault="00E737F3" w:rsidP="00E737F3">
      <w:pPr>
        <w:pStyle w:val="Prrafodelista"/>
        <w:numPr>
          <w:ilvl w:val="0"/>
          <w:numId w:val="3"/>
        </w:numPr>
        <w:rPr>
          <w:rFonts w:ascii="Arial" w:hAnsi="Arial" w:cs="Arial"/>
          <w:sz w:val="24"/>
        </w:rPr>
      </w:pPr>
      <w:r>
        <w:rPr>
          <w:rFonts w:ascii="Arial" w:hAnsi="Arial" w:cs="Arial"/>
          <w:sz w:val="24"/>
        </w:rPr>
        <w:t>Docente:</w:t>
      </w:r>
      <w:r w:rsidR="00077AEA" w:rsidRPr="00077AEA">
        <w:rPr>
          <w:rFonts w:ascii="Arial Narrow" w:hAnsi="Arial Narrow"/>
          <w:bCs/>
          <w:sz w:val="20"/>
          <w:szCs w:val="20"/>
        </w:rPr>
        <w:t xml:space="preserve"> </w:t>
      </w:r>
      <w:r w:rsidR="00077AEA" w:rsidRPr="00077AEA">
        <w:rPr>
          <w:rFonts w:ascii="Arial" w:hAnsi="Arial" w:cs="Arial"/>
          <w:bCs/>
        </w:rPr>
        <w:t>S Santiago Rojas Flores</w:t>
      </w:r>
      <w:r w:rsidR="000C6CC1">
        <w:rPr>
          <w:rFonts w:ascii="Arial" w:hAnsi="Arial" w:cs="Arial"/>
          <w:bCs/>
        </w:rPr>
        <w:t xml:space="preserve"> - Elizabeth Pérez Lino</w:t>
      </w:r>
      <w:r w:rsidR="009E0AAE">
        <w:rPr>
          <w:rFonts w:ascii="Arial" w:hAnsi="Arial" w:cs="Arial"/>
          <w:bCs/>
        </w:rPr>
        <w:t xml:space="preserve"> – </w:t>
      </w:r>
      <w:bookmarkStart w:id="0" w:name="_Hlk195348442"/>
      <w:r w:rsidR="009E0AAE">
        <w:rPr>
          <w:rFonts w:ascii="Arial" w:hAnsi="Arial" w:cs="Arial"/>
          <w:bCs/>
        </w:rPr>
        <w:t>Maritza Espinoza</w:t>
      </w:r>
      <w:bookmarkEnd w:id="0"/>
    </w:p>
    <w:p w14:paraId="6CC3CFF6" w14:textId="5BFB6D67" w:rsidR="00E737F3" w:rsidRPr="00077AEA" w:rsidRDefault="00E737F3" w:rsidP="00E737F3">
      <w:pPr>
        <w:pStyle w:val="Prrafodelista"/>
        <w:numPr>
          <w:ilvl w:val="0"/>
          <w:numId w:val="3"/>
        </w:numPr>
        <w:rPr>
          <w:rFonts w:ascii="Arial" w:hAnsi="Arial" w:cs="Arial"/>
          <w:sz w:val="24"/>
        </w:rPr>
      </w:pPr>
      <w:r>
        <w:rPr>
          <w:rFonts w:ascii="Arial" w:hAnsi="Arial" w:cs="Arial"/>
          <w:sz w:val="24"/>
        </w:rPr>
        <w:t>Grado y Sección:</w:t>
      </w:r>
      <w:r w:rsidR="00077AEA" w:rsidRPr="00077AEA">
        <w:rPr>
          <w:rFonts w:ascii="Arial Narrow" w:hAnsi="Arial Narrow"/>
          <w:bCs/>
          <w:sz w:val="20"/>
          <w:szCs w:val="20"/>
        </w:rPr>
        <w:t xml:space="preserve"> </w:t>
      </w:r>
      <w:r w:rsidR="00CF25A2">
        <w:rPr>
          <w:rFonts w:ascii="Arial" w:hAnsi="Arial" w:cs="Arial"/>
          <w:bCs/>
        </w:rPr>
        <w:t>4</w:t>
      </w:r>
      <w:r w:rsidR="00077AEA" w:rsidRPr="00077AEA">
        <w:rPr>
          <w:rFonts w:ascii="Arial" w:hAnsi="Arial" w:cs="Arial"/>
          <w:bCs/>
        </w:rPr>
        <w:t>° ABCDEF</w:t>
      </w:r>
    </w:p>
    <w:p w14:paraId="2F0E0CF9" w14:textId="3D53E827" w:rsidR="00E737F3" w:rsidRPr="00077AEA" w:rsidRDefault="00E737F3" w:rsidP="00077AEA">
      <w:pPr>
        <w:pStyle w:val="Prrafodelista"/>
        <w:numPr>
          <w:ilvl w:val="0"/>
          <w:numId w:val="3"/>
        </w:numPr>
        <w:rPr>
          <w:rFonts w:ascii="Arial" w:hAnsi="Arial" w:cs="Arial"/>
          <w:sz w:val="24"/>
        </w:rPr>
      </w:pPr>
      <w:r w:rsidRPr="00077AEA">
        <w:rPr>
          <w:rFonts w:ascii="Arial" w:hAnsi="Arial" w:cs="Arial"/>
          <w:sz w:val="24"/>
        </w:rPr>
        <w:t>Área:</w:t>
      </w:r>
      <w:r w:rsidR="00077AEA" w:rsidRPr="00077AEA">
        <w:rPr>
          <w:rFonts w:ascii="Arial" w:hAnsi="Arial" w:cs="Arial"/>
          <w:sz w:val="24"/>
        </w:rPr>
        <w:t xml:space="preserve"> </w:t>
      </w:r>
      <w:r w:rsidR="00077AEA" w:rsidRPr="00077AEA">
        <w:rPr>
          <w:rFonts w:ascii="Arial" w:hAnsi="Arial" w:cs="Arial"/>
          <w:bCs/>
        </w:rPr>
        <w:t>CIENCIAS SOCIALES</w:t>
      </w:r>
      <w:r w:rsidR="00077AEA" w:rsidRPr="00077AEA">
        <w:rPr>
          <w:rFonts w:ascii="Arial Narrow" w:hAnsi="Arial Narrow"/>
          <w:b/>
          <w:sz w:val="20"/>
          <w:szCs w:val="20"/>
        </w:rPr>
        <w:tab/>
      </w:r>
    </w:p>
    <w:p w14:paraId="491488FE" w14:textId="02A435B1" w:rsidR="00E737F3" w:rsidRDefault="00E737F3" w:rsidP="00E737F3">
      <w:pPr>
        <w:pStyle w:val="Prrafodelista"/>
        <w:numPr>
          <w:ilvl w:val="0"/>
          <w:numId w:val="3"/>
        </w:numPr>
        <w:rPr>
          <w:rFonts w:ascii="Arial" w:hAnsi="Arial" w:cs="Arial"/>
          <w:sz w:val="24"/>
        </w:rPr>
      </w:pPr>
      <w:r>
        <w:rPr>
          <w:rFonts w:ascii="Arial" w:hAnsi="Arial" w:cs="Arial"/>
          <w:sz w:val="24"/>
        </w:rPr>
        <w:t>Fecha:</w:t>
      </w:r>
      <w:r w:rsidR="00077AEA" w:rsidRPr="00077AEA">
        <w:rPr>
          <w:rFonts w:ascii="Arial Narrow" w:hAnsi="Arial Narrow"/>
          <w:bCs/>
          <w:sz w:val="20"/>
          <w:szCs w:val="20"/>
        </w:rPr>
        <w:t xml:space="preserve"> </w:t>
      </w:r>
      <w:r w:rsidR="00E57EFF">
        <w:rPr>
          <w:rFonts w:ascii="Arial" w:hAnsi="Arial" w:cs="Arial"/>
          <w:bCs/>
        </w:rPr>
        <w:t>1</w:t>
      </w:r>
      <w:r w:rsidR="00D90A89" w:rsidRPr="00EC04CF">
        <w:rPr>
          <w:rFonts w:ascii="Arial" w:hAnsi="Arial" w:cs="Arial"/>
          <w:bCs/>
        </w:rPr>
        <w:t>2</w:t>
      </w:r>
      <w:r w:rsidR="0023635E">
        <w:rPr>
          <w:rFonts w:ascii="Arial" w:hAnsi="Arial" w:cs="Arial"/>
          <w:bCs/>
        </w:rPr>
        <w:t>-</w:t>
      </w:r>
      <w:r w:rsidR="00D90A89">
        <w:rPr>
          <w:rFonts w:ascii="Arial" w:hAnsi="Arial" w:cs="Arial"/>
          <w:bCs/>
        </w:rPr>
        <w:t>16</w:t>
      </w:r>
      <w:r w:rsidR="000C6CC1">
        <w:rPr>
          <w:rFonts w:ascii="Arial" w:hAnsi="Arial" w:cs="Arial"/>
          <w:bCs/>
        </w:rPr>
        <w:t>/0</w:t>
      </w:r>
      <w:r w:rsidR="00D90A89">
        <w:rPr>
          <w:rFonts w:ascii="Arial" w:hAnsi="Arial" w:cs="Arial"/>
          <w:bCs/>
        </w:rPr>
        <w:t>5</w:t>
      </w:r>
      <w:r w:rsidR="000C6CC1">
        <w:rPr>
          <w:rFonts w:ascii="Arial" w:hAnsi="Arial" w:cs="Arial"/>
          <w:bCs/>
        </w:rPr>
        <w:t>/25</w:t>
      </w:r>
    </w:p>
    <w:p w14:paraId="33D85EA0" w14:textId="77777777" w:rsidR="00E737F3" w:rsidRPr="00077AEA" w:rsidRDefault="00E737F3" w:rsidP="00E737F3">
      <w:pPr>
        <w:pStyle w:val="Prrafodelista"/>
        <w:ind w:left="1440"/>
        <w:rPr>
          <w:rFonts w:ascii="Arial" w:hAnsi="Arial" w:cs="Arial"/>
          <w:sz w:val="16"/>
          <w:szCs w:val="14"/>
        </w:rPr>
      </w:pPr>
    </w:p>
    <w:p w14:paraId="03DE8263" w14:textId="2A2DD775" w:rsidR="00E737F3" w:rsidRPr="00973FC4" w:rsidRDefault="00E737F3" w:rsidP="00E737F3">
      <w:pPr>
        <w:pStyle w:val="Prrafodelista"/>
        <w:numPr>
          <w:ilvl w:val="0"/>
          <w:numId w:val="1"/>
        </w:numPr>
        <w:rPr>
          <w:rFonts w:ascii="Arial" w:hAnsi="Arial" w:cs="Arial"/>
          <w:b/>
          <w:sz w:val="24"/>
        </w:rPr>
      </w:pPr>
      <w:r w:rsidRPr="00E737F3">
        <w:rPr>
          <w:rFonts w:ascii="Arial" w:hAnsi="Arial" w:cs="Arial"/>
          <w:b/>
          <w:sz w:val="24"/>
        </w:rPr>
        <w:t>PLANIFICACIÓN DE LOS PROPÓSITOS DE LA SESIÓN DE APRENDIZAJE</w:t>
      </w:r>
    </w:p>
    <w:tbl>
      <w:tblPr>
        <w:tblStyle w:val="Tablaconcuadrcula"/>
        <w:tblW w:w="10768" w:type="dxa"/>
        <w:tblLook w:val="04A0" w:firstRow="1" w:lastRow="0" w:firstColumn="1" w:lastColumn="0" w:noHBand="0" w:noVBand="1"/>
      </w:tblPr>
      <w:tblGrid>
        <w:gridCol w:w="1830"/>
        <w:gridCol w:w="2103"/>
        <w:gridCol w:w="271"/>
        <w:gridCol w:w="2454"/>
        <w:gridCol w:w="1842"/>
        <w:gridCol w:w="2268"/>
      </w:tblGrid>
      <w:tr w:rsidR="00E737F3" w14:paraId="05058FC3" w14:textId="77777777" w:rsidTr="008E3F8E">
        <w:tc>
          <w:tcPr>
            <w:tcW w:w="3933" w:type="dxa"/>
            <w:gridSpan w:val="2"/>
          </w:tcPr>
          <w:p w14:paraId="0A3CD008" w14:textId="77777777" w:rsidR="00E737F3" w:rsidRDefault="00E737F3" w:rsidP="005C2707">
            <w:pPr>
              <w:jc w:val="center"/>
              <w:rPr>
                <w:rFonts w:ascii="Arial" w:hAnsi="Arial" w:cs="Arial"/>
                <w:b/>
                <w:sz w:val="24"/>
              </w:rPr>
            </w:pPr>
            <w:r>
              <w:rPr>
                <w:rFonts w:ascii="Arial" w:hAnsi="Arial" w:cs="Arial"/>
                <w:b/>
                <w:sz w:val="24"/>
              </w:rPr>
              <w:t>PROPÓSITO DE APRENDIZAJE</w:t>
            </w:r>
          </w:p>
        </w:tc>
        <w:tc>
          <w:tcPr>
            <w:tcW w:w="6835" w:type="dxa"/>
            <w:gridSpan w:val="4"/>
          </w:tcPr>
          <w:p w14:paraId="65E1083A" w14:textId="7BA69BD2" w:rsidR="00E737F3" w:rsidRPr="00077AEA" w:rsidRDefault="004548C7" w:rsidP="00077AEA">
            <w:pPr>
              <w:jc w:val="both"/>
              <w:rPr>
                <w:rFonts w:ascii="Arial" w:hAnsi="Arial" w:cs="Arial"/>
              </w:rPr>
            </w:pPr>
            <w:r w:rsidRPr="004548C7">
              <w:rPr>
                <w:rFonts w:ascii="Arial" w:hAnsi="Arial" w:cs="Arial"/>
                <w:sz w:val="20"/>
                <w:szCs w:val="20"/>
              </w:rPr>
              <w:t>Al finalizar la sesión, los</w:t>
            </w:r>
            <w:r w:rsidR="00383354">
              <w:rPr>
                <w:rFonts w:ascii="Arial" w:hAnsi="Arial" w:cs="Arial"/>
                <w:sz w:val="20"/>
                <w:szCs w:val="20"/>
              </w:rPr>
              <w:t xml:space="preserve"> </w:t>
            </w:r>
            <w:r w:rsidRPr="004548C7">
              <w:rPr>
                <w:rFonts w:ascii="Arial" w:hAnsi="Arial" w:cs="Arial"/>
                <w:sz w:val="20"/>
                <w:szCs w:val="20"/>
              </w:rPr>
              <w:t xml:space="preserve">estudiantes </w:t>
            </w:r>
            <w:r w:rsidR="00154F33">
              <w:rPr>
                <w:rFonts w:ascii="Arial" w:hAnsi="Arial" w:cs="Arial"/>
                <w:sz w:val="20"/>
                <w:szCs w:val="20"/>
              </w:rPr>
              <w:t>explican la importancia y necesidad de ahorrar.</w:t>
            </w:r>
          </w:p>
        </w:tc>
      </w:tr>
      <w:tr w:rsidR="00E737F3" w14:paraId="629CC8BE" w14:textId="77777777" w:rsidTr="001B11D4">
        <w:trPr>
          <w:trHeight w:val="325"/>
        </w:trPr>
        <w:tc>
          <w:tcPr>
            <w:tcW w:w="3933" w:type="dxa"/>
            <w:gridSpan w:val="2"/>
          </w:tcPr>
          <w:p w14:paraId="4168EB87" w14:textId="77777777" w:rsidR="00E737F3" w:rsidRDefault="00E737F3" w:rsidP="005C2707">
            <w:pPr>
              <w:jc w:val="center"/>
              <w:rPr>
                <w:rFonts w:ascii="Arial" w:hAnsi="Arial" w:cs="Arial"/>
                <w:b/>
                <w:sz w:val="24"/>
              </w:rPr>
            </w:pPr>
            <w:r>
              <w:rPr>
                <w:rFonts w:ascii="Arial" w:hAnsi="Arial" w:cs="Arial"/>
                <w:b/>
                <w:sz w:val="24"/>
              </w:rPr>
              <w:t>COMPETENCIAS</w:t>
            </w:r>
          </w:p>
        </w:tc>
        <w:tc>
          <w:tcPr>
            <w:tcW w:w="6835" w:type="dxa"/>
            <w:gridSpan w:val="4"/>
          </w:tcPr>
          <w:p w14:paraId="1BD557FA" w14:textId="03220BE4" w:rsidR="00E737F3" w:rsidRPr="00EC04CF" w:rsidRDefault="009E0AAE" w:rsidP="00077AEA">
            <w:pPr>
              <w:jc w:val="both"/>
              <w:rPr>
                <w:rFonts w:ascii="Arial" w:hAnsi="Arial" w:cs="Arial"/>
                <w:b/>
                <w:sz w:val="20"/>
                <w:szCs w:val="18"/>
              </w:rPr>
            </w:pPr>
            <w:r w:rsidRPr="009E0AAE">
              <w:rPr>
                <w:rFonts w:ascii="Arial" w:hAnsi="Arial" w:cs="Arial"/>
                <w:b/>
                <w:sz w:val="24"/>
              </w:rPr>
              <w:t>Gestiona responsablemente los recursos económicos</w:t>
            </w:r>
          </w:p>
        </w:tc>
      </w:tr>
      <w:tr w:rsidR="00E737F3" w14:paraId="07AEF5CC" w14:textId="77777777" w:rsidTr="008E3F8E">
        <w:tc>
          <w:tcPr>
            <w:tcW w:w="10768" w:type="dxa"/>
            <w:gridSpan w:val="6"/>
          </w:tcPr>
          <w:p w14:paraId="33CE0BD6" w14:textId="77777777" w:rsidR="00E737F3" w:rsidRDefault="00E737F3" w:rsidP="00E737F3">
            <w:pPr>
              <w:rPr>
                <w:rFonts w:ascii="Arial" w:hAnsi="Arial" w:cs="Arial"/>
                <w:b/>
                <w:sz w:val="24"/>
              </w:rPr>
            </w:pPr>
            <w:r>
              <w:rPr>
                <w:rFonts w:ascii="Arial" w:hAnsi="Arial" w:cs="Arial"/>
                <w:b/>
                <w:sz w:val="24"/>
              </w:rPr>
              <w:t>ESTANDAR DE APRENDIZAJE</w:t>
            </w:r>
            <w:r w:rsidR="005C2707">
              <w:rPr>
                <w:rFonts w:ascii="Arial" w:hAnsi="Arial" w:cs="Arial"/>
                <w:b/>
                <w:sz w:val="24"/>
              </w:rPr>
              <w:t>:</w:t>
            </w:r>
          </w:p>
          <w:p w14:paraId="4519BE86" w14:textId="4001D51C" w:rsidR="00E737F3" w:rsidRPr="00EC04CF" w:rsidRDefault="00D90A89" w:rsidP="001B11D4">
            <w:pPr>
              <w:jc w:val="both"/>
              <w:rPr>
                <w:rFonts w:ascii="Arial" w:hAnsi="Arial" w:cs="Arial"/>
                <w:bCs/>
                <w:sz w:val="24"/>
              </w:rPr>
            </w:pPr>
            <w:r w:rsidRPr="00D90A89">
              <w:rPr>
                <w:rFonts w:ascii="Arial" w:hAnsi="Arial" w:cs="Arial"/>
                <w:bCs/>
                <w:szCs w:val="20"/>
              </w:rPr>
              <w:t>Gestiona responsablemente los recursos económicos al promover el ahorro y la inversión de los recursos considerando sus objetivos, riesgos y oportunidades. Asume una posición crítica frente a las actividades económicas y financieras ilícitas e informales, prácticas de producción y consumo que deterioran el ambiente y afectan los derechos humanos, el incumplimiento de las responsabilidades tributarias y de las decisiones financieras que no consideran un fin previsional.  Analiza las interrelaciones entre los agentes del sistema económico y financiero global teniendo en cuenta el mercado y el comercio mundial. Explica el rol del Estado como agente supervisor del sistema financiero</w:t>
            </w:r>
            <w:r w:rsidR="00EC04CF" w:rsidRPr="00F1600A">
              <w:rPr>
                <w:rFonts w:ascii="Arial" w:hAnsi="Arial" w:cs="Arial"/>
                <w:bCs/>
                <w:szCs w:val="20"/>
              </w:rPr>
              <w:t>. (Estándar VI ciclo)</w:t>
            </w:r>
          </w:p>
        </w:tc>
      </w:tr>
      <w:tr w:rsidR="00E737F3" w14:paraId="440EBBDC" w14:textId="77777777" w:rsidTr="00E73BCF">
        <w:tc>
          <w:tcPr>
            <w:tcW w:w="1830" w:type="dxa"/>
          </w:tcPr>
          <w:p w14:paraId="5E1841CA" w14:textId="77777777" w:rsidR="00E737F3" w:rsidRPr="005C2707" w:rsidRDefault="00E737F3" w:rsidP="005C2707">
            <w:pPr>
              <w:jc w:val="center"/>
              <w:rPr>
                <w:rFonts w:ascii="Arial" w:hAnsi="Arial" w:cs="Arial"/>
                <w:b/>
              </w:rPr>
            </w:pPr>
            <w:r w:rsidRPr="005C2707">
              <w:rPr>
                <w:rFonts w:ascii="Arial" w:hAnsi="Arial" w:cs="Arial"/>
                <w:b/>
              </w:rPr>
              <w:t>CAPACIDADES</w:t>
            </w:r>
          </w:p>
        </w:tc>
        <w:tc>
          <w:tcPr>
            <w:tcW w:w="2374" w:type="dxa"/>
            <w:gridSpan w:val="2"/>
          </w:tcPr>
          <w:p w14:paraId="63A0C270" w14:textId="5806A49A" w:rsidR="00E737F3" w:rsidRPr="005C2707" w:rsidRDefault="00E737F3" w:rsidP="005C2707">
            <w:pPr>
              <w:jc w:val="center"/>
              <w:rPr>
                <w:rFonts w:ascii="Arial" w:hAnsi="Arial" w:cs="Arial"/>
                <w:b/>
              </w:rPr>
            </w:pPr>
            <w:r w:rsidRPr="005C2707">
              <w:rPr>
                <w:rFonts w:ascii="Arial" w:hAnsi="Arial" w:cs="Arial"/>
                <w:b/>
              </w:rPr>
              <w:t>DESEMPEÑO</w:t>
            </w:r>
            <w:r w:rsidR="00AF38D8">
              <w:rPr>
                <w:rFonts w:ascii="Arial" w:hAnsi="Arial" w:cs="Arial"/>
                <w:b/>
              </w:rPr>
              <w:t>S</w:t>
            </w:r>
            <w:r w:rsidRPr="005C2707">
              <w:rPr>
                <w:rFonts w:ascii="Arial" w:hAnsi="Arial" w:cs="Arial"/>
                <w:b/>
              </w:rPr>
              <w:t xml:space="preserve"> PRECISADO</w:t>
            </w:r>
            <w:r w:rsidR="00AF38D8">
              <w:rPr>
                <w:rFonts w:ascii="Arial" w:hAnsi="Arial" w:cs="Arial"/>
                <w:b/>
              </w:rPr>
              <w:t>S</w:t>
            </w:r>
          </w:p>
        </w:tc>
        <w:tc>
          <w:tcPr>
            <w:tcW w:w="2454" w:type="dxa"/>
          </w:tcPr>
          <w:p w14:paraId="29503DA6" w14:textId="353F7E35" w:rsidR="00E737F3" w:rsidRPr="005C2707" w:rsidRDefault="00E737F3" w:rsidP="005C2707">
            <w:pPr>
              <w:jc w:val="center"/>
              <w:rPr>
                <w:rFonts w:ascii="Arial" w:hAnsi="Arial" w:cs="Arial"/>
                <w:b/>
              </w:rPr>
            </w:pPr>
            <w:r w:rsidRPr="005C2707">
              <w:rPr>
                <w:rFonts w:ascii="Arial" w:hAnsi="Arial" w:cs="Arial"/>
                <w:b/>
              </w:rPr>
              <w:t>CRITERIO</w:t>
            </w:r>
            <w:r w:rsidR="00780362">
              <w:rPr>
                <w:rFonts w:ascii="Arial" w:hAnsi="Arial" w:cs="Arial"/>
                <w:b/>
              </w:rPr>
              <w:t>S</w:t>
            </w:r>
            <w:r w:rsidRPr="005C2707">
              <w:rPr>
                <w:rFonts w:ascii="Arial" w:hAnsi="Arial" w:cs="Arial"/>
                <w:b/>
              </w:rPr>
              <w:t xml:space="preserve"> DE EVALUACIÓN</w:t>
            </w:r>
          </w:p>
        </w:tc>
        <w:tc>
          <w:tcPr>
            <w:tcW w:w="1842" w:type="dxa"/>
          </w:tcPr>
          <w:p w14:paraId="0659BF8E" w14:textId="77777777" w:rsidR="00E737F3" w:rsidRPr="005C2707" w:rsidRDefault="00E737F3" w:rsidP="005C2707">
            <w:pPr>
              <w:jc w:val="center"/>
              <w:rPr>
                <w:rFonts w:ascii="Arial" w:hAnsi="Arial" w:cs="Arial"/>
                <w:b/>
              </w:rPr>
            </w:pPr>
            <w:r w:rsidRPr="005C2707">
              <w:rPr>
                <w:rFonts w:ascii="Arial" w:hAnsi="Arial" w:cs="Arial"/>
                <w:b/>
              </w:rPr>
              <w:t>EVIDENCIAS O PRODUCTO</w:t>
            </w:r>
          </w:p>
        </w:tc>
        <w:tc>
          <w:tcPr>
            <w:tcW w:w="2268" w:type="dxa"/>
          </w:tcPr>
          <w:p w14:paraId="3C16718B" w14:textId="77777777" w:rsidR="00E737F3" w:rsidRPr="005C2707" w:rsidRDefault="00E737F3" w:rsidP="005C2707">
            <w:pPr>
              <w:jc w:val="center"/>
              <w:rPr>
                <w:rFonts w:ascii="Arial" w:hAnsi="Arial" w:cs="Arial"/>
                <w:b/>
              </w:rPr>
            </w:pPr>
            <w:r w:rsidRPr="005C2707">
              <w:rPr>
                <w:rFonts w:ascii="Arial" w:hAnsi="Arial" w:cs="Arial"/>
                <w:b/>
              </w:rPr>
              <w:t>INSTRUMENTOS DE EVALUACION</w:t>
            </w:r>
          </w:p>
        </w:tc>
      </w:tr>
      <w:tr w:rsidR="005C2707" w14:paraId="5A0BDC33" w14:textId="77777777" w:rsidTr="00E73BCF">
        <w:trPr>
          <w:trHeight w:val="2381"/>
        </w:trPr>
        <w:tc>
          <w:tcPr>
            <w:tcW w:w="1830" w:type="dxa"/>
          </w:tcPr>
          <w:p w14:paraId="4F0130F4" w14:textId="77777777" w:rsidR="00CF25A2" w:rsidRPr="00D90A89" w:rsidRDefault="00CF25A2" w:rsidP="00077AEA">
            <w:pPr>
              <w:rPr>
                <w:rFonts w:ascii="Arial" w:hAnsi="Arial" w:cs="Arial"/>
                <w:bCs/>
                <w:sz w:val="20"/>
                <w:szCs w:val="20"/>
              </w:rPr>
            </w:pPr>
          </w:p>
          <w:p w14:paraId="0D74CC99" w14:textId="34BD06F4" w:rsidR="00CF25A2" w:rsidRPr="00D90A89" w:rsidRDefault="00EC04CF" w:rsidP="00077AEA">
            <w:pPr>
              <w:rPr>
                <w:rFonts w:ascii="Arial" w:hAnsi="Arial" w:cs="Arial"/>
                <w:bCs/>
                <w:sz w:val="20"/>
                <w:szCs w:val="20"/>
              </w:rPr>
            </w:pPr>
            <w:r w:rsidRPr="00D90A89">
              <w:rPr>
                <w:rFonts w:ascii="Arial" w:hAnsi="Arial" w:cs="Arial"/>
                <w:bCs/>
                <w:sz w:val="20"/>
                <w:szCs w:val="20"/>
              </w:rPr>
              <w:t>Comprende las relaciones entre los elementos naturales y sociales</w:t>
            </w:r>
          </w:p>
          <w:p w14:paraId="1CCB06A2" w14:textId="77777777" w:rsidR="005C2707" w:rsidRPr="00D90A89" w:rsidRDefault="005C2707" w:rsidP="00E737F3">
            <w:pPr>
              <w:rPr>
                <w:rFonts w:ascii="Arial" w:hAnsi="Arial" w:cs="Arial"/>
                <w:b/>
                <w:sz w:val="20"/>
                <w:szCs w:val="20"/>
              </w:rPr>
            </w:pPr>
          </w:p>
          <w:p w14:paraId="33CA45B3" w14:textId="77777777" w:rsidR="005C2707" w:rsidRPr="00D90A89" w:rsidRDefault="005C2707" w:rsidP="00E737F3">
            <w:pPr>
              <w:rPr>
                <w:rFonts w:ascii="Arial" w:hAnsi="Arial" w:cs="Arial"/>
                <w:b/>
                <w:sz w:val="20"/>
                <w:szCs w:val="20"/>
              </w:rPr>
            </w:pPr>
          </w:p>
          <w:p w14:paraId="71E0BD7D" w14:textId="77777777" w:rsidR="005C2707" w:rsidRPr="00D90A89" w:rsidRDefault="005C2707" w:rsidP="00E737F3">
            <w:pPr>
              <w:rPr>
                <w:rFonts w:ascii="Arial" w:hAnsi="Arial" w:cs="Arial"/>
                <w:b/>
                <w:sz w:val="20"/>
                <w:szCs w:val="20"/>
              </w:rPr>
            </w:pPr>
          </w:p>
        </w:tc>
        <w:tc>
          <w:tcPr>
            <w:tcW w:w="2374" w:type="dxa"/>
            <w:gridSpan w:val="2"/>
          </w:tcPr>
          <w:p w14:paraId="3D9E6E28" w14:textId="77777777" w:rsidR="006A42F1" w:rsidRPr="00D90A89" w:rsidRDefault="006A42F1" w:rsidP="006A42F1">
            <w:pPr>
              <w:pStyle w:val="Prrafodelista"/>
              <w:numPr>
                <w:ilvl w:val="1"/>
                <w:numId w:val="15"/>
              </w:numPr>
              <w:jc w:val="both"/>
              <w:rPr>
                <w:rFonts w:ascii="Arial" w:hAnsi="Arial" w:cs="Arial"/>
                <w:bCs/>
                <w:sz w:val="20"/>
                <w:szCs w:val="20"/>
              </w:rPr>
            </w:pPr>
            <w:r w:rsidRPr="00D90A89">
              <w:rPr>
                <w:rFonts w:ascii="Arial" w:hAnsi="Arial" w:cs="Arial"/>
                <w:bCs/>
                <w:sz w:val="20"/>
                <w:szCs w:val="20"/>
              </w:rPr>
              <w:t xml:space="preserve">Comprende las relaciones entre los elementos del sistema económico y financiero </w:t>
            </w:r>
          </w:p>
          <w:p w14:paraId="01F4CBFA" w14:textId="77777777" w:rsidR="006A42F1" w:rsidRPr="00D90A89" w:rsidRDefault="006A42F1" w:rsidP="006A42F1">
            <w:pPr>
              <w:pStyle w:val="Prrafodelista"/>
              <w:numPr>
                <w:ilvl w:val="1"/>
                <w:numId w:val="15"/>
              </w:numPr>
              <w:jc w:val="both"/>
              <w:rPr>
                <w:rFonts w:ascii="Arial" w:hAnsi="Arial" w:cs="Arial"/>
                <w:bCs/>
                <w:sz w:val="20"/>
                <w:szCs w:val="20"/>
              </w:rPr>
            </w:pPr>
          </w:p>
          <w:p w14:paraId="55D25FF7" w14:textId="2741E853" w:rsidR="005C2707" w:rsidRPr="00D90A89" w:rsidRDefault="006A42F1" w:rsidP="006A42F1">
            <w:pPr>
              <w:pStyle w:val="Prrafodelista"/>
              <w:numPr>
                <w:ilvl w:val="1"/>
                <w:numId w:val="15"/>
              </w:numPr>
              <w:jc w:val="both"/>
              <w:rPr>
                <w:rFonts w:ascii="Arial" w:hAnsi="Arial" w:cs="Arial"/>
                <w:bCs/>
                <w:sz w:val="20"/>
                <w:szCs w:val="20"/>
              </w:rPr>
            </w:pPr>
            <w:r w:rsidRPr="00D90A89">
              <w:rPr>
                <w:rFonts w:ascii="Arial" w:hAnsi="Arial" w:cs="Arial"/>
                <w:bCs/>
                <w:sz w:val="20"/>
                <w:szCs w:val="20"/>
              </w:rPr>
              <w:t>Toma decisiones económicas y financieras</w:t>
            </w:r>
          </w:p>
        </w:tc>
        <w:tc>
          <w:tcPr>
            <w:tcW w:w="2454" w:type="dxa"/>
          </w:tcPr>
          <w:p w14:paraId="60E0AD26" w14:textId="77777777" w:rsidR="00D90A89" w:rsidRPr="00D90A89" w:rsidRDefault="00D90A89" w:rsidP="00D90A89">
            <w:pPr>
              <w:pStyle w:val="Prrafodelista"/>
              <w:numPr>
                <w:ilvl w:val="0"/>
                <w:numId w:val="15"/>
              </w:numPr>
              <w:rPr>
                <w:rFonts w:ascii="Arial" w:hAnsi="Arial" w:cs="Arial"/>
                <w:sz w:val="20"/>
                <w:szCs w:val="20"/>
              </w:rPr>
            </w:pPr>
            <w:r w:rsidRPr="00D90A89">
              <w:rPr>
                <w:rFonts w:ascii="Arial" w:hAnsi="Arial" w:cs="Arial"/>
                <w:sz w:val="20"/>
                <w:szCs w:val="20"/>
              </w:rPr>
              <w:t>Explica los roles que cumplen los agentes del sistema económico y financiero en Latinoamérica, y expresa la importancia que tienen esos agentes para el desarrollo del mercado y el comercio regional.</w:t>
            </w:r>
          </w:p>
          <w:p w14:paraId="02B874CE" w14:textId="5288F86A" w:rsidR="00D90A89" w:rsidRPr="00D90A89" w:rsidRDefault="00D90A89" w:rsidP="00EC04CF">
            <w:pPr>
              <w:pStyle w:val="Prrafodelista"/>
              <w:numPr>
                <w:ilvl w:val="0"/>
                <w:numId w:val="15"/>
              </w:numPr>
              <w:rPr>
                <w:rFonts w:ascii="Arial" w:hAnsi="Arial" w:cs="Arial"/>
                <w:sz w:val="20"/>
                <w:szCs w:val="20"/>
              </w:rPr>
            </w:pPr>
          </w:p>
        </w:tc>
        <w:tc>
          <w:tcPr>
            <w:tcW w:w="1842" w:type="dxa"/>
          </w:tcPr>
          <w:p w14:paraId="0905DBC0" w14:textId="77777777" w:rsidR="00D90A89" w:rsidRPr="00D90A89" w:rsidRDefault="00D90A89" w:rsidP="00D90A89">
            <w:pPr>
              <w:suppressAutoHyphens/>
              <w:jc w:val="center"/>
              <w:rPr>
                <w:rFonts w:ascii="Arial" w:eastAsia="SimSun" w:hAnsi="Arial" w:cs="Arial"/>
                <w:bCs/>
                <w:sz w:val="20"/>
                <w:szCs w:val="20"/>
              </w:rPr>
            </w:pPr>
            <w:proofErr w:type="spellStart"/>
            <w:r w:rsidRPr="00D90A89">
              <w:rPr>
                <w:rFonts w:ascii="Arial" w:eastAsia="SimSun" w:hAnsi="Arial" w:cs="Arial"/>
                <w:bCs/>
                <w:sz w:val="20"/>
                <w:szCs w:val="20"/>
              </w:rPr>
              <w:t>Pupiletras</w:t>
            </w:r>
            <w:proofErr w:type="spellEnd"/>
            <w:r w:rsidRPr="00D90A89">
              <w:rPr>
                <w:rFonts w:ascii="Arial" w:eastAsia="SimSun" w:hAnsi="Arial" w:cs="Arial"/>
                <w:bCs/>
                <w:sz w:val="20"/>
                <w:szCs w:val="20"/>
              </w:rPr>
              <w:t xml:space="preserve"> sobre ahorro</w:t>
            </w:r>
          </w:p>
          <w:p w14:paraId="40CC1411" w14:textId="77777777" w:rsidR="00D90A89" w:rsidRPr="00D90A89" w:rsidRDefault="00D90A89" w:rsidP="00D90A89">
            <w:pPr>
              <w:suppressAutoHyphens/>
              <w:jc w:val="center"/>
              <w:rPr>
                <w:rFonts w:ascii="Arial" w:eastAsia="SimSun" w:hAnsi="Arial" w:cs="Arial"/>
                <w:bCs/>
                <w:sz w:val="20"/>
                <w:szCs w:val="20"/>
              </w:rPr>
            </w:pPr>
          </w:p>
          <w:p w14:paraId="479A6447" w14:textId="702A964E" w:rsidR="00D90A89" w:rsidRPr="00D90A89" w:rsidRDefault="00D90A89" w:rsidP="00D90A89">
            <w:pPr>
              <w:jc w:val="center"/>
              <w:rPr>
                <w:rFonts w:ascii="Arial" w:hAnsi="Arial" w:cs="Arial"/>
                <w:bCs/>
                <w:sz w:val="20"/>
                <w:szCs w:val="20"/>
              </w:rPr>
            </w:pPr>
            <w:r w:rsidRPr="00D90A89">
              <w:rPr>
                <w:rFonts w:ascii="Arial" w:eastAsia="SimSun" w:hAnsi="Arial" w:cs="Arial"/>
                <w:bCs/>
                <w:sz w:val="20"/>
                <w:szCs w:val="20"/>
              </w:rPr>
              <w:t>Mapa conceptual sobre el ahorro financiero</w:t>
            </w:r>
          </w:p>
          <w:p w14:paraId="398EE857" w14:textId="77777777" w:rsidR="005C2707" w:rsidRDefault="005C2707" w:rsidP="00C178CA">
            <w:pPr>
              <w:jc w:val="center"/>
              <w:rPr>
                <w:rFonts w:ascii="Arial" w:hAnsi="Arial" w:cs="Arial"/>
                <w:bCs/>
                <w:sz w:val="20"/>
                <w:szCs w:val="20"/>
              </w:rPr>
            </w:pPr>
          </w:p>
          <w:p w14:paraId="7965AFCA" w14:textId="305B52FE" w:rsidR="00E25544" w:rsidRPr="00E25544" w:rsidRDefault="00E25544" w:rsidP="00E25544">
            <w:pPr>
              <w:jc w:val="center"/>
              <w:rPr>
                <w:rFonts w:ascii="Arial" w:hAnsi="Arial" w:cs="Arial"/>
                <w:sz w:val="20"/>
                <w:szCs w:val="20"/>
              </w:rPr>
            </w:pPr>
            <w:r>
              <w:rPr>
                <w:rFonts w:ascii="Arial" w:hAnsi="Arial" w:cs="Arial"/>
                <w:sz w:val="20"/>
                <w:szCs w:val="20"/>
              </w:rPr>
              <w:t>Investigación sobre tasas de interés ordenadas</w:t>
            </w:r>
          </w:p>
        </w:tc>
        <w:tc>
          <w:tcPr>
            <w:tcW w:w="2268" w:type="dxa"/>
          </w:tcPr>
          <w:p w14:paraId="1B7594B0" w14:textId="77777777" w:rsidR="005C2707" w:rsidRPr="00D90A89" w:rsidRDefault="00D36BAC" w:rsidP="00E737F3">
            <w:pPr>
              <w:rPr>
                <w:rFonts w:ascii="Arial" w:hAnsi="Arial" w:cs="Arial"/>
                <w:bCs/>
                <w:sz w:val="20"/>
                <w:szCs w:val="20"/>
              </w:rPr>
            </w:pPr>
            <w:r w:rsidRPr="00D90A89">
              <w:rPr>
                <w:rFonts w:ascii="Arial" w:hAnsi="Arial" w:cs="Arial"/>
                <w:bCs/>
                <w:sz w:val="20"/>
                <w:szCs w:val="20"/>
              </w:rPr>
              <w:t>Lista de cotejo</w:t>
            </w:r>
          </w:p>
          <w:p w14:paraId="0E8D90FE" w14:textId="77777777" w:rsidR="00D36BAC" w:rsidRPr="00D90A89" w:rsidRDefault="00D36BAC" w:rsidP="00E737F3">
            <w:pPr>
              <w:rPr>
                <w:rFonts w:ascii="Arial" w:hAnsi="Arial" w:cs="Arial"/>
                <w:bCs/>
                <w:sz w:val="20"/>
                <w:szCs w:val="20"/>
              </w:rPr>
            </w:pPr>
          </w:p>
          <w:p w14:paraId="4D15D7FD" w14:textId="61A4A9A3" w:rsidR="00D36BAC" w:rsidRPr="00D90A89" w:rsidRDefault="00D36BAC" w:rsidP="00E737F3">
            <w:pPr>
              <w:rPr>
                <w:rFonts w:ascii="Arial" w:hAnsi="Arial" w:cs="Arial"/>
                <w:bCs/>
                <w:sz w:val="20"/>
                <w:szCs w:val="20"/>
              </w:rPr>
            </w:pPr>
            <w:r w:rsidRPr="00D90A89">
              <w:rPr>
                <w:rFonts w:ascii="Arial" w:hAnsi="Arial" w:cs="Arial"/>
                <w:bCs/>
                <w:sz w:val="20"/>
                <w:szCs w:val="20"/>
              </w:rPr>
              <w:t xml:space="preserve">Rubrica de desempeño </w:t>
            </w:r>
          </w:p>
        </w:tc>
      </w:tr>
    </w:tbl>
    <w:p w14:paraId="140B81D2" w14:textId="77777777" w:rsidR="00E737F3" w:rsidRPr="00E73BCF" w:rsidRDefault="00E737F3" w:rsidP="00E737F3">
      <w:pPr>
        <w:rPr>
          <w:rFonts w:ascii="Arial" w:hAnsi="Arial" w:cs="Arial"/>
          <w:b/>
          <w:sz w:val="2"/>
          <w:szCs w:val="2"/>
        </w:rPr>
      </w:pPr>
    </w:p>
    <w:tbl>
      <w:tblPr>
        <w:tblStyle w:val="Tablaconcuadrcula"/>
        <w:tblW w:w="0" w:type="auto"/>
        <w:tblInd w:w="-289" w:type="dxa"/>
        <w:tblLook w:val="04A0" w:firstRow="1" w:lastRow="0" w:firstColumn="1" w:lastColumn="0" w:noHBand="0" w:noVBand="1"/>
      </w:tblPr>
      <w:tblGrid>
        <w:gridCol w:w="3686"/>
        <w:gridCol w:w="2268"/>
        <w:gridCol w:w="2127"/>
        <w:gridCol w:w="2262"/>
      </w:tblGrid>
      <w:tr w:rsidR="005C2707" w14:paraId="7CF643BE" w14:textId="77777777" w:rsidTr="00077AEA">
        <w:tc>
          <w:tcPr>
            <w:tcW w:w="3686" w:type="dxa"/>
          </w:tcPr>
          <w:p w14:paraId="18802158" w14:textId="77777777" w:rsidR="005C2707" w:rsidRDefault="005C2707" w:rsidP="00AB5B36">
            <w:pPr>
              <w:jc w:val="center"/>
              <w:rPr>
                <w:rFonts w:ascii="Arial" w:hAnsi="Arial" w:cs="Arial"/>
                <w:b/>
                <w:sz w:val="24"/>
              </w:rPr>
            </w:pPr>
            <w:r>
              <w:rPr>
                <w:rFonts w:ascii="Arial" w:hAnsi="Arial" w:cs="Arial"/>
                <w:b/>
                <w:sz w:val="24"/>
              </w:rPr>
              <w:t>COMPETENCIAS TRANSVERSALES</w:t>
            </w:r>
          </w:p>
        </w:tc>
        <w:tc>
          <w:tcPr>
            <w:tcW w:w="2268" w:type="dxa"/>
          </w:tcPr>
          <w:p w14:paraId="068BEE76" w14:textId="77777777" w:rsidR="005C2707" w:rsidRDefault="005C2707" w:rsidP="00AB5B36">
            <w:pPr>
              <w:jc w:val="center"/>
              <w:rPr>
                <w:rFonts w:ascii="Arial" w:hAnsi="Arial" w:cs="Arial"/>
                <w:b/>
                <w:sz w:val="24"/>
              </w:rPr>
            </w:pPr>
            <w:r>
              <w:rPr>
                <w:rFonts w:ascii="Arial" w:hAnsi="Arial" w:cs="Arial"/>
                <w:b/>
                <w:sz w:val="24"/>
              </w:rPr>
              <w:t>CRITERIOS DE EVALUACIÓN</w:t>
            </w:r>
          </w:p>
        </w:tc>
        <w:tc>
          <w:tcPr>
            <w:tcW w:w="2127" w:type="dxa"/>
          </w:tcPr>
          <w:p w14:paraId="4147CEE7" w14:textId="77777777" w:rsidR="005C2707" w:rsidRDefault="005C2707" w:rsidP="00AB5B36">
            <w:pPr>
              <w:jc w:val="center"/>
              <w:rPr>
                <w:rFonts w:ascii="Arial" w:hAnsi="Arial" w:cs="Arial"/>
                <w:b/>
                <w:sz w:val="24"/>
              </w:rPr>
            </w:pPr>
            <w:r>
              <w:rPr>
                <w:rFonts w:ascii="Arial" w:hAnsi="Arial" w:cs="Arial"/>
                <w:b/>
                <w:sz w:val="24"/>
              </w:rPr>
              <w:t>PRODUCTO O EVIDENCIA</w:t>
            </w:r>
          </w:p>
        </w:tc>
        <w:tc>
          <w:tcPr>
            <w:tcW w:w="2262" w:type="dxa"/>
          </w:tcPr>
          <w:p w14:paraId="7AD949EF" w14:textId="77777777" w:rsidR="005C2707" w:rsidRDefault="005C2707" w:rsidP="00AB5B36">
            <w:pPr>
              <w:jc w:val="center"/>
              <w:rPr>
                <w:rFonts w:ascii="Arial" w:hAnsi="Arial" w:cs="Arial"/>
                <w:b/>
                <w:sz w:val="24"/>
              </w:rPr>
            </w:pPr>
            <w:r>
              <w:rPr>
                <w:rFonts w:ascii="Arial" w:hAnsi="Arial" w:cs="Arial"/>
                <w:b/>
                <w:sz w:val="24"/>
              </w:rPr>
              <w:t>INSTRUMENTOS DE EVALUACIÓN</w:t>
            </w:r>
          </w:p>
        </w:tc>
      </w:tr>
      <w:tr w:rsidR="005C2707" w14:paraId="3CCE1FE3" w14:textId="77777777" w:rsidTr="00077AEA">
        <w:tc>
          <w:tcPr>
            <w:tcW w:w="3686" w:type="dxa"/>
          </w:tcPr>
          <w:p w14:paraId="0E91BBD9" w14:textId="77777777" w:rsidR="005C2707" w:rsidRPr="008E3F8E" w:rsidRDefault="00AB5B36" w:rsidP="008E3F8E">
            <w:pPr>
              <w:jc w:val="both"/>
              <w:rPr>
                <w:rFonts w:ascii="Arial" w:hAnsi="Arial" w:cs="Arial"/>
                <w:sz w:val="20"/>
                <w:szCs w:val="20"/>
              </w:rPr>
            </w:pPr>
            <w:r w:rsidRPr="008E3F8E">
              <w:rPr>
                <w:rFonts w:ascii="Arial" w:hAnsi="Arial" w:cs="Arial"/>
                <w:sz w:val="20"/>
                <w:szCs w:val="20"/>
              </w:rPr>
              <w:t>Se desenvuelve en los entornos virtuales generados por las TIC</w:t>
            </w:r>
          </w:p>
        </w:tc>
        <w:tc>
          <w:tcPr>
            <w:tcW w:w="2268" w:type="dxa"/>
          </w:tcPr>
          <w:p w14:paraId="07E035FF" w14:textId="77777777" w:rsidR="005C2707" w:rsidRDefault="005C2707" w:rsidP="00E737F3">
            <w:pPr>
              <w:rPr>
                <w:rFonts w:ascii="Arial" w:hAnsi="Arial" w:cs="Arial"/>
                <w:b/>
                <w:sz w:val="24"/>
              </w:rPr>
            </w:pPr>
          </w:p>
        </w:tc>
        <w:tc>
          <w:tcPr>
            <w:tcW w:w="2127" w:type="dxa"/>
          </w:tcPr>
          <w:p w14:paraId="3F843A06" w14:textId="77777777" w:rsidR="005C2707" w:rsidRDefault="005C2707" w:rsidP="00E737F3">
            <w:pPr>
              <w:rPr>
                <w:rFonts w:ascii="Arial" w:hAnsi="Arial" w:cs="Arial"/>
                <w:b/>
                <w:sz w:val="24"/>
              </w:rPr>
            </w:pPr>
          </w:p>
        </w:tc>
        <w:tc>
          <w:tcPr>
            <w:tcW w:w="2262" w:type="dxa"/>
          </w:tcPr>
          <w:p w14:paraId="4EB2CF78" w14:textId="77777777" w:rsidR="005C2707" w:rsidRDefault="005C2707" w:rsidP="00E737F3">
            <w:pPr>
              <w:rPr>
                <w:rFonts w:ascii="Arial" w:hAnsi="Arial" w:cs="Arial"/>
                <w:b/>
                <w:sz w:val="24"/>
              </w:rPr>
            </w:pPr>
          </w:p>
        </w:tc>
      </w:tr>
      <w:tr w:rsidR="005C2707" w14:paraId="65C7F55A" w14:textId="77777777" w:rsidTr="00077AEA">
        <w:tc>
          <w:tcPr>
            <w:tcW w:w="3686" w:type="dxa"/>
          </w:tcPr>
          <w:p w14:paraId="4AAA1384" w14:textId="77777777" w:rsidR="005C2707" w:rsidRPr="008E3F8E" w:rsidRDefault="00AB5B36" w:rsidP="008E3F8E">
            <w:pPr>
              <w:jc w:val="both"/>
              <w:rPr>
                <w:rFonts w:ascii="Arial" w:hAnsi="Arial" w:cs="Arial"/>
                <w:sz w:val="20"/>
                <w:szCs w:val="20"/>
              </w:rPr>
            </w:pPr>
            <w:r w:rsidRPr="008E3F8E">
              <w:rPr>
                <w:rFonts w:ascii="Arial" w:hAnsi="Arial" w:cs="Arial"/>
                <w:sz w:val="20"/>
                <w:szCs w:val="20"/>
              </w:rPr>
              <w:t>Gestiona su aprendizaje de manera autónoma</w:t>
            </w:r>
          </w:p>
        </w:tc>
        <w:tc>
          <w:tcPr>
            <w:tcW w:w="2268" w:type="dxa"/>
          </w:tcPr>
          <w:p w14:paraId="79BB96CD" w14:textId="66FC5932" w:rsidR="005C2707" w:rsidRPr="00B02C93" w:rsidRDefault="008E3F8E" w:rsidP="008E3F8E">
            <w:pPr>
              <w:jc w:val="both"/>
              <w:rPr>
                <w:rFonts w:ascii="Arial" w:hAnsi="Arial" w:cs="Arial"/>
                <w:bCs/>
                <w:sz w:val="24"/>
              </w:rPr>
            </w:pPr>
            <w:r w:rsidRPr="008E3F8E">
              <w:rPr>
                <w:rFonts w:ascii="Arial" w:hAnsi="Arial" w:cs="Arial"/>
                <w:bCs/>
                <w:sz w:val="20"/>
                <w:szCs w:val="18"/>
              </w:rPr>
              <w:t>Trabaja en hora de clase</w:t>
            </w:r>
          </w:p>
        </w:tc>
        <w:tc>
          <w:tcPr>
            <w:tcW w:w="2127" w:type="dxa"/>
          </w:tcPr>
          <w:p w14:paraId="2C952D3C" w14:textId="04C34115" w:rsidR="005C2707" w:rsidRPr="008E3F8E" w:rsidRDefault="008E3F8E" w:rsidP="00E737F3">
            <w:pPr>
              <w:rPr>
                <w:rFonts w:ascii="Arial" w:hAnsi="Arial" w:cs="Arial"/>
                <w:bCs/>
                <w:sz w:val="24"/>
              </w:rPr>
            </w:pPr>
            <w:r w:rsidRPr="008E3F8E">
              <w:rPr>
                <w:rFonts w:ascii="Arial" w:hAnsi="Arial" w:cs="Arial"/>
                <w:bCs/>
                <w:sz w:val="20"/>
                <w:szCs w:val="18"/>
              </w:rPr>
              <w:t>Ficha de trabajo desarrollada</w:t>
            </w:r>
          </w:p>
        </w:tc>
        <w:tc>
          <w:tcPr>
            <w:tcW w:w="2262" w:type="dxa"/>
          </w:tcPr>
          <w:p w14:paraId="71F52CE3" w14:textId="142D26ED" w:rsidR="005C2707" w:rsidRPr="00B02C93" w:rsidRDefault="008E3F8E" w:rsidP="00E737F3">
            <w:pPr>
              <w:rPr>
                <w:rFonts w:ascii="Arial" w:hAnsi="Arial" w:cs="Arial"/>
                <w:bCs/>
                <w:sz w:val="24"/>
              </w:rPr>
            </w:pPr>
            <w:r w:rsidRPr="008E3F8E">
              <w:rPr>
                <w:rFonts w:ascii="Arial" w:hAnsi="Arial" w:cs="Arial"/>
                <w:bCs/>
                <w:sz w:val="20"/>
                <w:szCs w:val="18"/>
              </w:rPr>
              <w:t>Ficha de trabajo</w:t>
            </w:r>
          </w:p>
        </w:tc>
      </w:tr>
    </w:tbl>
    <w:p w14:paraId="431C6552" w14:textId="77777777" w:rsidR="00E737F3" w:rsidRPr="00B02C93" w:rsidRDefault="00E737F3" w:rsidP="00E737F3">
      <w:pPr>
        <w:rPr>
          <w:rFonts w:ascii="Arial" w:hAnsi="Arial" w:cs="Arial"/>
          <w:b/>
          <w:sz w:val="6"/>
          <w:szCs w:val="4"/>
        </w:rPr>
      </w:pPr>
    </w:p>
    <w:tbl>
      <w:tblPr>
        <w:tblStyle w:val="Tablaconcuadrcula"/>
        <w:tblW w:w="10916" w:type="dxa"/>
        <w:tblInd w:w="-289" w:type="dxa"/>
        <w:tblLook w:val="04A0" w:firstRow="1" w:lastRow="0" w:firstColumn="1" w:lastColumn="0" w:noHBand="0" w:noVBand="1"/>
      </w:tblPr>
      <w:tblGrid>
        <w:gridCol w:w="3686"/>
        <w:gridCol w:w="2694"/>
        <w:gridCol w:w="4536"/>
      </w:tblGrid>
      <w:tr w:rsidR="00AB5B36" w14:paraId="22EAB071" w14:textId="77777777" w:rsidTr="00BA53A3">
        <w:tc>
          <w:tcPr>
            <w:tcW w:w="3686" w:type="dxa"/>
          </w:tcPr>
          <w:p w14:paraId="3367DCA6" w14:textId="77777777" w:rsidR="00AB5B36" w:rsidRDefault="00AB5B36" w:rsidP="00C178CA">
            <w:pPr>
              <w:jc w:val="center"/>
              <w:rPr>
                <w:rFonts w:ascii="Arial" w:hAnsi="Arial" w:cs="Arial"/>
                <w:b/>
                <w:sz w:val="24"/>
              </w:rPr>
            </w:pPr>
            <w:r>
              <w:rPr>
                <w:rFonts w:ascii="Arial" w:hAnsi="Arial" w:cs="Arial"/>
                <w:b/>
                <w:sz w:val="24"/>
              </w:rPr>
              <w:t>Enfoques transversales</w:t>
            </w:r>
          </w:p>
        </w:tc>
        <w:tc>
          <w:tcPr>
            <w:tcW w:w="2694" w:type="dxa"/>
          </w:tcPr>
          <w:p w14:paraId="32888853" w14:textId="77777777" w:rsidR="00AB5B36" w:rsidRDefault="00AB5B36" w:rsidP="00C178CA">
            <w:pPr>
              <w:jc w:val="center"/>
              <w:rPr>
                <w:rFonts w:ascii="Arial" w:hAnsi="Arial" w:cs="Arial"/>
                <w:b/>
                <w:sz w:val="24"/>
              </w:rPr>
            </w:pPr>
            <w:r>
              <w:rPr>
                <w:rFonts w:ascii="Arial" w:hAnsi="Arial" w:cs="Arial"/>
                <w:b/>
                <w:sz w:val="24"/>
              </w:rPr>
              <w:t>Valores</w:t>
            </w:r>
          </w:p>
        </w:tc>
        <w:tc>
          <w:tcPr>
            <w:tcW w:w="4536" w:type="dxa"/>
          </w:tcPr>
          <w:p w14:paraId="3AE29E96" w14:textId="77777777" w:rsidR="00AB5B36" w:rsidRDefault="00AB5B36" w:rsidP="00C178CA">
            <w:pPr>
              <w:jc w:val="center"/>
              <w:rPr>
                <w:rFonts w:ascii="Arial" w:hAnsi="Arial" w:cs="Arial"/>
                <w:b/>
                <w:sz w:val="24"/>
              </w:rPr>
            </w:pPr>
            <w:r>
              <w:rPr>
                <w:rFonts w:ascii="Arial" w:hAnsi="Arial" w:cs="Arial"/>
                <w:b/>
                <w:sz w:val="24"/>
              </w:rPr>
              <w:t>Actitudes o acciones observables</w:t>
            </w:r>
          </w:p>
        </w:tc>
      </w:tr>
      <w:tr w:rsidR="00AB5B36" w14:paraId="5F9A3628" w14:textId="77777777" w:rsidTr="00BA53A3">
        <w:tc>
          <w:tcPr>
            <w:tcW w:w="3686" w:type="dxa"/>
          </w:tcPr>
          <w:p w14:paraId="207FB1A0" w14:textId="7E2547EB" w:rsidR="00AB5B36" w:rsidRPr="008E3F8E" w:rsidRDefault="00EC6C9E" w:rsidP="00E737F3">
            <w:pPr>
              <w:rPr>
                <w:rFonts w:ascii="Arial" w:hAnsi="Arial" w:cs="Arial"/>
                <w:sz w:val="20"/>
                <w:szCs w:val="20"/>
              </w:rPr>
            </w:pPr>
            <w:r w:rsidRPr="008E3F8E">
              <w:rPr>
                <w:rFonts w:ascii="Arial" w:hAnsi="Arial" w:cs="Arial"/>
                <w:sz w:val="20"/>
                <w:szCs w:val="20"/>
              </w:rPr>
              <w:t>Enfoque de búsqueda de la excelencia</w:t>
            </w:r>
          </w:p>
        </w:tc>
        <w:tc>
          <w:tcPr>
            <w:tcW w:w="2694" w:type="dxa"/>
          </w:tcPr>
          <w:p w14:paraId="5336E4FD" w14:textId="73531B0C" w:rsidR="00EC6C9E" w:rsidRPr="008E3F8E" w:rsidRDefault="00EC6C9E" w:rsidP="00EC6C9E">
            <w:pPr>
              <w:rPr>
                <w:rFonts w:ascii="Arial" w:hAnsi="Arial" w:cs="Arial"/>
                <w:bCs/>
                <w:sz w:val="20"/>
                <w:szCs w:val="20"/>
              </w:rPr>
            </w:pPr>
            <w:r w:rsidRPr="008E3F8E">
              <w:rPr>
                <w:rFonts w:ascii="Arial" w:hAnsi="Arial" w:cs="Arial"/>
                <w:bCs/>
                <w:sz w:val="20"/>
                <w:szCs w:val="20"/>
              </w:rPr>
              <w:t>Responsabilidad</w:t>
            </w:r>
            <w:r w:rsidR="00BA53A3" w:rsidRPr="008E3F8E">
              <w:rPr>
                <w:rFonts w:ascii="Arial" w:hAnsi="Arial" w:cs="Arial"/>
                <w:bCs/>
                <w:sz w:val="20"/>
                <w:szCs w:val="20"/>
              </w:rPr>
              <w:t xml:space="preserve"> </w:t>
            </w:r>
            <w:r w:rsidR="00BA53A3">
              <w:rPr>
                <w:rFonts w:ascii="Arial" w:hAnsi="Arial" w:cs="Arial"/>
                <w:bCs/>
                <w:sz w:val="20"/>
                <w:szCs w:val="20"/>
              </w:rPr>
              <w:t xml:space="preserve">  </w:t>
            </w:r>
            <w:r w:rsidR="00BA53A3" w:rsidRPr="008E3F8E">
              <w:rPr>
                <w:rFonts w:ascii="Arial" w:hAnsi="Arial" w:cs="Arial"/>
                <w:bCs/>
                <w:sz w:val="20"/>
                <w:szCs w:val="20"/>
              </w:rPr>
              <w:t>Respeto</w:t>
            </w:r>
          </w:p>
          <w:p w14:paraId="151F9463" w14:textId="7681C816" w:rsidR="00AB5B36" w:rsidRPr="008E3F8E" w:rsidRDefault="00963408" w:rsidP="00EC6C9E">
            <w:pPr>
              <w:rPr>
                <w:rFonts w:ascii="Arial" w:hAnsi="Arial" w:cs="Arial"/>
                <w:b/>
                <w:sz w:val="20"/>
                <w:szCs w:val="20"/>
              </w:rPr>
            </w:pPr>
            <w:r w:rsidRPr="008E3F8E">
              <w:rPr>
                <w:rFonts w:ascii="Arial" w:hAnsi="Arial" w:cs="Arial"/>
                <w:bCs/>
                <w:sz w:val="20"/>
                <w:szCs w:val="20"/>
              </w:rPr>
              <w:t>Disciplina</w:t>
            </w:r>
            <w:r w:rsidR="00BA53A3">
              <w:rPr>
                <w:rFonts w:ascii="Arial" w:hAnsi="Arial" w:cs="Arial"/>
                <w:bCs/>
                <w:sz w:val="20"/>
                <w:szCs w:val="20"/>
              </w:rPr>
              <w:t xml:space="preserve">   Puntualidad</w:t>
            </w:r>
          </w:p>
        </w:tc>
        <w:tc>
          <w:tcPr>
            <w:tcW w:w="4536" w:type="dxa"/>
          </w:tcPr>
          <w:p w14:paraId="7CC94692" w14:textId="77777777" w:rsidR="00AB5B36" w:rsidRPr="008E3F8E" w:rsidRDefault="00733424" w:rsidP="00EC6C9E">
            <w:pPr>
              <w:jc w:val="both"/>
              <w:rPr>
                <w:rFonts w:ascii="Arial" w:hAnsi="Arial" w:cs="Arial"/>
                <w:sz w:val="20"/>
                <w:szCs w:val="20"/>
              </w:rPr>
            </w:pPr>
            <w:r w:rsidRPr="008E3F8E">
              <w:rPr>
                <w:rFonts w:ascii="Arial" w:hAnsi="Arial" w:cs="Arial"/>
                <w:sz w:val="20"/>
                <w:szCs w:val="20"/>
              </w:rPr>
              <w:t>Cumple con nuestros deberes académicos.</w:t>
            </w:r>
          </w:p>
          <w:p w14:paraId="778C620B" w14:textId="28AB7E6E" w:rsidR="00733424" w:rsidRPr="008E3F8E" w:rsidRDefault="00733424" w:rsidP="00EC6C9E">
            <w:pPr>
              <w:jc w:val="both"/>
              <w:rPr>
                <w:rFonts w:ascii="Arial" w:hAnsi="Arial" w:cs="Arial"/>
                <w:sz w:val="20"/>
                <w:szCs w:val="20"/>
              </w:rPr>
            </w:pPr>
            <w:r w:rsidRPr="008E3F8E">
              <w:rPr>
                <w:rFonts w:ascii="Arial" w:hAnsi="Arial" w:cs="Arial"/>
                <w:sz w:val="20"/>
                <w:szCs w:val="20"/>
              </w:rPr>
              <w:t>Respeta las normas de convivencia.</w:t>
            </w:r>
          </w:p>
        </w:tc>
      </w:tr>
    </w:tbl>
    <w:p w14:paraId="3A1C879B" w14:textId="77777777" w:rsidR="00E737F3" w:rsidRPr="00B67111" w:rsidRDefault="00E737F3" w:rsidP="00E737F3">
      <w:pPr>
        <w:rPr>
          <w:rFonts w:ascii="Arial" w:hAnsi="Arial" w:cs="Arial"/>
          <w:b/>
          <w:sz w:val="2"/>
          <w:szCs w:val="2"/>
        </w:rPr>
      </w:pPr>
    </w:p>
    <w:p w14:paraId="738B0E70" w14:textId="77777777" w:rsidR="00E737F3" w:rsidRDefault="00AB5B36" w:rsidP="00077AEA">
      <w:pPr>
        <w:pStyle w:val="Prrafodelista"/>
        <w:numPr>
          <w:ilvl w:val="0"/>
          <w:numId w:val="1"/>
        </w:numPr>
        <w:jc w:val="both"/>
        <w:rPr>
          <w:rFonts w:ascii="Arial" w:hAnsi="Arial" w:cs="Arial"/>
          <w:b/>
          <w:sz w:val="24"/>
        </w:rPr>
      </w:pPr>
      <w:r>
        <w:rPr>
          <w:rFonts w:ascii="Arial" w:hAnsi="Arial" w:cs="Arial"/>
          <w:b/>
          <w:sz w:val="24"/>
        </w:rPr>
        <w:t>SECUENCIA DIDÁCTICA DEL DESARROLLO DE LA SESIÓN DE APRENDIZAJE:</w:t>
      </w:r>
    </w:p>
    <w:p w14:paraId="38B5C351" w14:textId="77777777" w:rsidR="00AB5B36" w:rsidRPr="00B67111" w:rsidRDefault="00AB5B36" w:rsidP="00AB5B36">
      <w:pPr>
        <w:pStyle w:val="Prrafodelista"/>
        <w:ind w:left="1080"/>
        <w:rPr>
          <w:rFonts w:ascii="Arial" w:hAnsi="Arial" w:cs="Arial"/>
          <w:b/>
          <w:sz w:val="14"/>
          <w:szCs w:val="12"/>
        </w:rPr>
      </w:pPr>
    </w:p>
    <w:tbl>
      <w:tblPr>
        <w:tblStyle w:val="Tablaconcuadrcula"/>
        <w:tblW w:w="10774" w:type="dxa"/>
        <w:tblInd w:w="-147" w:type="dxa"/>
        <w:tblLook w:val="04A0" w:firstRow="1" w:lastRow="0" w:firstColumn="1" w:lastColumn="0" w:noHBand="0" w:noVBand="1"/>
      </w:tblPr>
      <w:tblGrid>
        <w:gridCol w:w="2667"/>
        <w:gridCol w:w="6530"/>
        <w:gridCol w:w="1577"/>
      </w:tblGrid>
      <w:tr w:rsidR="00AB5B36" w14:paraId="4413BB40" w14:textId="77777777" w:rsidTr="00B67111">
        <w:tc>
          <w:tcPr>
            <w:tcW w:w="2667" w:type="dxa"/>
          </w:tcPr>
          <w:p w14:paraId="3012D22B" w14:textId="77777777" w:rsidR="00AB5B36" w:rsidRDefault="00AB5B36" w:rsidP="00077AEA">
            <w:pPr>
              <w:pStyle w:val="Prrafodelista"/>
              <w:ind w:left="0"/>
              <w:jc w:val="center"/>
              <w:rPr>
                <w:rFonts w:ascii="Arial" w:hAnsi="Arial" w:cs="Arial"/>
                <w:b/>
                <w:sz w:val="24"/>
              </w:rPr>
            </w:pPr>
            <w:r>
              <w:rPr>
                <w:rFonts w:ascii="Arial" w:hAnsi="Arial" w:cs="Arial"/>
                <w:b/>
                <w:sz w:val="24"/>
              </w:rPr>
              <w:lastRenderedPageBreak/>
              <w:t>MOMENTOS DE LA SESIÓN</w:t>
            </w:r>
          </w:p>
        </w:tc>
        <w:tc>
          <w:tcPr>
            <w:tcW w:w="6530" w:type="dxa"/>
          </w:tcPr>
          <w:p w14:paraId="5D1589FF" w14:textId="77777777" w:rsidR="00AB5B36" w:rsidRDefault="00AB5B36" w:rsidP="00077AEA">
            <w:pPr>
              <w:pStyle w:val="Prrafodelista"/>
              <w:ind w:left="0"/>
              <w:jc w:val="center"/>
              <w:rPr>
                <w:rFonts w:ascii="Arial" w:hAnsi="Arial" w:cs="Arial"/>
                <w:b/>
                <w:sz w:val="24"/>
              </w:rPr>
            </w:pPr>
            <w:r>
              <w:rPr>
                <w:rFonts w:ascii="Arial" w:hAnsi="Arial" w:cs="Arial"/>
                <w:b/>
                <w:sz w:val="24"/>
              </w:rPr>
              <w:t>ESTRATEGIAS / ACTIVIDADES</w:t>
            </w:r>
          </w:p>
        </w:tc>
        <w:tc>
          <w:tcPr>
            <w:tcW w:w="1577" w:type="dxa"/>
          </w:tcPr>
          <w:p w14:paraId="1E5BD554" w14:textId="77777777" w:rsidR="00AB5B36" w:rsidRDefault="00AB5B36" w:rsidP="00077AEA">
            <w:pPr>
              <w:pStyle w:val="Prrafodelista"/>
              <w:ind w:left="0"/>
              <w:jc w:val="center"/>
              <w:rPr>
                <w:rFonts w:ascii="Arial" w:hAnsi="Arial" w:cs="Arial"/>
                <w:b/>
                <w:sz w:val="24"/>
              </w:rPr>
            </w:pPr>
            <w:r>
              <w:rPr>
                <w:rFonts w:ascii="Arial" w:hAnsi="Arial" w:cs="Arial"/>
                <w:b/>
                <w:sz w:val="24"/>
              </w:rPr>
              <w:t>RECURSOS</w:t>
            </w:r>
          </w:p>
        </w:tc>
      </w:tr>
      <w:tr w:rsidR="00AB5B36" w14:paraId="2002D230" w14:textId="77777777" w:rsidTr="00B67111">
        <w:tc>
          <w:tcPr>
            <w:tcW w:w="2667" w:type="dxa"/>
          </w:tcPr>
          <w:p w14:paraId="440367E2" w14:textId="77777777" w:rsidR="00AB5B36" w:rsidRDefault="00AB5B36" w:rsidP="00AB5B36">
            <w:pPr>
              <w:pStyle w:val="Prrafodelista"/>
              <w:ind w:left="0"/>
              <w:rPr>
                <w:rFonts w:ascii="Arial" w:hAnsi="Arial" w:cs="Arial"/>
                <w:b/>
                <w:sz w:val="24"/>
              </w:rPr>
            </w:pPr>
            <w:r>
              <w:rPr>
                <w:rFonts w:ascii="Arial" w:hAnsi="Arial" w:cs="Arial"/>
                <w:b/>
                <w:sz w:val="24"/>
              </w:rPr>
              <w:t>INICIO</w:t>
            </w:r>
            <w:r w:rsidR="004F7A4A">
              <w:rPr>
                <w:rFonts w:ascii="Arial" w:hAnsi="Arial" w:cs="Arial"/>
                <w:b/>
                <w:sz w:val="24"/>
              </w:rPr>
              <w:t>:</w:t>
            </w:r>
          </w:p>
          <w:p w14:paraId="51B51694" w14:textId="77777777" w:rsidR="00AB5B36" w:rsidRPr="00E57EFF" w:rsidRDefault="00AB5B36" w:rsidP="004F7A4A">
            <w:pPr>
              <w:pStyle w:val="Prrafodelista"/>
              <w:numPr>
                <w:ilvl w:val="0"/>
                <w:numId w:val="4"/>
              </w:numPr>
              <w:rPr>
                <w:rFonts w:ascii="Arial" w:hAnsi="Arial" w:cs="Arial"/>
                <w:sz w:val="20"/>
                <w:szCs w:val="20"/>
              </w:rPr>
            </w:pPr>
            <w:r w:rsidRPr="00E57EFF">
              <w:rPr>
                <w:rFonts w:ascii="Arial" w:hAnsi="Arial" w:cs="Arial"/>
                <w:sz w:val="20"/>
                <w:szCs w:val="20"/>
              </w:rPr>
              <w:t>Motivación</w:t>
            </w:r>
          </w:p>
          <w:p w14:paraId="2B2FFE90" w14:textId="77777777" w:rsidR="00AB5B36" w:rsidRPr="00E57EFF" w:rsidRDefault="00AB5B36" w:rsidP="004F7A4A">
            <w:pPr>
              <w:pStyle w:val="Prrafodelista"/>
              <w:numPr>
                <w:ilvl w:val="0"/>
                <w:numId w:val="4"/>
              </w:numPr>
              <w:rPr>
                <w:rFonts w:ascii="Arial" w:hAnsi="Arial" w:cs="Arial"/>
                <w:sz w:val="20"/>
                <w:szCs w:val="20"/>
              </w:rPr>
            </w:pPr>
            <w:r w:rsidRPr="00E57EFF">
              <w:rPr>
                <w:rFonts w:ascii="Arial" w:hAnsi="Arial" w:cs="Arial"/>
                <w:sz w:val="20"/>
                <w:szCs w:val="20"/>
              </w:rPr>
              <w:t xml:space="preserve">Saberes previos </w:t>
            </w:r>
          </w:p>
          <w:p w14:paraId="6B45A922" w14:textId="77777777" w:rsidR="00AB5B36" w:rsidRPr="00E57EFF" w:rsidRDefault="00AB5B36" w:rsidP="004F7A4A">
            <w:pPr>
              <w:pStyle w:val="Prrafodelista"/>
              <w:numPr>
                <w:ilvl w:val="0"/>
                <w:numId w:val="4"/>
              </w:numPr>
              <w:rPr>
                <w:rFonts w:ascii="Arial" w:hAnsi="Arial" w:cs="Arial"/>
                <w:sz w:val="20"/>
                <w:szCs w:val="20"/>
              </w:rPr>
            </w:pPr>
            <w:r w:rsidRPr="00E57EFF">
              <w:rPr>
                <w:rFonts w:ascii="Arial" w:hAnsi="Arial" w:cs="Arial"/>
                <w:sz w:val="20"/>
                <w:szCs w:val="20"/>
              </w:rPr>
              <w:t>Problematización</w:t>
            </w:r>
          </w:p>
          <w:p w14:paraId="6A7680D9" w14:textId="77777777" w:rsidR="00AB5B36" w:rsidRDefault="00AB5B36" w:rsidP="004F7A4A">
            <w:pPr>
              <w:pStyle w:val="Prrafodelista"/>
              <w:numPr>
                <w:ilvl w:val="0"/>
                <w:numId w:val="4"/>
              </w:numPr>
              <w:rPr>
                <w:rFonts w:ascii="Arial" w:hAnsi="Arial" w:cs="Arial"/>
                <w:b/>
                <w:sz w:val="24"/>
              </w:rPr>
            </w:pPr>
            <w:r w:rsidRPr="00E57EFF">
              <w:rPr>
                <w:rFonts w:ascii="Arial" w:hAnsi="Arial" w:cs="Arial"/>
                <w:sz w:val="20"/>
                <w:szCs w:val="20"/>
              </w:rPr>
              <w:t>Propósito de la sesión</w:t>
            </w:r>
          </w:p>
        </w:tc>
        <w:tc>
          <w:tcPr>
            <w:tcW w:w="6530" w:type="dxa"/>
          </w:tcPr>
          <w:p w14:paraId="23020634" w14:textId="77777777" w:rsidR="00D90A89" w:rsidRPr="00D90A89" w:rsidRDefault="00D90A89" w:rsidP="00D90A89">
            <w:pPr>
              <w:pStyle w:val="Prrafodelista"/>
              <w:numPr>
                <w:ilvl w:val="0"/>
                <w:numId w:val="4"/>
              </w:numPr>
              <w:jc w:val="both"/>
              <w:rPr>
                <w:rFonts w:ascii="Arial" w:hAnsi="Arial" w:cs="Arial"/>
                <w:bCs/>
                <w:sz w:val="20"/>
                <w:szCs w:val="20"/>
              </w:rPr>
            </w:pPr>
            <w:r w:rsidRPr="00D90A89">
              <w:rPr>
                <w:rFonts w:ascii="Arial" w:hAnsi="Arial" w:cs="Arial"/>
                <w:bCs/>
                <w:sz w:val="20"/>
                <w:szCs w:val="20"/>
              </w:rPr>
              <w:t xml:space="preserve">Se les entrega un </w:t>
            </w:r>
            <w:proofErr w:type="spellStart"/>
            <w:r w:rsidRPr="00D90A89">
              <w:rPr>
                <w:rFonts w:ascii="Arial" w:hAnsi="Arial" w:cs="Arial"/>
                <w:bCs/>
                <w:sz w:val="20"/>
                <w:szCs w:val="20"/>
              </w:rPr>
              <w:t>pupiletras</w:t>
            </w:r>
            <w:proofErr w:type="spellEnd"/>
            <w:r w:rsidRPr="00D90A89">
              <w:rPr>
                <w:rFonts w:ascii="Arial" w:hAnsi="Arial" w:cs="Arial"/>
                <w:bCs/>
                <w:sz w:val="20"/>
                <w:szCs w:val="20"/>
              </w:rPr>
              <w:t xml:space="preserve"> (Ahorro financiero - Desventajas – Cuentas plazo – Ventajas – Fondos mutuos – Cuentas de ahorro).</w:t>
            </w:r>
          </w:p>
          <w:p w14:paraId="477ADB3E" w14:textId="77777777" w:rsidR="00D90A89" w:rsidRDefault="00D90A89" w:rsidP="00D90A89">
            <w:pPr>
              <w:pStyle w:val="Prrafodelista"/>
              <w:numPr>
                <w:ilvl w:val="0"/>
                <w:numId w:val="4"/>
              </w:numPr>
              <w:jc w:val="both"/>
              <w:rPr>
                <w:rFonts w:ascii="Arial" w:hAnsi="Arial" w:cs="Arial"/>
                <w:bCs/>
                <w:sz w:val="20"/>
                <w:szCs w:val="20"/>
              </w:rPr>
            </w:pPr>
            <w:r w:rsidRPr="00D90A89">
              <w:rPr>
                <w:rFonts w:ascii="Arial" w:hAnsi="Arial" w:cs="Arial"/>
                <w:bCs/>
                <w:sz w:val="20"/>
                <w:szCs w:val="20"/>
              </w:rPr>
              <w:t xml:space="preserve">Una vez terminado formarán grupos de 2 o 3 estudiantes para elaborar un mapa conceptual a partir de las ideas derivadas del ejercicio del </w:t>
            </w:r>
            <w:proofErr w:type="spellStart"/>
            <w:r w:rsidRPr="00D90A89">
              <w:rPr>
                <w:rFonts w:ascii="Arial" w:hAnsi="Arial" w:cs="Arial"/>
                <w:bCs/>
                <w:sz w:val="20"/>
                <w:szCs w:val="20"/>
              </w:rPr>
              <w:t>pupiletras</w:t>
            </w:r>
            <w:proofErr w:type="spellEnd"/>
            <w:r w:rsidRPr="00D90A89">
              <w:rPr>
                <w:rFonts w:ascii="Arial" w:hAnsi="Arial" w:cs="Arial"/>
                <w:bCs/>
                <w:sz w:val="20"/>
                <w:szCs w:val="20"/>
              </w:rPr>
              <w:t xml:space="preserve">. </w:t>
            </w:r>
          </w:p>
          <w:p w14:paraId="5F39FCA4" w14:textId="0C64D0D6" w:rsidR="006A42F1" w:rsidRPr="00D90A89" w:rsidRDefault="00D90A89" w:rsidP="00D90A89">
            <w:pPr>
              <w:pStyle w:val="Prrafodelista"/>
              <w:numPr>
                <w:ilvl w:val="0"/>
                <w:numId w:val="4"/>
              </w:numPr>
              <w:jc w:val="both"/>
              <w:rPr>
                <w:rFonts w:ascii="Arial" w:hAnsi="Arial" w:cs="Arial"/>
                <w:bCs/>
                <w:sz w:val="20"/>
                <w:szCs w:val="20"/>
              </w:rPr>
            </w:pPr>
            <w:r w:rsidRPr="00D90A89">
              <w:rPr>
                <w:rFonts w:ascii="Arial" w:hAnsi="Arial" w:cs="Arial"/>
                <w:bCs/>
                <w:sz w:val="20"/>
                <w:szCs w:val="20"/>
              </w:rPr>
              <w:t>Se les pregunta si sus padres han pedido prestado dinero a bancos. Si lo pidieron, cómo calcularon el interés que pagaron al banco.</w:t>
            </w:r>
          </w:p>
        </w:tc>
        <w:tc>
          <w:tcPr>
            <w:tcW w:w="1577" w:type="dxa"/>
          </w:tcPr>
          <w:p w14:paraId="4E9E0A6D" w14:textId="726C2319" w:rsidR="00AB5B36" w:rsidRDefault="00AB5B36" w:rsidP="00AB5B36">
            <w:pPr>
              <w:pStyle w:val="Prrafodelista"/>
              <w:ind w:left="0"/>
              <w:rPr>
                <w:rFonts w:ascii="Arial" w:hAnsi="Arial" w:cs="Arial"/>
                <w:b/>
                <w:sz w:val="24"/>
              </w:rPr>
            </w:pPr>
          </w:p>
        </w:tc>
      </w:tr>
      <w:tr w:rsidR="00AB5B36" w14:paraId="6F69ACD2" w14:textId="77777777" w:rsidTr="00B67111">
        <w:tc>
          <w:tcPr>
            <w:tcW w:w="2667" w:type="dxa"/>
          </w:tcPr>
          <w:p w14:paraId="27464611" w14:textId="77777777" w:rsidR="00AB5B36" w:rsidRDefault="004F7A4A" w:rsidP="00AB5B36">
            <w:pPr>
              <w:pStyle w:val="Prrafodelista"/>
              <w:ind w:left="0"/>
              <w:rPr>
                <w:rFonts w:ascii="Arial" w:hAnsi="Arial" w:cs="Arial"/>
                <w:b/>
                <w:sz w:val="24"/>
              </w:rPr>
            </w:pPr>
            <w:r>
              <w:rPr>
                <w:rFonts w:ascii="Arial" w:hAnsi="Arial" w:cs="Arial"/>
                <w:b/>
                <w:sz w:val="24"/>
              </w:rPr>
              <w:t>DESARROLLO DE LA SESIÓN:</w:t>
            </w:r>
          </w:p>
          <w:p w14:paraId="4DFAD0B8" w14:textId="77777777" w:rsidR="004F7A4A" w:rsidRPr="004F7A4A" w:rsidRDefault="004F7A4A" w:rsidP="004F7A4A">
            <w:pPr>
              <w:pStyle w:val="Prrafodelista"/>
              <w:numPr>
                <w:ilvl w:val="0"/>
                <w:numId w:val="4"/>
              </w:numPr>
              <w:rPr>
                <w:rFonts w:ascii="Arial" w:hAnsi="Arial" w:cs="Arial"/>
                <w:sz w:val="20"/>
              </w:rPr>
            </w:pPr>
            <w:r w:rsidRPr="004F7A4A">
              <w:rPr>
                <w:rFonts w:ascii="Arial" w:hAnsi="Arial" w:cs="Arial"/>
                <w:sz w:val="20"/>
              </w:rPr>
              <w:t>Gestión del desarrollo de las competencias</w:t>
            </w:r>
          </w:p>
          <w:p w14:paraId="0D2DC4D4" w14:textId="2FC30B98" w:rsidR="004F7A4A" w:rsidRPr="00AF38D8" w:rsidRDefault="004F7A4A" w:rsidP="00AF38D8">
            <w:pPr>
              <w:pStyle w:val="Prrafodelista"/>
              <w:numPr>
                <w:ilvl w:val="0"/>
                <w:numId w:val="4"/>
              </w:numPr>
              <w:rPr>
                <w:rFonts w:ascii="Arial" w:hAnsi="Arial" w:cs="Arial"/>
                <w:sz w:val="24"/>
              </w:rPr>
            </w:pPr>
            <w:r w:rsidRPr="004F7A4A">
              <w:rPr>
                <w:rFonts w:ascii="Arial" w:hAnsi="Arial" w:cs="Arial"/>
                <w:sz w:val="20"/>
              </w:rPr>
              <w:t>Procesos didácticos del área</w:t>
            </w:r>
          </w:p>
        </w:tc>
        <w:tc>
          <w:tcPr>
            <w:tcW w:w="6530" w:type="dxa"/>
          </w:tcPr>
          <w:p w14:paraId="428E0718" w14:textId="77777777" w:rsidR="00D90A89" w:rsidRPr="00D90A89" w:rsidRDefault="00D90A89" w:rsidP="00D90A89">
            <w:pPr>
              <w:numPr>
                <w:ilvl w:val="0"/>
                <w:numId w:val="4"/>
              </w:numPr>
              <w:tabs>
                <w:tab w:val="center" w:pos="4419"/>
                <w:tab w:val="right" w:pos="8838"/>
              </w:tabs>
              <w:contextualSpacing/>
              <w:jc w:val="both"/>
              <w:rPr>
                <w:rFonts w:ascii="Arial" w:eastAsia="Calibri" w:hAnsi="Arial" w:cs="Arial"/>
                <w:sz w:val="20"/>
                <w:szCs w:val="20"/>
                <w:lang w:val="es-ES" w:eastAsia="es-PE"/>
              </w:rPr>
            </w:pPr>
            <w:r w:rsidRPr="00D90A89">
              <w:rPr>
                <w:rFonts w:ascii="Arial" w:eastAsia="Calibri" w:hAnsi="Arial" w:cs="Arial"/>
                <w:sz w:val="20"/>
                <w:szCs w:val="20"/>
                <w:lang w:val="es-ES" w:eastAsia="es-PE"/>
              </w:rPr>
              <w:t>Cada grupo presenta su mapa conceptual y lo pegan en la pared. Se refuerza lo presentado con el siguiente concepto: “El ahorro financiero es el que depositamos en instituciones del sistema financiero”</w:t>
            </w:r>
          </w:p>
          <w:p w14:paraId="5DB30799" w14:textId="77777777" w:rsidR="00D90A89" w:rsidRPr="00D90A89" w:rsidRDefault="00D90A89" w:rsidP="00D90A89">
            <w:pPr>
              <w:numPr>
                <w:ilvl w:val="0"/>
                <w:numId w:val="4"/>
              </w:numPr>
              <w:tabs>
                <w:tab w:val="center" w:pos="4419"/>
                <w:tab w:val="right" w:pos="8838"/>
              </w:tabs>
              <w:contextualSpacing/>
              <w:jc w:val="both"/>
              <w:rPr>
                <w:rFonts w:ascii="Arial" w:eastAsia="Calibri" w:hAnsi="Arial" w:cs="Arial"/>
                <w:sz w:val="20"/>
                <w:szCs w:val="20"/>
                <w:lang w:val="es-ES" w:eastAsia="es-PE"/>
              </w:rPr>
            </w:pPr>
            <w:r w:rsidRPr="00D90A89">
              <w:rPr>
                <w:rFonts w:ascii="Arial" w:eastAsia="Calibri" w:hAnsi="Arial" w:cs="Arial"/>
                <w:sz w:val="20"/>
                <w:szCs w:val="20"/>
                <w:lang w:val="es-ES" w:eastAsia="es-PE"/>
              </w:rPr>
              <w:t>Se pega un mapa conceptual y se confronta con los mapas conceptuales elaborados por los estudiantes. Se establecen semejanzas y diferencias.</w:t>
            </w:r>
          </w:p>
          <w:p w14:paraId="3837574B" w14:textId="77777777" w:rsidR="00D90A89" w:rsidRPr="00D90A89" w:rsidRDefault="00D90A89" w:rsidP="00D90A89">
            <w:pPr>
              <w:numPr>
                <w:ilvl w:val="0"/>
                <w:numId w:val="4"/>
              </w:numPr>
              <w:tabs>
                <w:tab w:val="center" w:pos="4419"/>
                <w:tab w:val="right" w:pos="8838"/>
              </w:tabs>
              <w:contextualSpacing/>
              <w:jc w:val="both"/>
              <w:rPr>
                <w:rFonts w:ascii="Arial" w:eastAsia="Calibri" w:hAnsi="Arial" w:cs="Arial"/>
                <w:sz w:val="20"/>
                <w:szCs w:val="20"/>
                <w:lang w:val="es-ES" w:eastAsia="es-PE"/>
              </w:rPr>
            </w:pPr>
            <w:r w:rsidRPr="00D90A89">
              <w:rPr>
                <w:rFonts w:ascii="Arial" w:hAnsi="Arial" w:cs="Arial"/>
                <w:kern w:val="2"/>
                <w:sz w:val="20"/>
                <w:szCs w:val="20"/>
                <w14:ligatures w14:val="standardContextual"/>
              </w:rPr>
              <w:t>Se les pide opinar a los estudiantes sobre las ventajas y desventajas del ahorro bancario y los anota en la pizarra.</w:t>
            </w:r>
          </w:p>
          <w:p w14:paraId="5A9A7F7B" w14:textId="529A4F00" w:rsidR="00D90A89" w:rsidRDefault="00D90A89" w:rsidP="00D90A89">
            <w:pPr>
              <w:pStyle w:val="Prrafodelista"/>
              <w:numPr>
                <w:ilvl w:val="0"/>
                <w:numId w:val="4"/>
              </w:numPr>
              <w:jc w:val="both"/>
              <w:rPr>
                <w:rFonts w:ascii="Arial" w:hAnsi="Arial" w:cs="Arial"/>
                <w:bCs/>
                <w:sz w:val="20"/>
                <w:szCs w:val="20"/>
              </w:rPr>
            </w:pPr>
            <w:r w:rsidRPr="00D90A89">
              <w:rPr>
                <w:rFonts w:ascii="Arial" w:hAnsi="Arial" w:cs="Arial"/>
                <w:bCs/>
                <w:sz w:val="20"/>
                <w:szCs w:val="20"/>
              </w:rPr>
              <w:t xml:space="preserve">Se observa un vídeo llamado ¿Qué es la tasa de interés? - Finanzas </w:t>
            </w:r>
            <w:r>
              <w:rPr>
                <w:rFonts w:ascii="Arial" w:hAnsi="Arial" w:cs="Arial"/>
                <w:bCs/>
                <w:sz w:val="20"/>
                <w:szCs w:val="20"/>
              </w:rPr>
              <w:t>–</w:t>
            </w:r>
            <w:r w:rsidRPr="00D90A89">
              <w:rPr>
                <w:rFonts w:ascii="Arial" w:hAnsi="Arial" w:cs="Arial"/>
                <w:bCs/>
                <w:sz w:val="20"/>
                <w:szCs w:val="20"/>
              </w:rPr>
              <w:t xml:space="preserve"> Definición</w:t>
            </w:r>
            <w:r>
              <w:rPr>
                <w:rFonts w:ascii="Arial" w:hAnsi="Arial" w:cs="Arial"/>
                <w:bCs/>
                <w:sz w:val="20"/>
                <w:szCs w:val="20"/>
              </w:rPr>
              <w:t xml:space="preserve"> </w:t>
            </w:r>
            <w:hyperlink r:id="rId7" w:history="1">
              <w:r w:rsidRPr="00E5213A">
                <w:rPr>
                  <w:rStyle w:val="Hipervnculo"/>
                  <w:rFonts w:ascii="Arial" w:hAnsi="Arial" w:cs="Arial"/>
                  <w:bCs/>
                  <w:sz w:val="20"/>
                  <w:szCs w:val="20"/>
                </w:rPr>
                <w:t>https://www.youtube.com/watch?v=9Eu0ux92rX8</w:t>
              </w:r>
            </w:hyperlink>
          </w:p>
          <w:p w14:paraId="57DD3D62" w14:textId="0E97FA92" w:rsidR="00D90A89" w:rsidRDefault="00D90A89" w:rsidP="00D90A89">
            <w:pPr>
              <w:pStyle w:val="Prrafodelista"/>
              <w:numPr>
                <w:ilvl w:val="0"/>
                <w:numId w:val="4"/>
              </w:numPr>
              <w:jc w:val="both"/>
              <w:rPr>
                <w:rFonts w:ascii="Arial" w:hAnsi="Arial" w:cs="Arial"/>
                <w:bCs/>
                <w:sz w:val="20"/>
                <w:szCs w:val="20"/>
              </w:rPr>
            </w:pPr>
            <w:r w:rsidRPr="00D90A89">
              <w:rPr>
                <w:rFonts w:ascii="Arial" w:hAnsi="Arial" w:cs="Arial"/>
                <w:bCs/>
                <w:sz w:val="20"/>
                <w:szCs w:val="20"/>
              </w:rPr>
              <w:t xml:space="preserve">Luego, </w:t>
            </w:r>
            <w:r>
              <w:rPr>
                <w:rFonts w:ascii="Arial" w:hAnsi="Arial" w:cs="Arial"/>
                <w:bCs/>
                <w:sz w:val="20"/>
                <w:szCs w:val="20"/>
              </w:rPr>
              <w:t xml:space="preserve">se </w:t>
            </w:r>
            <w:r w:rsidRPr="00D90A89">
              <w:rPr>
                <w:rFonts w:ascii="Arial" w:hAnsi="Arial" w:cs="Arial"/>
                <w:bCs/>
                <w:sz w:val="20"/>
                <w:szCs w:val="20"/>
              </w:rPr>
              <w:t>colocará en medio de la pizarra una imagen*. Se entrega una tarjeta a cada estudiante y les pedirá que escriban en ellas una idea acerca de lo que ellos entienden por tasa de interés y, una vez escrita la idea en la tarjeta, colocar ésta alrededor de la imagen que contiene la frase “Tasa de interés”.</w:t>
            </w:r>
          </w:p>
          <w:p w14:paraId="673DFF14" w14:textId="77777777" w:rsidR="00E2554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Preguntar ¿Qué es la para ustedes una tasa de interés?</w:t>
            </w:r>
          </w:p>
          <w:p w14:paraId="001F60F3" w14:textId="1AAB7C59" w:rsidR="00E2554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Después que los estudiantes han expuesto sus ideas, colocar el siguiente concepto: “La tasa de interés es el</w:t>
            </w:r>
            <w:r>
              <w:rPr>
                <w:rFonts w:ascii="Arial" w:hAnsi="Arial" w:cs="Arial"/>
                <w:bCs/>
                <w:sz w:val="20"/>
                <w:szCs w:val="20"/>
              </w:rPr>
              <w:t xml:space="preserve"> </w:t>
            </w:r>
            <w:r w:rsidRPr="00E25544">
              <w:rPr>
                <w:rFonts w:ascii="Arial" w:hAnsi="Arial" w:cs="Arial"/>
                <w:bCs/>
                <w:sz w:val="20"/>
                <w:szCs w:val="20"/>
              </w:rPr>
              <w:t xml:space="preserve">costo que hay que pagar por el uso del dinero y se mide en una tasa porcentual expresada a un plazo determinado (mensual, anual, etc.) que se aplica sobre una suma de dinero en función del período” También este otro: “La tasa de interés es un porcentaje que ganamos en un tiempo determinado por el monto de dinero que tenemos en la cuenta de ahorro. Por ejemplo, 100 soles puedes ganar un interés de 2.5% </w:t>
            </w:r>
            <w:r w:rsidR="00F9516A">
              <w:rPr>
                <w:rFonts w:ascii="Arial" w:hAnsi="Arial" w:cs="Arial"/>
                <w:bCs/>
                <w:sz w:val="20"/>
                <w:szCs w:val="20"/>
              </w:rPr>
              <w:t>a</w:t>
            </w:r>
            <w:r w:rsidRPr="00E25544">
              <w:rPr>
                <w:rFonts w:ascii="Arial" w:hAnsi="Arial" w:cs="Arial"/>
                <w:bCs/>
                <w:sz w:val="20"/>
                <w:szCs w:val="20"/>
              </w:rPr>
              <w:t>l año”</w:t>
            </w:r>
          </w:p>
          <w:p w14:paraId="4ED704CC" w14:textId="77777777" w:rsidR="00E2554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 xml:space="preserve">Observa dos gráficos. Se les pregunta que diferencias encuentran entre ambos gráficos. </w:t>
            </w:r>
          </w:p>
          <w:p w14:paraId="29DFDAA2" w14:textId="77777777" w:rsidR="00E2554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Se indica que en el Grafico 1, se observa cuando la entidad financiera emite cierto dinero a una persona o empresa y está regresa a la misma entidad financiera con un porcentaje mayor. En el Gráfico 2 se observa cuando la persona o empresa es quien emite el dinero a una entidad financiera y es esta entidad financiera quien devuelve el dinero con un porcentaje mayor”</w:t>
            </w:r>
          </w:p>
          <w:p w14:paraId="0BD33685" w14:textId="77777777" w:rsidR="00E2554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Se indica que hay 2 tasas de interés que son la tasa de interés activa (aquella que cobra la entidad financiera por los créditos que otorga) y pasiva (aquellas tasas que la entidad financiera ofrece al ahorrista por sus depósitos).</w:t>
            </w:r>
          </w:p>
          <w:p w14:paraId="40DF5299" w14:textId="77777777" w:rsidR="00E2554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Recordar que la tasa de interés es el dinero que cobra una persona o empresa por pedir dinero prestado. Y si se presta dinero a través de una cuenta de ahorros u otra inversión, se ganará intereses. La tasa de interés es el porcentaje del dinero adeudado que la prestataria paga al prestamista cada año.</w:t>
            </w:r>
          </w:p>
          <w:p w14:paraId="52709FF5" w14:textId="77777777" w:rsidR="00E2554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Observa el vídeo Tasa de Interés: ¿Qué es? ¿Cómo se calcula?</w:t>
            </w:r>
          </w:p>
          <w:p w14:paraId="45B554D1" w14:textId="04F17FC1" w:rsidR="00E25544" w:rsidRDefault="00E25544" w:rsidP="00E25544">
            <w:pPr>
              <w:pStyle w:val="Prrafodelista"/>
              <w:ind w:left="360"/>
              <w:jc w:val="both"/>
              <w:rPr>
                <w:rFonts w:ascii="Arial" w:hAnsi="Arial" w:cs="Arial"/>
                <w:bCs/>
                <w:sz w:val="20"/>
                <w:szCs w:val="20"/>
              </w:rPr>
            </w:pPr>
            <w:hyperlink r:id="rId8" w:history="1">
              <w:r w:rsidRPr="00E5213A">
                <w:rPr>
                  <w:rStyle w:val="Hipervnculo"/>
                  <w:rFonts w:ascii="Arial" w:hAnsi="Arial" w:cs="Arial"/>
                  <w:bCs/>
                  <w:sz w:val="20"/>
                  <w:szCs w:val="20"/>
                </w:rPr>
                <w:t>https://www.youtube.com/watch?v=2aQd55b1sTc</w:t>
              </w:r>
            </w:hyperlink>
          </w:p>
          <w:p w14:paraId="2FE4B6C2" w14:textId="7D44258A" w:rsidR="00383354" w:rsidRPr="00E25544" w:rsidRDefault="00E25544" w:rsidP="00E25544">
            <w:pPr>
              <w:pStyle w:val="Prrafodelista"/>
              <w:numPr>
                <w:ilvl w:val="0"/>
                <w:numId w:val="4"/>
              </w:numPr>
              <w:jc w:val="both"/>
              <w:rPr>
                <w:rFonts w:ascii="Arial" w:hAnsi="Arial" w:cs="Arial"/>
                <w:bCs/>
                <w:sz w:val="20"/>
                <w:szCs w:val="20"/>
              </w:rPr>
            </w:pPr>
            <w:r w:rsidRPr="00E25544">
              <w:rPr>
                <w:rFonts w:ascii="Arial" w:hAnsi="Arial" w:cs="Arial"/>
                <w:bCs/>
                <w:sz w:val="20"/>
                <w:szCs w:val="20"/>
              </w:rPr>
              <w:t>Se les pide investigar las tasas de interés que ofrecen las instituciones financieras peruanas y hacer una lista ascendente y compararlas.</w:t>
            </w:r>
          </w:p>
        </w:tc>
        <w:tc>
          <w:tcPr>
            <w:tcW w:w="1577" w:type="dxa"/>
          </w:tcPr>
          <w:p w14:paraId="347F55CA" w14:textId="75674F6F" w:rsidR="00F07F4C" w:rsidRDefault="00733424" w:rsidP="00F07F4C">
            <w:pPr>
              <w:rPr>
                <w:rFonts w:ascii="Arial" w:hAnsi="Arial" w:cs="Arial"/>
                <w:sz w:val="20"/>
                <w:szCs w:val="20"/>
              </w:rPr>
            </w:pPr>
            <w:r w:rsidRPr="00733424">
              <w:rPr>
                <w:rFonts w:ascii="Arial" w:hAnsi="Arial" w:cs="Arial"/>
                <w:sz w:val="20"/>
                <w:szCs w:val="20"/>
              </w:rPr>
              <w:t>Textos escolares</w:t>
            </w:r>
          </w:p>
          <w:p w14:paraId="337A04D1" w14:textId="77777777" w:rsidR="00C2312D" w:rsidRDefault="00C2312D" w:rsidP="00F07F4C">
            <w:pPr>
              <w:rPr>
                <w:rFonts w:ascii="Arial" w:hAnsi="Arial" w:cs="Arial"/>
                <w:bCs/>
                <w:sz w:val="20"/>
                <w:szCs w:val="20"/>
              </w:rPr>
            </w:pPr>
          </w:p>
          <w:p w14:paraId="3A2E23D1" w14:textId="77777777" w:rsidR="00C2312D" w:rsidRPr="00C2312D" w:rsidRDefault="00C2312D" w:rsidP="00C2312D">
            <w:pPr>
              <w:rPr>
                <w:rFonts w:ascii="Arial" w:hAnsi="Arial" w:cs="Arial"/>
                <w:bCs/>
                <w:sz w:val="20"/>
                <w:szCs w:val="20"/>
              </w:rPr>
            </w:pPr>
            <w:r w:rsidRPr="00C2312D">
              <w:rPr>
                <w:rFonts w:ascii="Arial" w:hAnsi="Arial" w:cs="Arial"/>
                <w:bCs/>
                <w:sz w:val="20"/>
                <w:szCs w:val="20"/>
              </w:rPr>
              <w:t>Computadora</w:t>
            </w:r>
          </w:p>
          <w:p w14:paraId="7443FDBA" w14:textId="1720DF8C" w:rsidR="00C2312D" w:rsidRPr="00F07F4C" w:rsidRDefault="00C2312D" w:rsidP="00C2312D">
            <w:r w:rsidRPr="00C2312D">
              <w:rPr>
                <w:rFonts w:ascii="Arial" w:hAnsi="Arial" w:cs="Arial"/>
                <w:bCs/>
                <w:sz w:val="20"/>
                <w:szCs w:val="20"/>
              </w:rPr>
              <w:t>Multimedia</w:t>
            </w:r>
          </w:p>
        </w:tc>
      </w:tr>
      <w:tr w:rsidR="00AB5B36" w14:paraId="0B3B3175" w14:textId="77777777" w:rsidTr="00B67111">
        <w:tc>
          <w:tcPr>
            <w:tcW w:w="2667" w:type="dxa"/>
          </w:tcPr>
          <w:p w14:paraId="4417F5FD" w14:textId="77777777" w:rsidR="00AB5B36" w:rsidRDefault="004F7A4A" w:rsidP="00AB5B36">
            <w:pPr>
              <w:pStyle w:val="Prrafodelista"/>
              <w:ind w:left="0"/>
              <w:rPr>
                <w:rFonts w:ascii="Arial" w:hAnsi="Arial" w:cs="Arial"/>
                <w:b/>
                <w:sz w:val="24"/>
              </w:rPr>
            </w:pPr>
            <w:r>
              <w:rPr>
                <w:rFonts w:ascii="Arial" w:hAnsi="Arial" w:cs="Arial"/>
                <w:b/>
                <w:sz w:val="24"/>
              </w:rPr>
              <w:lastRenderedPageBreak/>
              <w:t>CIERRE:</w:t>
            </w:r>
          </w:p>
          <w:p w14:paraId="79A9AF7C" w14:textId="3375B0A7" w:rsidR="004F7A4A" w:rsidRPr="00E57EFF" w:rsidRDefault="004F7A4A" w:rsidP="00AF38D8">
            <w:pPr>
              <w:pStyle w:val="Prrafodelista"/>
              <w:numPr>
                <w:ilvl w:val="0"/>
                <w:numId w:val="4"/>
              </w:numPr>
              <w:rPr>
                <w:rFonts w:ascii="Arial" w:hAnsi="Arial" w:cs="Arial"/>
                <w:sz w:val="20"/>
                <w:szCs w:val="20"/>
              </w:rPr>
            </w:pPr>
            <w:r w:rsidRPr="00E57EFF">
              <w:rPr>
                <w:rFonts w:ascii="Arial" w:hAnsi="Arial" w:cs="Arial"/>
                <w:sz w:val="20"/>
                <w:szCs w:val="20"/>
              </w:rPr>
              <w:t>Evaluación sobre lo aprendido (reflexión)</w:t>
            </w:r>
          </w:p>
          <w:p w14:paraId="01DEBF3A" w14:textId="72003F11" w:rsidR="004F7A4A" w:rsidRPr="00AF38D8" w:rsidRDefault="004F7A4A" w:rsidP="00AF38D8">
            <w:pPr>
              <w:pStyle w:val="Prrafodelista"/>
              <w:numPr>
                <w:ilvl w:val="0"/>
                <w:numId w:val="4"/>
              </w:numPr>
              <w:rPr>
                <w:rFonts w:ascii="Arial" w:hAnsi="Arial" w:cs="Arial"/>
                <w:sz w:val="20"/>
                <w:szCs w:val="20"/>
              </w:rPr>
            </w:pPr>
            <w:r w:rsidRPr="00E57EFF">
              <w:rPr>
                <w:rFonts w:ascii="Arial" w:hAnsi="Arial" w:cs="Arial"/>
                <w:sz w:val="20"/>
                <w:szCs w:val="20"/>
              </w:rPr>
              <w:t xml:space="preserve">Metacognición </w:t>
            </w:r>
          </w:p>
        </w:tc>
        <w:tc>
          <w:tcPr>
            <w:tcW w:w="6530" w:type="dxa"/>
          </w:tcPr>
          <w:p w14:paraId="4CEB8B0B" w14:textId="7F14FAFC" w:rsidR="00733424" w:rsidRPr="00E25544" w:rsidRDefault="00733424" w:rsidP="00733424">
            <w:pPr>
              <w:pStyle w:val="Prrafodelista"/>
              <w:numPr>
                <w:ilvl w:val="0"/>
                <w:numId w:val="8"/>
              </w:numPr>
              <w:rPr>
                <w:rFonts w:ascii="Arial" w:hAnsi="Arial" w:cs="Arial"/>
                <w:sz w:val="20"/>
                <w:szCs w:val="20"/>
                <w:lang w:val="es-ES"/>
              </w:rPr>
            </w:pPr>
            <w:r w:rsidRPr="00E25544">
              <w:rPr>
                <w:rFonts w:ascii="Arial" w:hAnsi="Arial" w:cs="Arial"/>
                <w:sz w:val="20"/>
                <w:szCs w:val="20"/>
                <w:lang w:val="es-ES"/>
              </w:rPr>
              <w:t xml:space="preserve">Finalizar </w:t>
            </w:r>
            <w:r w:rsidR="00E73BCF" w:rsidRPr="00E25544">
              <w:rPr>
                <w:rFonts w:ascii="Arial" w:hAnsi="Arial" w:cs="Arial"/>
                <w:sz w:val="20"/>
                <w:szCs w:val="20"/>
                <w:lang w:val="es-ES"/>
              </w:rPr>
              <w:t>con el trabajo personal o en dúos.</w:t>
            </w:r>
          </w:p>
          <w:p w14:paraId="595AC718" w14:textId="0341FF24" w:rsidR="00C178CA" w:rsidRPr="00E25544" w:rsidRDefault="00733424" w:rsidP="00733424">
            <w:pPr>
              <w:pStyle w:val="Prrafodelista"/>
              <w:numPr>
                <w:ilvl w:val="0"/>
                <w:numId w:val="8"/>
              </w:numPr>
              <w:rPr>
                <w:rFonts w:ascii="Arial" w:hAnsi="Arial" w:cs="Arial"/>
                <w:sz w:val="20"/>
                <w:szCs w:val="20"/>
              </w:rPr>
            </w:pPr>
            <w:r w:rsidRPr="00E25544">
              <w:rPr>
                <w:rFonts w:ascii="Arial" w:hAnsi="Arial" w:cs="Arial"/>
                <w:sz w:val="20"/>
                <w:szCs w:val="20"/>
              </w:rPr>
              <w:t>Se refuerzan las ideas centrales.</w:t>
            </w:r>
          </w:p>
        </w:tc>
        <w:tc>
          <w:tcPr>
            <w:tcW w:w="1577" w:type="dxa"/>
          </w:tcPr>
          <w:p w14:paraId="0A94D850" w14:textId="398B777C" w:rsidR="00AB5B36" w:rsidRDefault="00AB5B36" w:rsidP="00E73BCF">
            <w:pPr>
              <w:rPr>
                <w:rFonts w:ascii="Arial" w:hAnsi="Arial" w:cs="Arial"/>
                <w:b/>
                <w:sz w:val="24"/>
              </w:rPr>
            </w:pPr>
          </w:p>
        </w:tc>
      </w:tr>
      <w:tr w:rsidR="00A22051" w14:paraId="743AEEA0" w14:textId="77777777" w:rsidTr="00B67111">
        <w:tc>
          <w:tcPr>
            <w:tcW w:w="2667" w:type="dxa"/>
          </w:tcPr>
          <w:p w14:paraId="78E51869" w14:textId="77777777" w:rsidR="00A22051" w:rsidRDefault="00A22051" w:rsidP="00AB5B36">
            <w:pPr>
              <w:pStyle w:val="Prrafodelista"/>
              <w:ind w:left="0"/>
              <w:rPr>
                <w:rFonts w:ascii="Arial" w:hAnsi="Arial" w:cs="Arial"/>
                <w:b/>
                <w:sz w:val="24"/>
              </w:rPr>
            </w:pPr>
            <w:r>
              <w:rPr>
                <w:rFonts w:ascii="Arial" w:hAnsi="Arial" w:cs="Arial"/>
                <w:b/>
                <w:sz w:val="24"/>
              </w:rPr>
              <w:t>EVALUACIÓN</w:t>
            </w:r>
          </w:p>
        </w:tc>
        <w:tc>
          <w:tcPr>
            <w:tcW w:w="8107" w:type="dxa"/>
            <w:gridSpan w:val="2"/>
          </w:tcPr>
          <w:p w14:paraId="73F40A45" w14:textId="0B38CF90" w:rsidR="00A22051" w:rsidRPr="00383354" w:rsidRDefault="00A22051" w:rsidP="00383354">
            <w:pPr>
              <w:pStyle w:val="Prrafodelista"/>
              <w:ind w:left="0"/>
              <w:rPr>
                <w:rFonts w:ascii="Arial" w:hAnsi="Arial" w:cs="Arial"/>
                <w:sz w:val="24"/>
              </w:rPr>
            </w:pPr>
            <w:r w:rsidRPr="00C178CA">
              <w:rPr>
                <w:rFonts w:ascii="Arial" w:hAnsi="Arial" w:cs="Arial"/>
                <w:sz w:val="20"/>
                <w:szCs w:val="18"/>
              </w:rPr>
              <w:t>INSTRUMENTO DE EVALUACIÓN:</w:t>
            </w:r>
            <w:r w:rsidR="00C178CA" w:rsidRPr="00C178CA">
              <w:rPr>
                <w:rFonts w:ascii="Arial" w:hAnsi="Arial" w:cs="Arial"/>
                <w:sz w:val="20"/>
                <w:szCs w:val="18"/>
              </w:rPr>
              <w:t xml:space="preserve"> </w:t>
            </w:r>
            <w:r w:rsidR="004A796B" w:rsidRPr="00383354">
              <w:rPr>
                <w:rFonts w:ascii="Arial" w:hAnsi="Arial" w:cs="Arial"/>
                <w:sz w:val="20"/>
                <w:szCs w:val="18"/>
              </w:rPr>
              <w:t>Lista de cotejo</w:t>
            </w:r>
          </w:p>
        </w:tc>
      </w:tr>
    </w:tbl>
    <w:p w14:paraId="33836559" w14:textId="77777777" w:rsidR="00C348A2" w:rsidRPr="00E25544" w:rsidRDefault="00C348A2" w:rsidP="00E25544">
      <w:pPr>
        <w:rPr>
          <w:rFonts w:ascii="Arial" w:hAnsi="Arial" w:cs="Arial"/>
          <w:b/>
          <w:sz w:val="4"/>
          <w:szCs w:val="2"/>
        </w:rPr>
      </w:pPr>
    </w:p>
    <w:p w14:paraId="13BB8C9F" w14:textId="77777777" w:rsidR="00D90A89" w:rsidRPr="00D90A89" w:rsidRDefault="00D90A89" w:rsidP="00D90A89">
      <w:pPr>
        <w:jc w:val="center"/>
        <w:rPr>
          <w:b/>
          <w:bCs/>
          <w:kern w:val="2"/>
          <w:sz w:val="28"/>
          <w:szCs w:val="28"/>
          <w:lang w:val="es-ES" w:eastAsia="es-PE"/>
          <w14:ligatures w14:val="standardContextual"/>
        </w:rPr>
      </w:pPr>
      <w:r w:rsidRPr="00D90A89">
        <w:rPr>
          <w:b/>
          <w:bCs/>
          <w:kern w:val="2"/>
          <w:sz w:val="28"/>
          <w:szCs w:val="28"/>
          <w:lang w:val="es-ES" w:eastAsia="es-PE"/>
          <w14:ligatures w14:val="standardContextual"/>
        </w:rPr>
        <w:t>CUENTA DE AHORRO</w:t>
      </w:r>
    </w:p>
    <w:tbl>
      <w:tblPr>
        <w:tblStyle w:val="Tablaconcuadrcula1"/>
        <w:tblW w:w="6270" w:type="dxa"/>
        <w:tblInd w:w="1375" w:type="dxa"/>
        <w:tblLook w:val="04A0" w:firstRow="1" w:lastRow="0" w:firstColumn="1" w:lastColumn="0" w:noHBand="0" w:noVBand="1"/>
      </w:tblPr>
      <w:tblGrid>
        <w:gridCol w:w="627"/>
        <w:gridCol w:w="627"/>
        <w:gridCol w:w="627"/>
        <w:gridCol w:w="627"/>
        <w:gridCol w:w="627"/>
        <w:gridCol w:w="627"/>
        <w:gridCol w:w="627"/>
        <w:gridCol w:w="627"/>
        <w:gridCol w:w="627"/>
        <w:gridCol w:w="627"/>
      </w:tblGrid>
      <w:tr w:rsidR="00D90A89" w:rsidRPr="00D90A89" w14:paraId="7BED1DA9" w14:textId="77777777" w:rsidTr="00871C82">
        <w:trPr>
          <w:trHeight w:val="261"/>
        </w:trPr>
        <w:tc>
          <w:tcPr>
            <w:tcW w:w="627" w:type="dxa"/>
          </w:tcPr>
          <w:p w14:paraId="1D0E794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G</w:t>
            </w:r>
          </w:p>
        </w:tc>
        <w:tc>
          <w:tcPr>
            <w:tcW w:w="627" w:type="dxa"/>
            <w:shd w:val="clear" w:color="auto" w:fill="FFF2CC" w:themeFill="accent4" w:themeFillTint="33"/>
          </w:tcPr>
          <w:p w14:paraId="4F4F06C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25C51CA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tcPr>
          <w:p w14:paraId="15E7EF6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shd w:val="clear" w:color="auto" w:fill="FFF2CC" w:themeFill="accent4" w:themeFillTint="33"/>
          </w:tcPr>
          <w:p w14:paraId="7DD834F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6A7576F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tcPr>
          <w:p w14:paraId="3761F69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Q</w:t>
            </w:r>
          </w:p>
        </w:tc>
        <w:tc>
          <w:tcPr>
            <w:tcW w:w="627" w:type="dxa"/>
          </w:tcPr>
          <w:p w14:paraId="443EBBC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tcPr>
          <w:p w14:paraId="35B78E5A"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X</w:t>
            </w:r>
          </w:p>
        </w:tc>
        <w:tc>
          <w:tcPr>
            <w:tcW w:w="627" w:type="dxa"/>
            <w:shd w:val="clear" w:color="auto" w:fill="FFF2CC" w:themeFill="accent4" w:themeFillTint="33"/>
          </w:tcPr>
          <w:p w14:paraId="5DDCD53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r>
      <w:tr w:rsidR="00D90A89" w:rsidRPr="00D90A89" w14:paraId="33E72AA5" w14:textId="77777777" w:rsidTr="00871C82">
        <w:trPr>
          <w:trHeight w:val="261"/>
        </w:trPr>
        <w:tc>
          <w:tcPr>
            <w:tcW w:w="627" w:type="dxa"/>
          </w:tcPr>
          <w:p w14:paraId="5297C57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237E735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shd w:val="clear" w:color="auto" w:fill="FFF2CC" w:themeFill="accent4" w:themeFillTint="33"/>
          </w:tcPr>
          <w:p w14:paraId="451CA58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770717B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P</w:t>
            </w:r>
          </w:p>
        </w:tc>
        <w:tc>
          <w:tcPr>
            <w:tcW w:w="627" w:type="dxa"/>
            <w:shd w:val="clear" w:color="auto" w:fill="FFF2CC" w:themeFill="accent4" w:themeFillTint="33"/>
          </w:tcPr>
          <w:p w14:paraId="6625A1F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tcPr>
          <w:p w14:paraId="4CC4774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Z</w:t>
            </w:r>
          </w:p>
        </w:tc>
        <w:tc>
          <w:tcPr>
            <w:tcW w:w="627" w:type="dxa"/>
          </w:tcPr>
          <w:p w14:paraId="2821794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Z</w:t>
            </w:r>
          </w:p>
        </w:tc>
        <w:tc>
          <w:tcPr>
            <w:tcW w:w="627" w:type="dxa"/>
          </w:tcPr>
          <w:p w14:paraId="2736440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tcPr>
          <w:p w14:paraId="67DC92F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Y</w:t>
            </w:r>
          </w:p>
        </w:tc>
        <w:tc>
          <w:tcPr>
            <w:tcW w:w="627" w:type="dxa"/>
            <w:shd w:val="clear" w:color="auto" w:fill="FFF2CC" w:themeFill="accent4" w:themeFillTint="33"/>
          </w:tcPr>
          <w:p w14:paraId="13FEE01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J</w:t>
            </w:r>
          </w:p>
        </w:tc>
      </w:tr>
      <w:tr w:rsidR="00D90A89" w:rsidRPr="00D90A89" w14:paraId="5E1F21E6" w14:textId="77777777" w:rsidTr="00871C82">
        <w:trPr>
          <w:trHeight w:val="261"/>
        </w:trPr>
        <w:tc>
          <w:tcPr>
            <w:tcW w:w="627" w:type="dxa"/>
          </w:tcPr>
          <w:p w14:paraId="465BCB7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V</w:t>
            </w:r>
          </w:p>
        </w:tc>
        <w:tc>
          <w:tcPr>
            <w:tcW w:w="627" w:type="dxa"/>
            <w:shd w:val="clear" w:color="auto" w:fill="FFF2CC" w:themeFill="accent4" w:themeFillTint="33"/>
          </w:tcPr>
          <w:p w14:paraId="4A987D2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c>
          <w:tcPr>
            <w:tcW w:w="627" w:type="dxa"/>
            <w:shd w:val="clear" w:color="auto" w:fill="FFF2CC" w:themeFill="accent4" w:themeFillTint="33"/>
          </w:tcPr>
          <w:p w14:paraId="5706F9F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41B16C8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shd w:val="clear" w:color="auto" w:fill="FFF2CC" w:themeFill="accent4" w:themeFillTint="33"/>
          </w:tcPr>
          <w:p w14:paraId="4E9D360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tcPr>
          <w:p w14:paraId="002FAE1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M</w:t>
            </w:r>
          </w:p>
        </w:tc>
        <w:tc>
          <w:tcPr>
            <w:tcW w:w="627" w:type="dxa"/>
          </w:tcPr>
          <w:p w14:paraId="4035D37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Ñ</w:t>
            </w:r>
          </w:p>
        </w:tc>
        <w:tc>
          <w:tcPr>
            <w:tcW w:w="627" w:type="dxa"/>
            <w:shd w:val="clear" w:color="auto" w:fill="FFF2CC" w:themeFill="accent4" w:themeFillTint="33"/>
          </w:tcPr>
          <w:p w14:paraId="6BFE376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12A1257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shd w:val="clear" w:color="auto" w:fill="FFF2CC" w:themeFill="accent4" w:themeFillTint="33"/>
          </w:tcPr>
          <w:p w14:paraId="4B2824F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I</w:t>
            </w:r>
          </w:p>
        </w:tc>
      </w:tr>
      <w:tr w:rsidR="00D90A89" w:rsidRPr="00D90A89" w14:paraId="65C07082" w14:textId="77777777" w:rsidTr="00871C82">
        <w:trPr>
          <w:trHeight w:val="261"/>
        </w:trPr>
        <w:tc>
          <w:tcPr>
            <w:tcW w:w="627" w:type="dxa"/>
          </w:tcPr>
          <w:p w14:paraId="6B644C4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I</w:t>
            </w:r>
          </w:p>
        </w:tc>
        <w:tc>
          <w:tcPr>
            <w:tcW w:w="627" w:type="dxa"/>
            <w:shd w:val="clear" w:color="auto" w:fill="FFF2CC" w:themeFill="accent4" w:themeFillTint="33"/>
          </w:tcPr>
          <w:p w14:paraId="01CFCDF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shd w:val="clear" w:color="auto" w:fill="FFF2CC" w:themeFill="accent4" w:themeFillTint="33"/>
          </w:tcPr>
          <w:p w14:paraId="1C1E166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494DA5A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B</w:t>
            </w:r>
          </w:p>
        </w:tc>
        <w:tc>
          <w:tcPr>
            <w:tcW w:w="627" w:type="dxa"/>
            <w:shd w:val="clear" w:color="auto" w:fill="FFF2CC" w:themeFill="accent4" w:themeFillTint="33"/>
          </w:tcPr>
          <w:p w14:paraId="42D84E9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I</w:t>
            </w:r>
          </w:p>
        </w:tc>
        <w:tc>
          <w:tcPr>
            <w:tcW w:w="627" w:type="dxa"/>
          </w:tcPr>
          <w:p w14:paraId="7F4C7BD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tcPr>
          <w:p w14:paraId="343766F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J</w:t>
            </w:r>
          </w:p>
        </w:tc>
        <w:tc>
          <w:tcPr>
            <w:tcW w:w="627" w:type="dxa"/>
            <w:shd w:val="clear" w:color="auto" w:fill="FFF2CC" w:themeFill="accent4" w:themeFillTint="33"/>
          </w:tcPr>
          <w:p w14:paraId="4C75910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I</w:t>
            </w:r>
          </w:p>
        </w:tc>
        <w:tc>
          <w:tcPr>
            <w:tcW w:w="627" w:type="dxa"/>
          </w:tcPr>
          <w:p w14:paraId="554AADF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Y</w:t>
            </w:r>
          </w:p>
        </w:tc>
        <w:tc>
          <w:tcPr>
            <w:tcW w:w="627" w:type="dxa"/>
            <w:shd w:val="clear" w:color="auto" w:fill="FFF2CC" w:themeFill="accent4" w:themeFillTint="33"/>
          </w:tcPr>
          <w:p w14:paraId="2CFFA09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F</w:t>
            </w:r>
          </w:p>
        </w:tc>
      </w:tr>
      <w:tr w:rsidR="00D90A89" w:rsidRPr="00D90A89" w14:paraId="7F04F25C" w14:textId="77777777" w:rsidTr="00871C82">
        <w:trPr>
          <w:trHeight w:val="261"/>
        </w:trPr>
        <w:tc>
          <w:tcPr>
            <w:tcW w:w="627" w:type="dxa"/>
            <w:shd w:val="clear" w:color="auto" w:fill="FFFFFF" w:themeFill="background1"/>
          </w:tcPr>
          <w:p w14:paraId="22A9192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Z</w:t>
            </w:r>
          </w:p>
        </w:tc>
        <w:tc>
          <w:tcPr>
            <w:tcW w:w="627" w:type="dxa"/>
            <w:shd w:val="clear" w:color="auto" w:fill="FFF2CC" w:themeFill="accent4" w:themeFillTint="33"/>
          </w:tcPr>
          <w:p w14:paraId="4C368C3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L</w:t>
            </w:r>
          </w:p>
        </w:tc>
        <w:tc>
          <w:tcPr>
            <w:tcW w:w="627" w:type="dxa"/>
            <w:shd w:val="clear" w:color="auto" w:fill="FFF2CC" w:themeFill="accent4" w:themeFillTint="33"/>
          </w:tcPr>
          <w:p w14:paraId="63ACEEE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tcPr>
          <w:p w14:paraId="7C56934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shd w:val="clear" w:color="auto" w:fill="FFF2CC" w:themeFill="accent4" w:themeFillTint="33"/>
          </w:tcPr>
          <w:p w14:paraId="205CBF7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212A2CB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6A03602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H</w:t>
            </w:r>
          </w:p>
        </w:tc>
        <w:tc>
          <w:tcPr>
            <w:tcW w:w="627" w:type="dxa"/>
            <w:shd w:val="clear" w:color="auto" w:fill="FFF2CC" w:themeFill="accent4" w:themeFillTint="33"/>
          </w:tcPr>
          <w:p w14:paraId="1E8D481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M</w:t>
            </w:r>
          </w:p>
        </w:tc>
        <w:tc>
          <w:tcPr>
            <w:tcW w:w="627" w:type="dxa"/>
          </w:tcPr>
          <w:p w14:paraId="2D132E2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shd w:val="clear" w:color="auto" w:fill="FFF2CC" w:themeFill="accent4" w:themeFillTint="33"/>
          </w:tcPr>
          <w:p w14:paraId="53DDCCC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r>
      <w:tr w:rsidR="00D90A89" w:rsidRPr="00D90A89" w14:paraId="3A4874A6" w14:textId="77777777" w:rsidTr="00871C82">
        <w:trPr>
          <w:trHeight w:val="261"/>
        </w:trPr>
        <w:tc>
          <w:tcPr>
            <w:tcW w:w="627" w:type="dxa"/>
            <w:shd w:val="clear" w:color="auto" w:fill="FFFFFF" w:themeFill="background1"/>
          </w:tcPr>
          <w:p w14:paraId="7BD2A2F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5AC3AF9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D</w:t>
            </w:r>
          </w:p>
        </w:tc>
        <w:tc>
          <w:tcPr>
            <w:tcW w:w="627" w:type="dxa"/>
            <w:shd w:val="clear" w:color="auto" w:fill="FFF2CC" w:themeFill="accent4" w:themeFillTint="33"/>
          </w:tcPr>
          <w:p w14:paraId="2033C1B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tcPr>
          <w:p w14:paraId="7C9B7A7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F</w:t>
            </w:r>
          </w:p>
        </w:tc>
        <w:tc>
          <w:tcPr>
            <w:tcW w:w="627" w:type="dxa"/>
            <w:shd w:val="clear" w:color="auto" w:fill="FFF2CC" w:themeFill="accent4" w:themeFillTint="33"/>
          </w:tcPr>
          <w:p w14:paraId="73B64A7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shd w:val="clear" w:color="auto" w:fill="FFF2CC" w:themeFill="accent4" w:themeFillTint="33"/>
          </w:tcPr>
          <w:p w14:paraId="3354E28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tcPr>
          <w:p w14:paraId="5A83EAC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D</w:t>
            </w:r>
          </w:p>
        </w:tc>
        <w:tc>
          <w:tcPr>
            <w:tcW w:w="627" w:type="dxa"/>
            <w:shd w:val="clear" w:color="auto" w:fill="FFF2CC" w:themeFill="accent4" w:themeFillTint="33"/>
          </w:tcPr>
          <w:p w14:paraId="11D3A16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tcPr>
          <w:p w14:paraId="7EE49C1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J</w:t>
            </w:r>
          </w:p>
        </w:tc>
        <w:tc>
          <w:tcPr>
            <w:tcW w:w="627" w:type="dxa"/>
            <w:shd w:val="clear" w:color="auto" w:fill="FFF2CC" w:themeFill="accent4" w:themeFillTint="33"/>
          </w:tcPr>
          <w:p w14:paraId="2345728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Z</w:t>
            </w:r>
          </w:p>
        </w:tc>
      </w:tr>
      <w:tr w:rsidR="00D90A89" w:rsidRPr="00D90A89" w14:paraId="5E46B0BA" w14:textId="77777777" w:rsidTr="00871C82">
        <w:trPr>
          <w:trHeight w:val="261"/>
        </w:trPr>
        <w:tc>
          <w:tcPr>
            <w:tcW w:w="627" w:type="dxa"/>
            <w:shd w:val="clear" w:color="auto" w:fill="FFF2CC" w:themeFill="accent4" w:themeFillTint="33"/>
          </w:tcPr>
          <w:p w14:paraId="08AFCD9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shd w:val="clear" w:color="auto" w:fill="FFF2CC" w:themeFill="accent4" w:themeFillTint="33"/>
          </w:tcPr>
          <w:p w14:paraId="5B6EBFB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shd w:val="clear" w:color="auto" w:fill="FFF2CC" w:themeFill="accent4" w:themeFillTint="33"/>
          </w:tcPr>
          <w:p w14:paraId="42BCDF1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62C73D8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shd w:val="clear" w:color="auto" w:fill="FFF2CC" w:themeFill="accent4" w:themeFillTint="33"/>
          </w:tcPr>
          <w:p w14:paraId="108FA15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712E06E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tcPr>
          <w:p w14:paraId="0DCCE7BA"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F</w:t>
            </w:r>
          </w:p>
        </w:tc>
        <w:tc>
          <w:tcPr>
            <w:tcW w:w="627" w:type="dxa"/>
            <w:shd w:val="clear" w:color="auto" w:fill="FFF2CC" w:themeFill="accent4" w:themeFillTint="33"/>
          </w:tcPr>
          <w:p w14:paraId="08E2897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tcPr>
          <w:p w14:paraId="75BF505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c>
          <w:tcPr>
            <w:tcW w:w="627" w:type="dxa"/>
            <w:shd w:val="clear" w:color="auto" w:fill="FFF2CC" w:themeFill="accent4" w:themeFillTint="33"/>
          </w:tcPr>
          <w:p w14:paraId="477B3FA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r>
      <w:tr w:rsidR="00D90A89" w:rsidRPr="00D90A89" w14:paraId="17B02F81" w14:textId="77777777" w:rsidTr="00871C82">
        <w:trPr>
          <w:trHeight w:val="261"/>
        </w:trPr>
        <w:tc>
          <w:tcPr>
            <w:tcW w:w="627" w:type="dxa"/>
            <w:shd w:val="clear" w:color="auto" w:fill="FFF2CC" w:themeFill="accent4" w:themeFillTint="33"/>
          </w:tcPr>
          <w:p w14:paraId="58F6CA7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0EC199C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G</w:t>
            </w:r>
          </w:p>
        </w:tc>
        <w:tc>
          <w:tcPr>
            <w:tcW w:w="627" w:type="dxa"/>
            <w:shd w:val="clear" w:color="auto" w:fill="FFF2CC" w:themeFill="accent4" w:themeFillTint="33"/>
          </w:tcPr>
          <w:p w14:paraId="34357F1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0359BC1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V</w:t>
            </w:r>
          </w:p>
        </w:tc>
        <w:tc>
          <w:tcPr>
            <w:tcW w:w="627" w:type="dxa"/>
            <w:shd w:val="clear" w:color="auto" w:fill="FFF2CC" w:themeFill="accent4" w:themeFillTint="33"/>
          </w:tcPr>
          <w:p w14:paraId="2490DE2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shd w:val="clear" w:color="auto" w:fill="FFF2CC" w:themeFill="accent4" w:themeFillTint="33"/>
          </w:tcPr>
          <w:p w14:paraId="64A728F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J</w:t>
            </w:r>
          </w:p>
        </w:tc>
        <w:tc>
          <w:tcPr>
            <w:tcW w:w="627" w:type="dxa"/>
          </w:tcPr>
          <w:p w14:paraId="7BDAE79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17F45D1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P</w:t>
            </w:r>
          </w:p>
        </w:tc>
        <w:tc>
          <w:tcPr>
            <w:tcW w:w="627" w:type="dxa"/>
          </w:tcPr>
          <w:p w14:paraId="14A4C46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V</w:t>
            </w:r>
          </w:p>
        </w:tc>
        <w:tc>
          <w:tcPr>
            <w:tcW w:w="627" w:type="dxa"/>
            <w:shd w:val="clear" w:color="auto" w:fill="FFF2CC" w:themeFill="accent4" w:themeFillTint="33"/>
          </w:tcPr>
          <w:p w14:paraId="100E827A"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L</w:t>
            </w:r>
          </w:p>
        </w:tc>
      </w:tr>
      <w:tr w:rsidR="00D90A89" w:rsidRPr="00D90A89" w14:paraId="4484D4FF" w14:textId="77777777" w:rsidTr="00871C82">
        <w:trPr>
          <w:trHeight w:val="261"/>
        </w:trPr>
        <w:tc>
          <w:tcPr>
            <w:tcW w:w="627" w:type="dxa"/>
            <w:shd w:val="clear" w:color="auto" w:fill="FFF2CC" w:themeFill="accent4" w:themeFillTint="33"/>
          </w:tcPr>
          <w:p w14:paraId="5D1B2FA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c>
          <w:tcPr>
            <w:tcW w:w="627" w:type="dxa"/>
          </w:tcPr>
          <w:p w14:paraId="76FFA73A"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W</w:t>
            </w:r>
          </w:p>
        </w:tc>
        <w:tc>
          <w:tcPr>
            <w:tcW w:w="627" w:type="dxa"/>
            <w:shd w:val="clear" w:color="auto" w:fill="FFF2CC" w:themeFill="accent4" w:themeFillTint="33"/>
          </w:tcPr>
          <w:p w14:paraId="48BF578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tcPr>
          <w:p w14:paraId="6F8EA33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shd w:val="clear" w:color="auto" w:fill="FFF2CC" w:themeFill="accent4" w:themeFillTint="33"/>
          </w:tcPr>
          <w:p w14:paraId="4E199EB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I</w:t>
            </w:r>
          </w:p>
        </w:tc>
        <w:tc>
          <w:tcPr>
            <w:tcW w:w="627" w:type="dxa"/>
            <w:shd w:val="clear" w:color="auto" w:fill="FFF2CC" w:themeFill="accent4" w:themeFillTint="33"/>
          </w:tcPr>
          <w:p w14:paraId="47EAFC5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tcPr>
          <w:p w14:paraId="1CDF8D5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473E267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tcPr>
          <w:p w14:paraId="365741C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shd w:val="clear" w:color="auto" w:fill="FFF2CC" w:themeFill="accent4" w:themeFillTint="33"/>
          </w:tcPr>
          <w:p w14:paraId="4C8279B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P</w:t>
            </w:r>
          </w:p>
        </w:tc>
      </w:tr>
      <w:tr w:rsidR="00D90A89" w:rsidRPr="00D90A89" w14:paraId="3DFD6DB4" w14:textId="77777777" w:rsidTr="00871C82">
        <w:trPr>
          <w:trHeight w:val="261"/>
        </w:trPr>
        <w:tc>
          <w:tcPr>
            <w:tcW w:w="627" w:type="dxa"/>
            <w:shd w:val="clear" w:color="auto" w:fill="FFF2CC" w:themeFill="accent4" w:themeFillTint="33"/>
          </w:tcPr>
          <w:p w14:paraId="36EC213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tcPr>
          <w:p w14:paraId="1BC3080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shd w:val="clear" w:color="auto" w:fill="FFF2CC" w:themeFill="accent4" w:themeFillTint="33"/>
          </w:tcPr>
          <w:p w14:paraId="2417041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tcPr>
          <w:p w14:paraId="2204347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P</w:t>
            </w:r>
          </w:p>
        </w:tc>
        <w:tc>
          <w:tcPr>
            <w:tcW w:w="627" w:type="dxa"/>
            <w:shd w:val="clear" w:color="auto" w:fill="FFF2CC" w:themeFill="accent4" w:themeFillTint="33"/>
          </w:tcPr>
          <w:p w14:paraId="165D210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F</w:t>
            </w:r>
          </w:p>
        </w:tc>
        <w:tc>
          <w:tcPr>
            <w:tcW w:w="627" w:type="dxa"/>
            <w:shd w:val="clear" w:color="auto" w:fill="FFF2CC" w:themeFill="accent4" w:themeFillTint="33"/>
          </w:tcPr>
          <w:p w14:paraId="0DC8F00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tcPr>
          <w:p w14:paraId="70ADC26A"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L</w:t>
            </w:r>
          </w:p>
        </w:tc>
        <w:tc>
          <w:tcPr>
            <w:tcW w:w="627" w:type="dxa"/>
            <w:shd w:val="clear" w:color="auto" w:fill="FFF2CC" w:themeFill="accent4" w:themeFillTint="33"/>
          </w:tcPr>
          <w:p w14:paraId="5508565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3BE52EE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c>
          <w:tcPr>
            <w:tcW w:w="627" w:type="dxa"/>
            <w:shd w:val="clear" w:color="auto" w:fill="FFF2CC" w:themeFill="accent4" w:themeFillTint="33"/>
          </w:tcPr>
          <w:p w14:paraId="62464CC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r>
      <w:tr w:rsidR="00D90A89" w:rsidRPr="00D90A89" w14:paraId="0B5F8EFC" w14:textId="77777777" w:rsidTr="00871C82">
        <w:trPr>
          <w:trHeight w:val="261"/>
        </w:trPr>
        <w:tc>
          <w:tcPr>
            <w:tcW w:w="627" w:type="dxa"/>
            <w:shd w:val="clear" w:color="auto" w:fill="FFF2CC" w:themeFill="accent4" w:themeFillTint="33"/>
          </w:tcPr>
          <w:p w14:paraId="3E66575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c>
          <w:tcPr>
            <w:tcW w:w="627" w:type="dxa"/>
          </w:tcPr>
          <w:p w14:paraId="7730E92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Q</w:t>
            </w:r>
          </w:p>
        </w:tc>
        <w:tc>
          <w:tcPr>
            <w:tcW w:w="627" w:type="dxa"/>
            <w:shd w:val="clear" w:color="auto" w:fill="FFF2CC" w:themeFill="accent4" w:themeFillTint="33"/>
          </w:tcPr>
          <w:p w14:paraId="2A6EAEB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7331085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shd w:val="clear" w:color="auto" w:fill="FFF2CC" w:themeFill="accent4" w:themeFillTint="33"/>
          </w:tcPr>
          <w:p w14:paraId="3B196FA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shd w:val="clear" w:color="auto" w:fill="FFF2CC" w:themeFill="accent4" w:themeFillTint="33"/>
          </w:tcPr>
          <w:p w14:paraId="59DD64A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tcPr>
          <w:p w14:paraId="1D6B7F1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shd w:val="clear" w:color="auto" w:fill="FFF2CC" w:themeFill="accent4" w:themeFillTint="33"/>
          </w:tcPr>
          <w:p w14:paraId="3FF6503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6770522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shd w:val="clear" w:color="auto" w:fill="FFF2CC" w:themeFill="accent4" w:themeFillTint="33"/>
          </w:tcPr>
          <w:p w14:paraId="5B0C8BE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r>
      <w:tr w:rsidR="00D90A89" w:rsidRPr="00D90A89" w14:paraId="386A92F9" w14:textId="77777777" w:rsidTr="00871C82">
        <w:trPr>
          <w:trHeight w:val="261"/>
        </w:trPr>
        <w:tc>
          <w:tcPr>
            <w:tcW w:w="627" w:type="dxa"/>
            <w:shd w:val="clear" w:color="auto" w:fill="FFF2CC" w:themeFill="accent4" w:themeFillTint="33"/>
          </w:tcPr>
          <w:p w14:paraId="6BFD154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M</w:t>
            </w:r>
          </w:p>
        </w:tc>
        <w:tc>
          <w:tcPr>
            <w:tcW w:w="627" w:type="dxa"/>
          </w:tcPr>
          <w:p w14:paraId="6725A2A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tcPr>
          <w:p w14:paraId="29DCB48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H</w:t>
            </w:r>
          </w:p>
        </w:tc>
        <w:tc>
          <w:tcPr>
            <w:tcW w:w="627" w:type="dxa"/>
          </w:tcPr>
          <w:p w14:paraId="1307A30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Q</w:t>
            </w:r>
          </w:p>
        </w:tc>
        <w:tc>
          <w:tcPr>
            <w:tcW w:w="627" w:type="dxa"/>
            <w:shd w:val="clear" w:color="auto" w:fill="FFF2CC" w:themeFill="accent4" w:themeFillTint="33"/>
          </w:tcPr>
          <w:p w14:paraId="2705E53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shd w:val="clear" w:color="auto" w:fill="FFF2CC" w:themeFill="accent4" w:themeFillTint="33"/>
          </w:tcPr>
          <w:p w14:paraId="28362B4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tcPr>
          <w:p w14:paraId="4126BED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shd w:val="clear" w:color="auto" w:fill="FFF2CC" w:themeFill="accent4" w:themeFillTint="33"/>
          </w:tcPr>
          <w:p w14:paraId="0673667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c>
          <w:tcPr>
            <w:tcW w:w="627" w:type="dxa"/>
          </w:tcPr>
          <w:p w14:paraId="142DC2F6"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J</w:t>
            </w:r>
          </w:p>
        </w:tc>
        <w:tc>
          <w:tcPr>
            <w:tcW w:w="627" w:type="dxa"/>
            <w:shd w:val="clear" w:color="auto" w:fill="FFF2CC" w:themeFill="accent4" w:themeFillTint="33"/>
          </w:tcPr>
          <w:p w14:paraId="3A9D1CE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r>
      <w:tr w:rsidR="00D90A89" w:rsidRPr="00D90A89" w14:paraId="6631831E" w14:textId="77777777" w:rsidTr="00871C82">
        <w:trPr>
          <w:trHeight w:val="261"/>
        </w:trPr>
        <w:tc>
          <w:tcPr>
            <w:tcW w:w="627" w:type="dxa"/>
          </w:tcPr>
          <w:p w14:paraId="6B95381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L</w:t>
            </w:r>
          </w:p>
        </w:tc>
        <w:tc>
          <w:tcPr>
            <w:tcW w:w="627" w:type="dxa"/>
            <w:shd w:val="clear" w:color="auto" w:fill="FFF2CC" w:themeFill="accent4" w:themeFillTint="33"/>
          </w:tcPr>
          <w:p w14:paraId="5696B2AF"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tcPr>
          <w:p w14:paraId="6E51D10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X</w:t>
            </w:r>
          </w:p>
        </w:tc>
        <w:tc>
          <w:tcPr>
            <w:tcW w:w="627" w:type="dxa"/>
          </w:tcPr>
          <w:p w14:paraId="53CD7B4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G</w:t>
            </w:r>
          </w:p>
        </w:tc>
        <w:tc>
          <w:tcPr>
            <w:tcW w:w="627" w:type="dxa"/>
            <w:shd w:val="clear" w:color="auto" w:fill="FFF2CC" w:themeFill="accent4" w:themeFillTint="33"/>
          </w:tcPr>
          <w:p w14:paraId="0CFFE67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shd w:val="clear" w:color="auto" w:fill="FFF2CC" w:themeFill="accent4" w:themeFillTint="33"/>
          </w:tcPr>
          <w:p w14:paraId="5038D3C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V</w:t>
            </w:r>
          </w:p>
        </w:tc>
        <w:tc>
          <w:tcPr>
            <w:tcW w:w="627" w:type="dxa"/>
          </w:tcPr>
          <w:p w14:paraId="2F2202EA"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L</w:t>
            </w:r>
          </w:p>
        </w:tc>
        <w:tc>
          <w:tcPr>
            <w:tcW w:w="627" w:type="dxa"/>
          </w:tcPr>
          <w:p w14:paraId="46D6A1A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I</w:t>
            </w:r>
          </w:p>
        </w:tc>
        <w:tc>
          <w:tcPr>
            <w:tcW w:w="627" w:type="dxa"/>
          </w:tcPr>
          <w:p w14:paraId="3303501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c>
          <w:tcPr>
            <w:tcW w:w="627" w:type="dxa"/>
            <w:shd w:val="clear" w:color="auto" w:fill="FFF2CC" w:themeFill="accent4" w:themeFillTint="33"/>
          </w:tcPr>
          <w:p w14:paraId="212366F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r>
      <w:tr w:rsidR="00D90A89" w:rsidRPr="00D90A89" w14:paraId="2377492F" w14:textId="77777777" w:rsidTr="00871C82">
        <w:trPr>
          <w:trHeight w:val="261"/>
        </w:trPr>
        <w:tc>
          <w:tcPr>
            <w:tcW w:w="627" w:type="dxa"/>
          </w:tcPr>
          <w:p w14:paraId="148005F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G</w:t>
            </w:r>
          </w:p>
        </w:tc>
        <w:tc>
          <w:tcPr>
            <w:tcW w:w="627" w:type="dxa"/>
            <w:shd w:val="clear" w:color="auto" w:fill="FFF2CC" w:themeFill="accent4" w:themeFillTint="33"/>
          </w:tcPr>
          <w:p w14:paraId="0E72B0E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60FA2AC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G</w:t>
            </w:r>
          </w:p>
        </w:tc>
        <w:tc>
          <w:tcPr>
            <w:tcW w:w="627" w:type="dxa"/>
          </w:tcPr>
          <w:p w14:paraId="78489E8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shd w:val="clear" w:color="auto" w:fill="FFF2CC" w:themeFill="accent4" w:themeFillTint="33"/>
          </w:tcPr>
          <w:p w14:paraId="14F5EF9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shd w:val="clear" w:color="auto" w:fill="FFF2CC" w:themeFill="accent4" w:themeFillTint="33"/>
          </w:tcPr>
          <w:p w14:paraId="39F5523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tcPr>
          <w:p w14:paraId="135EEF9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D</w:t>
            </w:r>
          </w:p>
        </w:tc>
        <w:tc>
          <w:tcPr>
            <w:tcW w:w="627" w:type="dxa"/>
          </w:tcPr>
          <w:p w14:paraId="3C19C91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Ñ</w:t>
            </w:r>
          </w:p>
        </w:tc>
        <w:tc>
          <w:tcPr>
            <w:tcW w:w="627" w:type="dxa"/>
          </w:tcPr>
          <w:p w14:paraId="44439C3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G</w:t>
            </w:r>
          </w:p>
        </w:tc>
        <w:tc>
          <w:tcPr>
            <w:tcW w:w="627" w:type="dxa"/>
            <w:shd w:val="clear" w:color="auto" w:fill="FFF2CC" w:themeFill="accent4" w:themeFillTint="33"/>
          </w:tcPr>
          <w:p w14:paraId="70CDD52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r>
      <w:tr w:rsidR="00D90A89" w:rsidRPr="00D90A89" w14:paraId="1C7892E9" w14:textId="77777777" w:rsidTr="00871C82">
        <w:trPr>
          <w:trHeight w:val="261"/>
        </w:trPr>
        <w:tc>
          <w:tcPr>
            <w:tcW w:w="627" w:type="dxa"/>
          </w:tcPr>
          <w:p w14:paraId="323F480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B</w:t>
            </w:r>
          </w:p>
        </w:tc>
        <w:tc>
          <w:tcPr>
            <w:tcW w:w="627" w:type="dxa"/>
            <w:shd w:val="clear" w:color="auto" w:fill="FFF2CC" w:themeFill="accent4" w:themeFillTint="33"/>
          </w:tcPr>
          <w:p w14:paraId="40BBC22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D</w:t>
            </w:r>
          </w:p>
        </w:tc>
        <w:tc>
          <w:tcPr>
            <w:tcW w:w="627" w:type="dxa"/>
            <w:shd w:val="clear" w:color="auto" w:fill="FFF2CC" w:themeFill="accent4" w:themeFillTint="33"/>
          </w:tcPr>
          <w:p w14:paraId="7E13810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D</w:t>
            </w:r>
          </w:p>
        </w:tc>
        <w:tc>
          <w:tcPr>
            <w:tcW w:w="627" w:type="dxa"/>
            <w:shd w:val="clear" w:color="auto" w:fill="FFF2CC" w:themeFill="accent4" w:themeFillTint="33"/>
          </w:tcPr>
          <w:p w14:paraId="4D49818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shd w:val="clear" w:color="auto" w:fill="FFF2CC" w:themeFill="accent4" w:themeFillTint="33"/>
          </w:tcPr>
          <w:p w14:paraId="17FAA9F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H</w:t>
            </w:r>
          </w:p>
        </w:tc>
        <w:tc>
          <w:tcPr>
            <w:tcW w:w="627" w:type="dxa"/>
            <w:shd w:val="clear" w:color="auto" w:fill="FFF2CC" w:themeFill="accent4" w:themeFillTint="33"/>
          </w:tcPr>
          <w:p w14:paraId="0656B8E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tcPr>
          <w:p w14:paraId="48013A4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G</w:t>
            </w:r>
          </w:p>
        </w:tc>
        <w:tc>
          <w:tcPr>
            <w:tcW w:w="627" w:type="dxa"/>
          </w:tcPr>
          <w:p w14:paraId="7225C25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tcPr>
          <w:p w14:paraId="2D9E13F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P</w:t>
            </w:r>
          </w:p>
        </w:tc>
        <w:tc>
          <w:tcPr>
            <w:tcW w:w="627" w:type="dxa"/>
            <w:shd w:val="clear" w:color="auto" w:fill="FFF2CC" w:themeFill="accent4" w:themeFillTint="33"/>
          </w:tcPr>
          <w:p w14:paraId="2470F52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r>
      <w:tr w:rsidR="00D90A89" w:rsidRPr="00D90A89" w14:paraId="01B71FBF" w14:textId="77777777" w:rsidTr="00871C82">
        <w:trPr>
          <w:trHeight w:val="261"/>
        </w:trPr>
        <w:tc>
          <w:tcPr>
            <w:tcW w:w="627" w:type="dxa"/>
          </w:tcPr>
          <w:p w14:paraId="58A8B6A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J</w:t>
            </w:r>
          </w:p>
        </w:tc>
        <w:tc>
          <w:tcPr>
            <w:tcW w:w="627" w:type="dxa"/>
            <w:shd w:val="clear" w:color="auto" w:fill="FFF2CC" w:themeFill="accent4" w:themeFillTint="33"/>
          </w:tcPr>
          <w:p w14:paraId="5B7425D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tcPr>
          <w:p w14:paraId="11DCAF0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c>
          <w:tcPr>
            <w:tcW w:w="627" w:type="dxa"/>
          </w:tcPr>
          <w:p w14:paraId="5A32838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shd w:val="clear" w:color="auto" w:fill="FFF2CC" w:themeFill="accent4" w:themeFillTint="33"/>
          </w:tcPr>
          <w:p w14:paraId="5EED3E9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4E87118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D</w:t>
            </w:r>
          </w:p>
        </w:tc>
        <w:tc>
          <w:tcPr>
            <w:tcW w:w="627" w:type="dxa"/>
          </w:tcPr>
          <w:p w14:paraId="2EB9413D"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tcPr>
          <w:p w14:paraId="1408940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I</w:t>
            </w:r>
          </w:p>
        </w:tc>
        <w:tc>
          <w:tcPr>
            <w:tcW w:w="627" w:type="dxa"/>
          </w:tcPr>
          <w:p w14:paraId="2823CCB3"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shd w:val="clear" w:color="auto" w:fill="FFF2CC" w:themeFill="accent4" w:themeFillTint="33"/>
          </w:tcPr>
          <w:p w14:paraId="0070C80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U</w:t>
            </w:r>
          </w:p>
        </w:tc>
      </w:tr>
      <w:tr w:rsidR="00D90A89" w:rsidRPr="00D90A89" w14:paraId="0B3605DE" w14:textId="77777777" w:rsidTr="00871C82">
        <w:trPr>
          <w:trHeight w:val="261"/>
        </w:trPr>
        <w:tc>
          <w:tcPr>
            <w:tcW w:w="627" w:type="dxa"/>
          </w:tcPr>
          <w:p w14:paraId="69499C61"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B</w:t>
            </w:r>
          </w:p>
        </w:tc>
        <w:tc>
          <w:tcPr>
            <w:tcW w:w="627" w:type="dxa"/>
            <w:shd w:val="clear" w:color="auto" w:fill="FFF2CC" w:themeFill="accent4" w:themeFillTint="33"/>
          </w:tcPr>
          <w:p w14:paraId="48013134"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O</w:t>
            </w:r>
          </w:p>
        </w:tc>
        <w:tc>
          <w:tcPr>
            <w:tcW w:w="627" w:type="dxa"/>
          </w:tcPr>
          <w:p w14:paraId="70C9821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H</w:t>
            </w:r>
          </w:p>
        </w:tc>
        <w:tc>
          <w:tcPr>
            <w:tcW w:w="627" w:type="dxa"/>
          </w:tcPr>
          <w:p w14:paraId="7D8F8869"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P</w:t>
            </w:r>
          </w:p>
        </w:tc>
        <w:tc>
          <w:tcPr>
            <w:tcW w:w="627" w:type="dxa"/>
          </w:tcPr>
          <w:p w14:paraId="067113D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Z</w:t>
            </w:r>
          </w:p>
        </w:tc>
        <w:tc>
          <w:tcPr>
            <w:tcW w:w="627" w:type="dxa"/>
          </w:tcPr>
          <w:p w14:paraId="3B13D88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tcPr>
          <w:p w14:paraId="0366ABAE"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tcPr>
          <w:p w14:paraId="14D4F6A0"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M</w:t>
            </w:r>
          </w:p>
        </w:tc>
        <w:tc>
          <w:tcPr>
            <w:tcW w:w="627" w:type="dxa"/>
          </w:tcPr>
          <w:p w14:paraId="4906056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Z</w:t>
            </w:r>
          </w:p>
        </w:tc>
        <w:tc>
          <w:tcPr>
            <w:tcW w:w="627" w:type="dxa"/>
            <w:shd w:val="clear" w:color="auto" w:fill="FFF2CC" w:themeFill="accent4" w:themeFillTint="33"/>
          </w:tcPr>
          <w:p w14:paraId="07094F5B"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C</w:t>
            </w:r>
          </w:p>
        </w:tc>
      </w:tr>
      <w:tr w:rsidR="00D90A89" w:rsidRPr="00D90A89" w14:paraId="27697F11" w14:textId="77777777" w:rsidTr="00871C82">
        <w:trPr>
          <w:trHeight w:val="261"/>
        </w:trPr>
        <w:tc>
          <w:tcPr>
            <w:tcW w:w="627" w:type="dxa"/>
          </w:tcPr>
          <w:p w14:paraId="328BC4C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R</w:t>
            </w:r>
          </w:p>
        </w:tc>
        <w:tc>
          <w:tcPr>
            <w:tcW w:w="627" w:type="dxa"/>
            <w:shd w:val="clear" w:color="auto" w:fill="FFF2CC" w:themeFill="accent4" w:themeFillTint="33"/>
          </w:tcPr>
          <w:p w14:paraId="3708E9C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F</w:t>
            </w:r>
          </w:p>
        </w:tc>
        <w:tc>
          <w:tcPr>
            <w:tcW w:w="627" w:type="dxa"/>
            <w:shd w:val="clear" w:color="auto" w:fill="FFF2CC" w:themeFill="accent4" w:themeFillTint="33"/>
          </w:tcPr>
          <w:p w14:paraId="6BFE1957"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S</w:t>
            </w:r>
          </w:p>
        </w:tc>
        <w:tc>
          <w:tcPr>
            <w:tcW w:w="627" w:type="dxa"/>
            <w:shd w:val="clear" w:color="auto" w:fill="FFF2CC" w:themeFill="accent4" w:themeFillTint="33"/>
          </w:tcPr>
          <w:p w14:paraId="0E1EFD78"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55EE969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J</w:t>
            </w:r>
          </w:p>
        </w:tc>
        <w:tc>
          <w:tcPr>
            <w:tcW w:w="627" w:type="dxa"/>
            <w:shd w:val="clear" w:color="auto" w:fill="FFF2CC" w:themeFill="accent4" w:themeFillTint="33"/>
          </w:tcPr>
          <w:p w14:paraId="3D133ECC"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A</w:t>
            </w:r>
          </w:p>
        </w:tc>
        <w:tc>
          <w:tcPr>
            <w:tcW w:w="627" w:type="dxa"/>
            <w:shd w:val="clear" w:color="auto" w:fill="FFF2CC" w:themeFill="accent4" w:themeFillTint="33"/>
          </w:tcPr>
          <w:p w14:paraId="265CF73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T</w:t>
            </w:r>
          </w:p>
        </w:tc>
        <w:tc>
          <w:tcPr>
            <w:tcW w:w="627" w:type="dxa"/>
            <w:shd w:val="clear" w:color="auto" w:fill="FFF2CC" w:themeFill="accent4" w:themeFillTint="33"/>
          </w:tcPr>
          <w:p w14:paraId="5783FFE5"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N</w:t>
            </w:r>
          </w:p>
        </w:tc>
        <w:tc>
          <w:tcPr>
            <w:tcW w:w="627" w:type="dxa"/>
            <w:shd w:val="clear" w:color="auto" w:fill="FFF2CC" w:themeFill="accent4" w:themeFillTint="33"/>
          </w:tcPr>
          <w:p w14:paraId="7DFCE002"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E</w:t>
            </w:r>
          </w:p>
        </w:tc>
        <w:tc>
          <w:tcPr>
            <w:tcW w:w="627" w:type="dxa"/>
            <w:shd w:val="clear" w:color="auto" w:fill="FFF2CC" w:themeFill="accent4" w:themeFillTint="33"/>
          </w:tcPr>
          <w:p w14:paraId="692ABB8A" w14:textId="77777777" w:rsidR="00D90A89" w:rsidRPr="00D90A89" w:rsidRDefault="00D90A89" w:rsidP="00D90A89">
            <w:pPr>
              <w:jc w:val="center"/>
              <w:rPr>
                <w:rFonts w:ascii="Arial Rounded MT Bold" w:hAnsi="Arial Rounded MT Bold"/>
                <w:sz w:val="18"/>
                <w:szCs w:val="18"/>
                <w:lang w:val="es-ES" w:eastAsia="es-PE"/>
              </w:rPr>
            </w:pPr>
            <w:r w:rsidRPr="00D90A89">
              <w:rPr>
                <w:rFonts w:ascii="Arial Rounded MT Bold" w:hAnsi="Arial Rounded MT Bold"/>
                <w:sz w:val="18"/>
                <w:szCs w:val="18"/>
                <w:lang w:val="es-ES" w:eastAsia="es-PE"/>
              </w:rPr>
              <w:t>V</w:t>
            </w:r>
          </w:p>
        </w:tc>
      </w:tr>
    </w:tbl>
    <w:p w14:paraId="153C722A" w14:textId="77777777" w:rsidR="00D90A89" w:rsidRPr="00D90A89" w:rsidRDefault="00D90A89" w:rsidP="00D90A89">
      <w:pPr>
        <w:rPr>
          <w:b/>
          <w:bCs/>
          <w:kern w:val="2"/>
          <w:sz w:val="2"/>
          <w:szCs w:val="2"/>
          <w:lang w:val="es-ES" w:eastAsia="es-PE"/>
          <w14:ligatures w14:val="standardContextual"/>
        </w:rPr>
      </w:pPr>
    </w:p>
    <w:p w14:paraId="4AF47792" w14:textId="77777777" w:rsidR="00D90A89" w:rsidRPr="00D90A89" w:rsidRDefault="00D90A89" w:rsidP="00D90A89">
      <w:pPr>
        <w:widowControl w:val="0"/>
        <w:numPr>
          <w:ilvl w:val="0"/>
          <w:numId w:val="22"/>
        </w:numPr>
        <w:autoSpaceDE w:val="0"/>
        <w:autoSpaceDN w:val="0"/>
        <w:spacing w:after="0" w:line="240" w:lineRule="auto"/>
        <w:ind w:right="609"/>
        <w:rPr>
          <w:rFonts w:ascii="Arial Narrow" w:eastAsia="Calibri" w:hAnsi="Arial Narrow" w:cs="Calibri"/>
          <w:sz w:val="24"/>
          <w:szCs w:val="24"/>
          <w:lang w:val="es-ES" w:eastAsia="es-PE"/>
        </w:rPr>
      </w:pPr>
      <w:r w:rsidRPr="00D90A89">
        <w:rPr>
          <w:rFonts w:ascii="Arial Narrow" w:eastAsia="Calibri" w:hAnsi="Arial Narrow" w:cs="Calibri"/>
          <w:sz w:val="24"/>
          <w:szCs w:val="24"/>
          <w:lang w:val="es-ES" w:eastAsia="es-PE"/>
        </w:rPr>
        <w:t xml:space="preserve">Busca en el siguiente </w:t>
      </w:r>
      <w:proofErr w:type="spellStart"/>
      <w:r w:rsidRPr="00D90A89">
        <w:rPr>
          <w:rFonts w:ascii="Arial Narrow" w:eastAsia="Calibri" w:hAnsi="Arial Narrow" w:cs="Calibri"/>
          <w:sz w:val="24"/>
          <w:szCs w:val="24"/>
          <w:lang w:val="es-ES" w:eastAsia="es-PE"/>
        </w:rPr>
        <w:t>pupiletra</w:t>
      </w:r>
      <w:proofErr w:type="spellEnd"/>
      <w:r w:rsidRPr="00D90A89">
        <w:rPr>
          <w:rFonts w:ascii="Arial Narrow" w:eastAsia="Calibri" w:hAnsi="Arial Narrow" w:cs="Calibri"/>
          <w:sz w:val="24"/>
          <w:szCs w:val="24"/>
          <w:lang w:val="es-ES" w:eastAsia="es-PE"/>
        </w:rPr>
        <w:t xml:space="preserve"> las siguientes palabras:</w:t>
      </w:r>
    </w:p>
    <w:p w14:paraId="1F9BEC5D" w14:textId="77777777" w:rsidR="00D90A89" w:rsidRPr="00D90A89" w:rsidRDefault="00D90A89" w:rsidP="00D90A89">
      <w:pPr>
        <w:widowControl w:val="0"/>
        <w:autoSpaceDE w:val="0"/>
        <w:autoSpaceDN w:val="0"/>
        <w:spacing w:after="0" w:line="240" w:lineRule="auto"/>
        <w:ind w:left="1068" w:right="609"/>
        <w:rPr>
          <w:rFonts w:ascii="Arial Narrow" w:eastAsia="Calibri" w:hAnsi="Arial Narrow" w:cs="Calibri"/>
          <w:sz w:val="24"/>
          <w:szCs w:val="24"/>
          <w:lang w:val="es-ES" w:eastAsia="es-PE"/>
        </w:rPr>
      </w:pPr>
      <w:r w:rsidRPr="00D90A89">
        <w:rPr>
          <w:rFonts w:ascii="Arial Narrow" w:eastAsia="Calibri" w:hAnsi="Arial Narrow" w:cs="Calibri"/>
          <w:sz w:val="24"/>
          <w:szCs w:val="24"/>
          <w:lang w:val="es-ES" w:eastAsia="es-PE"/>
        </w:rPr>
        <w:t>Ahorro financiero - Desventajas – Cuentas a plazo fijo – Ventajas – Fondos mutuos – Cuentas de ahorro – C, sueldo - C. con premio – C. costo cero</w:t>
      </w:r>
    </w:p>
    <w:p w14:paraId="3BC77AD6" w14:textId="77777777" w:rsidR="00D90A89" w:rsidRPr="00D90A89" w:rsidRDefault="00D90A89" w:rsidP="00D90A89">
      <w:pPr>
        <w:widowControl w:val="0"/>
        <w:numPr>
          <w:ilvl w:val="0"/>
          <w:numId w:val="22"/>
        </w:numPr>
        <w:autoSpaceDE w:val="0"/>
        <w:autoSpaceDN w:val="0"/>
        <w:spacing w:after="0" w:line="240" w:lineRule="auto"/>
        <w:ind w:right="609"/>
        <w:rPr>
          <w:rFonts w:ascii="Calibri" w:eastAsia="Calibri" w:hAnsi="Calibri" w:cs="Calibri"/>
          <w:sz w:val="28"/>
          <w:szCs w:val="28"/>
          <w:lang w:val="es-ES" w:eastAsia="es-PE"/>
        </w:rPr>
      </w:pPr>
      <w:r w:rsidRPr="00D90A89">
        <w:rPr>
          <w:rFonts w:ascii="Arial Narrow" w:eastAsia="Calibri" w:hAnsi="Arial Narrow" w:cs="Calibri"/>
          <w:sz w:val="24"/>
          <w:szCs w:val="24"/>
          <w:lang w:val="es-ES" w:eastAsia="es-PE"/>
        </w:rPr>
        <w:t xml:space="preserve">Luego, según tu criterio, organízala en un mapa conceptual y durante la explicación de la clase podrás ir completándola. </w:t>
      </w:r>
    </w:p>
    <w:p w14:paraId="6EC02F6B" w14:textId="77777777" w:rsidR="00D90A89" w:rsidRPr="00D90A89" w:rsidRDefault="00D90A89" w:rsidP="00D90A89">
      <w:pPr>
        <w:ind w:left="708"/>
        <w:rPr>
          <w:rFonts w:ascii="Calibri" w:eastAsia="Calibri" w:hAnsi="Calibri" w:cs="Calibri"/>
          <w:sz w:val="28"/>
          <w:szCs w:val="28"/>
        </w:rPr>
      </w:pPr>
      <w:r w:rsidRPr="00D90A89">
        <w:rPr>
          <w:rFonts w:ascii="Arial Narrow" w:hAnsi="Arial Narrow"/>
          <w:noProof/>
          <w:kern w:val="2"/>
          <w:sz w:val="28"/>
          <w:szCs w:val="28"/>
          <w14:ligatures w14:val="standardContextual"/>
        </w:rPr>
        <mc:AlternateContent>
          <mc:Choice Requires="wps">
            <w:drawing>
              <wp:anchor distT="0" distB="0" distL="114300" distR="114300" simplePos="0" relativeHeight="251660288" behindDoc="0" locked="0" layoutInCell="1" allowOverlap="1" wp14:anchorId="296ABA9A" wp14:editId="5D42A5F7">
                <wp:simplePos x="0" y="0"/>
                <wp:positionH relativeFrom="rightMargin">
                  <wp:posOffset>-889000</wp:posOffset>
                </wp:positionH>
                <wp:positionV relativeFrom="paragraph">
                  <wp:posOffset>289560</wp:posOffset>
                </wp:positionV>
                <wp:extent cx="723900" cy="361950"/>
                <wp:effectExtent l="0" t="0" r="19050" b="19050"/>
                <wp:wrapNone/>
                <wp:docPr id="2037478588" name="Rectángulo: esquinas redondeadas 2"/>
                <wp:cNvGraphicFramePr/>
                <a:graphic xmlns:a="http://schemas.openxmlformats.org/drawingml/2006/main">
                  <a:graphicData uri="http://schemas.microsoft.com/office/word/2010/wordprocessingShape">
                    <wps:wsp>
                      <wps:cNvSpPr/>
                      <wps:spPr>
                        <a:xfrm>
                          <a:off x="0" y="0"/>
                          <a:ext cx="723900" cy="361950"/>
                        </a:xfrm>
                        <a:prstGeom prst="roundRect">
                          <a:avLst/>
                        </a:prstGeom>
                        <a:solidFill>
                          <a:srgbClr val="5B9BD5"/>
                        </a:solidFill>
                        <a:ln w="12700" cap="flat" cmpd="sng" algn="ctr">
                          <a:solidFill>
                            <a:srgbClr val="5B9BD5">
                              <a:shade val="15000"/>
                            </a:srgbClr>
                          </a:solidFill>
                          <a:prstDash val="solid"/>
                          <a:miter lim="800000"/>
                        </a:ln>
                        <a:effectLst/>
                      </wps:spPr>
                      <wps:txbx>
                        <w:txbxContent>
                          <w:p w14:paraId="6A8DCF70" w14:textId="77777777" w:rsidR="00D90A89" w:rsidRPr="001D2308" w:rsidRDefault="00D90A89" w:rsidP="00D90A89">
                            <w:pPr>
                              <w:jc w:val="center"/>
                              <w:rPr>
                                <w:color w:val="FFFFFF" w:themeColor="background1"/>
                                <w:lang w:val="es-MX"/>
                              </w:rPr>
                            </w:pPr>
                            <w:r w:rsidRPr="001D2308">
                              <w:rPr>
                                <w:color w:val="FFFFFF" w:themeColor="background1"/>
                                <w:lang w:val="es-MX"/>
                              </w:rPr>
                              <w:t>Ventajas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ABA9A" id="Rectángulo: esquinas redondeadas 2" o:spid="_x0000_s1026" style="position:absolute;left:0;text-align:left;margin-left:-70pt;margin-top:22.8pt;width:57pt;height:28.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6XcQIAAPsEAAAOAAAAZHJzL2Uyb0RvYy54bWysVE1v2zAMvQ/YfxB0X52kTdsEdYq0QYcB&#10;RVusHXpWZCk2IIkapcTufv0o2U0/T8MusihSfNTjo8/OO2vYTmFowJV8fDDiTDkJVeM2Jf/1cPXt&#10;lLMQhauEAadK/qQCP198/XLW+rmaQA2mUsgoiQvz1pe8jtHPiyLIWlkRDsArR04NaEUkEzdFhaKl&#10;7NYUk9HouGgBK48gVQh0uuqdfJHza61kvNU6qMhMyam2mFfM6zqtxeJMzDcofN3IoQzxD1VY0TgC&#10;3adaiSjYFpsPqWwjEQLoeCDBFqB1I1V+A71mPHr3mvtaeJXfQuQEv6cp/L+08mZ37++QaGh9mAfa&#10;pld0Gm36Un2sy2Q97clSXWSSDk8mh7MRUSrJdXg8nk0zmcXLZY8hfldgWdqUHGHrqp/UkMyT2F2H&#10;SKgU/xyXAAOYprpqjMkGbtaXBtlOUPOmF7OL1TT1i668CTOOtSS9yUmuRpCItBGRCrO+KnlwG86E&#10;2ZA6ZcSM/eZ2+AQkg9eiUj30eDqi1ANyH/6xivSKlQh1fyVD9OKyTSSFm8aW/JTy7DMZl2BU1ujA&#10;xUsL0i52627oyxqqpztkCL1+g5dXDeFdixDvBJJgqQ80hPGWFm2A6IBhx1kN+Oez8xRPOiIvZy0N&#10;AFH1eytQcWZ+OFLYbHx0lCYmG0fTkwkZ+Nqzfu1xW3sJ1KYxjbuXeZvio3neagT7SLO6TKjkEk4S&#10;dt+UwbiM/WDStEu1XOYwmhIv4rW79zIlT5Qlph+6R4F+UFYkSd7A87CI+Ttt9bHppoPlNoJusvAS&#10;xT2v1Mxk0ITltg5/gzTCr+0c9fLPWvwFAAD//wMAUEsDBBQABgAIAAAAIQCZNe8W3wAAAAsBAAAP&#10;AAAAZHJzL2Rvd25yZXYueG1sTI+xTsMwEIZ3JN7BOiS21G5UIhTiVFUlBhakFJZuTuw6Ue1zFDtN&#10;4Ok5Jhjv7tN/31/tV+/YzUxxCChhuxHADHZBD2glfH68Zs/AYlKolQtoJHyZCPv6/q5SpQ4LNuZ2&#10;SpZRCMZSSehTGkvOY9cbr+ImjAbpdgmTV4nGyXI9qYXCveO5EAX3akD60KvRHHvTXU+zl2Dn43fK&#10;39/cjEtzbpur5ePlIOXjw3p4AZbMmv5g+NUndajJqQ0z6sichGy7E1QmSdg9FcCIyPKCFi2hIi+A&#10;1xX/36H+AQAA//8DAFBLAQItABQABgAIAAAAIQC2gziS/gAAAOEBAAATAAAAAAAAAAAAAAAAAAAA&#10;AABbQ29udGVudF9UeXBlc10ueG1sUEsBAi0AFAAGAAgAAAAhADj9If/WAAAAlAEAAAsAAAAAAAAA&#10;AAAAAAAALwEAAF9yZWxzLy5yZWxzUEsBAi0AFAAGAAgAAAAhANCn/pdxAgAA+wQAAA4AAAAAAAAA&#10;AAAAAAAALgIAAGRycy9lMm9Eb2MueG1sUEsBAi0AFAAGAAgAAAAhAJk17xbfAAAACwEAAA8AAAAA&#10;AAAAAAAAAAAAywQAAGRycy9kb3ducmV2LnhtbFBLBQYAAAAABAAEAPMAAADXBQAAAAA=&#10;" fillcolor="#5b9bd5" strokecolor="#223f59" strokeweight="1pt">
                <v:stroke joinstyle="miter"/>
                <v:textbox>
                  <w:txbxContent>
                    <w:p w14:paraId="6A8DCF70" w14:textId="77777777" w:rsidR="00D90A89" w:rsidRPr="001D2308" w:rsidRDefault="00D90A89" w:rsidP="00D90A89">
                      <w:pPr>
                        <w:jc w:val="center"/>
                        <w:rPr>
                          <w:color w:val="FFFFFF" w:themeColor="background1"/>
                          <w:lang w:val="es-MX"/>
                        </w:rPr>
                      </w:pPr>
                      <w:r w:rsidRPr="001D2308">
                        <w:rPr>
                          <w:color w:val="FFFFFF" w:themeColor="background1"/>
                          <w:lang w:val="es-MX"/>
                        </w:rPr>
                        <w:t>Ventajas</w:t>
                      </w:r>
                    </w:p>
                  </w:txbxContent>
                </v:textbox>
                <w10:wrap anchorx="margin"/>
              </v:roundrect>
            </w:pict>
          </mc:Fallback>
        </mc:AlternateContent>
      </w:r>
      <w:r w:rsidRPr="00D90A89">
        <w:rPr>
          <w:rFonts w:ascii="Arial Narrow" w:hAnsi="Arial Narrow"/>
          <w:noProof/>
          <w:kern w:val="2"/>
          <w:sz w:val="28"/>
          <w:szCs w:val="28"/>
          <w14:ligatures w14:val="standardContextual"/>
        </w:rPr>
        <mc:AlternateContent>
          <mc:Choice Requires="wps">
            <w:drawing>
              <wp:anchor distT="0" distB="0" distL="114300" distR="114300" simplePos="0" relativeHeight="251659264" behindDoc="0" locked="0" layoutInCell="1" allowOverlap="1" wp14:anchorId="62B4F17E" wp14:editId="52A14EE8">
                <wp:simplePos x="0" y="0"/>
                <wp:positionH relativeFrom="column">
                  <wp:posOffset>-441960</wp:posOffset>
                </wp:positionH>
                <wp:positionV relativeFrom="paragraph">
                  <wp:posOffset>327660</wp:posOffset>
                </wp:positionV>
                <wp:extent cx="933450" cy="340242"/>
                <wp:effectExtent l="0" t="0" r="19050" b="22225"/>
                <wp:wrapNone/>
                <wp:docPr id="267079842" name="Rectángulo: esquinas redondeadas 2"/>
                <wp:cNvGraphicFramePr/>
                <a:graphic xmlns:a="http://schemas.openxmlformats.org/drawingml/2006/main">
                  <a:graphicData uri="http://schemas.microsoft.com/office/word/2010/wordprocessingShape">
                    <wps:wsp>
                      <wps:cNvSpPr/>
                      <wps:spPr>
                        <a:xfrm>
                          <a:off x="0" y="0"/>
                          <a:ext cx="933450" cy="340242"/>
                        </a:xfrm>
                        <a:prstGeom prst="roundRect">
                          <a:avLst/>
                        </a:prstGeom>
                        <a:solidFill>
                          <a:srgbClr val="5B9BD5"/>
                        </a:solidFill>
                        <a:ln w="12700" cap="flat" cmpd="sng" algn="ctr">
                          <a:solidFill>
                            <a:srgbClr val="5B9BD5">
                              <a:shade val="15000"/>
                            </a:srgbClr>
                          </a:solidFill>
                          <a:prstDash val="solid"/>
                          <a:miter lim="800000"/>
                        </a:ln>
                        <a:effectLst/>
                      </wps:spPr>
                      <wps:txbx>
                        <w:txbxContent>
                          <w:p w14:paraId="27D9252E" w14:textId="77777777" w:rsidR="00D90A89" w:rsidRPr="001D2308" w:rsidRDefault="00D90A89" w:rsidP="00D90A89">
                            <w:pPr>
                              <w:jc w:val="center"/>
                              <w:rPr>
                                <w:lang w:val="es-MX"/>
                              </w:rPr>
                            </w:pPr>
                            <w:r w:rsidRPr="001D2308">
                              <w:rPr>
                                <w:lang w:val="es-MX"/>
                              </w:rPr>
                              <w:t>Desventajas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4F17E" id="_x0000_s1027" style="position:absolute;left:0;text-align:left;margin-left:-34.8pt;margin-top:25.8pt;width:73.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R7dAIAAAIFAAAOAAAAZHJzL2Uyb0RvYy54bWysVN1P2zAQf5+0/8Hy+0ha2gERKSpUTJMQ&#10;oMHE89WxG0v+mu02YX/9zk5ogfE07cW5853v43e/y/lFrxXZcR+kNTWdHJWUcMNsI82mpj8fr7+c&#10;UhIimAaUNbymzzzQi8XnT+edq/jUtlY13BMMYkLVuZq2MbqqKAJruYZwZB03aBTWa4io+k3ReOgw&#10;ulbFtCy/Fp31jfOW8RDwdjUY6SLHF4KzeCdE4JGommJtMZ8+n+t0FotzqDYeXCvZWAb8QxUapMGk&#10;+1AriEC2Xv4VSkvmbbAiHjGrCyuEZDz3gN1MynfdPLTgeO4FwQluD1P4f2HZ7e7B3XuEoXOhCiim&#10;LnrhdfpifaTPYD3vweJ9JAwvz46PZ3OElKHpeFZOZ9MEZnF47HyI37jVJAk19XZrmh84kIwT7G5C&#10;HPxf/FLCYJVsrqVSWfGb9ZXyZAc4vPnl2eVqPqZ446YM6ZB605MyVQNIIqEgoqhdU9NgNpSA2iA7&#10;WfQ595vX4YMkOXkLDR9ST+Ylhh6KHd1zo2/ipC5WENrhSTalJ1BpGZHhSuqanmKcfSRlkpVnjo5Y&#10;HEaQpNiveyKxhUkKlG7Wtnm+98TbgcbBsWuJaW8gxHvwyFsEAHcx3uEhlEVU7ChR0lr/+6P75I90&#10;QislHe4BIvZrC55Tor4bJNrZZDZLi5OV2fxkiop/bVm/tpitvrI4rQluvWNZTP5RvYjCW/2EK7tM&#10;WdEEhmHuYTajchWH/cSlZ3y5zG64LA7ijXlwLAVPyCXAH/sn8G4kWERm3tqXnYHqHcUG3/TS2OU2&#10;WiEz/w644kyTgouWpzv+FNImv9az1+HXtfgDAAD//wMAUEsDBBQABgAIAAAAIQBlpoyW3wAAAAkB&#10;AAAPAAAAZHJzL2Rvd25yZXYueG1sTI/BTsMwDIbvSLxDZCRuW7qKdVCaTtMkDlyQOrhwSxuvrZY4&#10;VZOuhafHnOBkWf70+/uL/eKsuOIYek8KNusEBFLjTU+tgo/3l9UjiBA1GW09oYIvDLAvb28KnRs/&#10;U4XXU2wFh1DItYIuxiGXMjQdOh3WfkDi29mPTkdex1aaUc8c7qxMkySTTvfEHzo94LHD5nKanIJ2&#10;On7H9O3VTjRXn3V1aeVwPih1f7ccnkFEXOIfDL/6rA4lO9V+IhOEVbDKnjJGFWw3PBnY7R5A1Awm&#10;2xRkWcj/DcofAAAA//8DAFBLAQItABQABgAIAAAAIQC2gziS/gAAAOEBAAATAAAAAAAAAAAAAAAA&#10;AAAAAABbQ29udGVudF9UeXBlc10ueG1sUEsBAi0AFAAGAAgAAAAhADj9If/WAAAAlAEAAAsAAAAA&#10;AAAAAAAAAAAALwEAAF9yZWxzLy5yZWxzUEsBAi0AFAAGAAgAAAAhAA5jVHt0AgAAAgUAAA4AAAAA&#10;AAAAAAAAAAAALgIAAGRycy9lMm9Eb2MueG1sUEsBAi0AFAAGAAgAAAAhAGWmjJbfAAAACQEAAA8A&#10;AAAAAAAAAAAAAAAAzgQAAGRycy9kb3ducmV2LnhtbFBLBQYAAAAABAAEAPMAAADaBQAAAAA=&#10;" fillcolor="#5b9bd5" strokecolor="#223f59" strokeweight="1pt">
                <v:stroke joinstyle="miter"/>
                <v:textbox>
                  <w:txbxContent>
                    <w:p w14:paraId="27D9252E" w14:textId="77777777" w:rsidR="00D90A89" w:rsidRPr="001D2308" w:rsidRDefault="00D90A89" w:rsidP="00D90A89">
                      <w:pPr>
                        <w:jc w:val="center"/>
                        <w:rPr>
                          <w:lang w:val="es-MX"/>
                        </w:rPr>
                      </w:pPr>
                      <w:r w:rsidRPr="001D2308">
                        <w:rPr>
                          <w:lang w:val="es-MX"/>
                        </w:rPr>
                        <w:t>Desventajas</w:t>
                      </w:r>
                    </w:p>
                  </w:txbxContent>
                </v:textbox>
              </v:roundrect>
            </w:pict>
          </mc:Fallback>
        </mc:AlternateContent>
      </w:r>
      <w:r w:rsidRPr="00D90A89">
        <w:rPr>
          <w:rFonts w:ascii="Arial Narrow" w:hAnsi="Arial Narrow"/>
          <w:kern w:val="2"/>
          <w:sz w:val="28"/>
          <w:szCs w:val="28"/>
          <w14:ligatures w14:val="standardContextual"/>
        </w:rPr>
        <w:t>Modelo</w:t>
      </w:r>
    </w:p>
    <w:p w14:paraId="5DE8073E" w14:textId="77777777" w:rsidR="00D90A89" w:rsidRPr="00D90A89" w:rsidRDefault="00D90A89" w:rsidP="00D90A89">
      <w:pPr>
        <w:ind w:firstLine="708"/>
        <w:rPr>
          <w:rFonts w:ascii="Arial Narrow" w:hAnsi="Arial Narrow"/>
          <w:kern w:val="2"/>
          <w:sz w:val="24"/>
          <w:szCs w:val="24"/>
          <w:lang w:val="es-ES" w:eastAsia="es-PE"/>
          <w14:ligatures w14:val="standardContextual"/>
        </w:rPr>
      </w:pPr>
      <w:r w:rsidRPr="00D90A89">
        <w:rPr>
          <w:rFonts w:ascii="Arial Narrow" w:hAnsi="Arial Narrow"/>
          <w:noProof/>
          <w:kern w:val="2"/>
          <w:sz w:val="28"/>
          <w:szCs w:val="28"/>
          <w14:ligatures w14:val="standardContextual"/>
        </w:rPr>
        <mc:AlternateContent>
          <mc:Choice Requires="wps">
            <w:drawing>
              <wp:anchor distT="0" distB="0" distL="114300" distR="114300" simplePos="0" relativeHeight="251662336" behindDoc="0" locked="0" layoutInCell="1" allowOverlap="1" wp14:anchorId="115CF5D9" wp14:editId="365037F6">
                <wp:simplePos x="0" y="0"/>
                <wp:positionH relativeFrom="margin">
                  <wp:posOffset>3244214</wp:posOffset>
                </wp:positionH>
                <wp:positionV relativeFrom="paragraph">
                  <wp:posOffset>158115</wp:posOffset>
                </wp:positionV>
                <wp:extent cx="2257425" cy="190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257425"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5757A0" id="Conector recto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45pt,12.45pt" to="433.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jiuQEAAFMDAAAOAAAAZHJzL2Uyb0RvYy54bWysU02PEzEMvSPxH6LcaaZDu7uMOt1Dq+WC&#10;YCU+7m4mmYmUL8Wh0/57nLSUBW6IOVhO7Dz7PXs2jydn2VElNMH3fLloOFNehsH4sedfvzy9eeAM&#10;M/gBbPCq52eF/HH7+tVmjp1qwxTsoBIjEI/dHHs+5Rw7IVBOygEuQlSegjokB5mOaRRDgpnQnRVt&#10;09yJOaQhpiAVIt3uL0G+rfhaK5k/aY0qM9tz6i1Xm6o9FCu2G+jGBHEy8toG/EMXDoynojeoPWRg&#10;35P5C8oZmQIGnRcyOBG0NlJVDsRm2fzB5vMEUVUuJA7Gm0z4/2Dlx+POPyeSYY7YYXxOhcVJJ8e0&#10;NfEbzbTyok7Zqcp2vsmmTplJumzb9f2qXXMmKbZ816yrrOICU+BiwvxeBceK03NrfGEFHRw/YKbS&#10;lPozpVz78GSsrZOxns09v3tLkEwC7Ye2kMl1ceg5+pEzsCMtnsypImKwZiivCw6m8bCziR2Bhr9a&#10;3be7VZk3VfstrZTeA06XvBq6rIUzmXbTGtfzh6Z819fWF3RVt+tK4Jd4xTuE4Vw1FeVEk6tFr1tW&#10;VuPlmfyX/8L2BwAAAP//AwBQSwMEFAAGAAgAAAAhAN59VKjfAAAACQEAAA8AAABkcnMvZG93bnJl&#10;di54bWxMj8FOwzAMhu9IvENkJG4sbTW6rWs6IRAHuKAV0K5Za5pqjVOatCtvjzmNk2X70+/P+W62&#10;nZhw8K0jBfEiAoFUubqlRsHH+/PdGoQPmmrdOUIFP+hhV1xf5Tqr3Zn2OJWhERxCPtMKTAh9JqWv&#10;DFrtF65H4t2XG6wO3A6NrAd95nDbySSKUml1S3zB6B4fDVancrQKXkq9T9++DzG+Jk/T6bMdV6Ya&#10;lbq9mR+2IALO4QLDnz6rQ8FORzdS7UWn4D6ONowqSJZcGVin6RLEkQerDcgil/8/KH4BAAD//wMA&#10;UEsBAi0AFAAGAAgAAAAhALaDOJL+AAAA4QEAABMAAAAAAAAAAAAAAAAAAAAAAFtDb250ZW50X1R5&#10;cGVzXS54bWxQSwECLQAUAAYACAAAACEAOP0h/9YAAACUAQAACwAAAAAAAAAAAAAAAAAvAQAAX3Jl&#10;bHMvLnJlbHNQSwECLQAUAAYACAAAACEA8+FY4rkBAABTAwAADgAAAAAAAAAAAAAAAAAuAgAAZHJz&#10;L2Uyb0RvYy54bWxQSwECLQAUAAYACAAAACEA3n1UqN8AAAAJAQAADwAAAAAAAAAAAAAAAAATBAAA&#10;ZHJzL2Rvd25yZXYueG1sUEsFBgAAAAAEAAQA8wAAAB8FAAAAAA==&#10;" strokecolor="#4472c4" strokeweight=".5pt">
                <v:stroke joinstyle="miter"/>
                <w10:wrap anchorx="margin"/>
              </v:line>
            </w:pict>
          </mc:Fallback>
        </mc:AlternateContent>
      </w:r>
      <w:r w:rsidRPr="00D90A89">
        <w:rPr>
          <w:rFonts w:ascii="Arial Narrow" w:hAnsi="Arial Narrow"/>
          <w:noProof/>
          <w:kern w:val="2"/>
          <w:sz w:val="28"/>
          <w:szCs w:val="28"/>
          <w14:ligatures w14:val="standardContextual"/>
        </w:rPr>
        <mc:AlternateContent>
          <mc:Choice Requires="wps">
            <w:drawing>
              <wp:anchor distT="0" distB="0" distL="114300" distR="114300" simplePos="0" relativeHeight="251661312" behindDoc="0" locked="0" layoutInCell="1" allowOverlap="1" wp14:anchorId="3E7F9FB3" wp14:editId="411E6CDF">
                <wp:simplePos x="0" y="0"/>
                <wp:positionH relativeFrom="column">
                  <wp:posOffset>520065</wp:posOffset>
                </wp:positionH>
                <wp:positionV relativeFrom="paragraph">
                  <wp:posOffset>167639</wp:posOffset>
                </wp:positionV>
                <wp:extent cx="20574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057400"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E9EA7B"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3.2pt" to="202.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1pPuAEAAFMDAAAOAAAAZHJzL2Uyb0RvYy54bWysU0tv2zAMvg/YfxB0X+Sk6cuI00OC7jJ0&#10;Bfa4M7JkC9ALohYn/76UkmVdexvmA0GJ1Ed+H+nVw8FZtlcJTfAdn88azpSXoTd+6PiP74+f7jjD&#10;DL4HG7zq+FEhf1h//LCaYqsWYQy2V4kRiMd2ih0fc46tEChH5QBnISpPQR2Sg0zHNIg+wUTozopF&#10;09yIKaQ+piAVIt1uT0G+rvhaK5m/ao0qM9tx6i1Xm6rdFSvWK2iHBHE08twG/EMXDoynoheoLWRg&#10;v5J5B+WMTAGDzjMZnAhaG6kqB2Izb96w+TZCVJULiYPxIhP+P1j5tN/450QyTBFbjM+psDjo5Ji2&#10;Jv6kmVZe1Ck7VNmOF9nUITNJl4vm+nbZkLqSYvP75rrKKk4wBS4mzJ9VcKw4HbfGF1bQwv4LZipN&#10;qb9TyrUPj8baOhnr2dTxmyuCZBJoP7SFTK6LfcfRD5yBHWjxZE4VEYM1fXldcDANu41NbA80/OXy&#10;drFZlnlTtb/SSukt4HjKq6HTWjiTaTetcR2/a8p3fm19QVd1u84E/ohXvF3oj1VTUU40uVr0vGVl&#10;NV6fyX/9L6xfAAAA//8DAFBLAwQUAAYACAAAACEAg7yVb90AAAAIAQAADwAAAGRycy9kb3ducmV2&#10;LnhtbEyPQU+DQBCF7yb+h82YeLMLBLGlLI3ReNCLKWp63cLIkrKzyC4U/73jSY/z3sub7xW7xfZi&#10;xtF3jhTEqwgEUu2ajloF729PN2sQPmhqdO8IFXyjh115eVHovHFn2uNchVZwCflcKzAhDLmUvjZo&#10;tV+5AYm9TzdaHfgcW9mM+szltpdJFGXS6o74g9EDPhisT9VkFTxXep+9fh1ifEke59NHN92ZelLq&#10;+mq534IIuIS/MPziMzqUzHR0EzVe9ArW8YaTCpIsBcF+Gt2ycGRhk4IsC/l/QPkDAAD//wMAUEsB&#10;Ai0AFAAGAAgAAAAhALaDOJL+AAAA4QEAABMAAAAAAAAAAAAAAAAAAAAAAFtDb250ZW50X1R5cGVz&#10;XS54bWxQSwECLQAUAAYACAAAACEAOP0h/9YAAACUAQAACwAAAAAAAAAAAAAAAAAvAQAAX3JlbHMv&#10;LnJlbHNQSwECLQAUAAYACAAAACEAcNtaT7gBAABTAwAADgAAAAAAAAAAAAAAAAAuAgAAZHJzL2Uy&#10;b0RvYy54bWxQSwECLQAUAAYACAAAACEAg7yVb90AAAAIAQAADwAAAAAAAAAAAAAAAAASBAAAZHJz&#10;L2Rvd25yZXYueG1sUEsFBgAAAAAEAAQA8wAAABwFAAAAAA==&#10;" strokecolor="#4472c4" strokeweight=".5pt">
                <v:stroke joinstyle="miter"/>
              </v:line>
            </w:pict>
          </mc:Fallback>
        </mc:AlternateContent>
      </w:r>
      <w:r w:rsidRPr="00D90A89">
        <w:rPr>
          <w:rFonts w:ascii="Arial Narrow" w:hAnsi="Arial Narrow"/>
          <w:kern w:val="2"/>
          <w:sz w:val="24"/>
          <w:szCs w:val="24"/>
          <w:lang w:val="es-ES" w:eastAsia="es-PE"/>
          <w14:ligatures w14:val="standardContextual"/>
        </w:rPr>
        <w:t>:</w:t>
      </w:r>
      <w:r w:rsidRPr="00D90A89">
        <w:rPr>
          <w:rFonts w:ascii="Arial Narrow" w:hAnsi="Arial Narrow"/>
          <w:noProof/>
          <w:kern w:val="2"/>
          <w:sz w:val="24"/>
          <w:szCs w:val="24"/>
          <w:lang w:val="es-ES" w:eastAsia="es-PE"/>
          <w14:ligatures w14:val="standardContextual"/>
        </w:rPr>
        <w:drawing>
          <wp:inline distT="0" distB="0" distL="0" distR="0" wp14:anchorId="47436E7E" wp14:editId="00F2BC8E">
            <wp:extent cx="4762500" cy="904875"/>
            <wp:effectExtent l="38100" t="0" r="19050" b="9525"/>
            <wp:docPr id="47739347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1BD9156" w14:textId="77777777" w:rsidR="00C348A2" w:rsidRDefault="00C348A2" w:rsidP="000C0939">
      <w:pPr>
        <w:jc w:val="center"/>
        <w:rPr>
          <w:rFonts w:ascii="Arial" w:hAnsi="Arial" w:cs="Arial"/>
          <w:b/>
          <w:sz w:val="24"/>
        </w:rPr>
      </w:pPr>
    </w:p>
    <w:p w14:paraId="47C34C5D" w14:textId="77777777" w:rsidR="00D90A89" w:rsidRPr="00D90A89" w:rsidRDefault="00D90A89" w:rsidP="00D90A89">
      <w:pPr>
        <w:rPr>
          <w:rFonts w:ascii="Arial Narrow" w:eastAsia="Calibri" w:hAnsi="Arial Narrow" w:cs="Calibri"/>
          <w:sz w:val="20"/>
          <w:szCs w:val="20"/>
          <w:lang w:val="es-ES" w:eastAsia="es-PE"/>
        </w:rPr>
      </w:pPr>
      <w:r w:rsidRPr="00D90A89">
        <w:rPr>
          <w:rFonts w:ascii="Arial Narrow" w:eastAsia="Calibri" w:hAnsi="Arial Narrow" w:cs="Calibri"/>
          <w:noProof/>
          <w:sz w:val="20"/>
          <w:szCs w:val="20"/>
          <w:lang w:val="es-ES" w:eastAsia="es-PE"/>
          <w14:ligatures w14:val="standardContextual"/>
        </w:rPr>
        <mc:AlternateContent>
          <mc:Choice Requires="wpg">
            <w:drawing>
              <wp:anchor distT="0" distB="0" distL="114300" distR="114300" simplePos="0" relativeHeight="251664384" behindDoc="0" locked="0" layoutInCell="1" allowOverlap="1" wp14:anchorId="493E512A" wp14:editId="76BC8189">
                <wp:simplePos x="0" y="0"/>
                <wp:positionH relativeFrom="column">
                  <wp:posOffset>1301558</wp:posOffset>
                </wp:positionH>
                <wp:positionV relativeFrom="paragraph">
                  <wp:posOffset>374074</wp:posOffset>
                </wp:positionV>
                <wp:extent cx="2424223" cy="1205909"/>
                <wp:effectExtent l="38100" t="38100" r="14605" b="51435"/>
                <wp:wrapNone/>
                <wp:docPr id="486847374" name="Grupo 3"/>
                <wp:cNvGraphicFramePr/>
                <a:graphic xmlns:a="http://schemas.openxmlformats.org/drawingml/2006/main">
                  <a:graphicData uri="http://schemas.microsoft.com/office/word/2010/wordprocessingGroup">
                    <wpg:wgp>
                      <wpg:cNvGrpSpPr/>
                      <wpg:grpSpPr>
                        <a:xfrm>
                          <a:off x="0" y="0"/>
                          <a:ext cx="2424223" cy="1205909"/>
                          <a:chOff x="0" y="0"/>
                          <a:chExt cx="2424223" cy="1205909"/>
                        </a:xfrm>
                      </wpg:grpSpPr>
                      <wps:wsp>
                        <wps:cNvPr id="1517582558" name="Elipse 1"/>
                        <wps:cNvSpPr/>
                        <wps:spPr>
                          <a:xfrm>
                            <a:off x="0" y="270244"/>
                            <a:ext cx="2424223" cy="733647"/>
                          </a:xfrm>
                          <a:prstGeom prst="ellipse">
                            <a:avLst/>
                          </a:prstGeom>
                          <a:solidFill>
                            <a:srgbClr val="4472C4"/>
                          </a:solidFill>
                          <a:ln w="12700" cap="flat" cmpd="sng" algn="ctr">
                            <a:solidFill>
                              <a:srgbClr val="4472C4">
                                <a:shade val="15000"/>
                              </a:srgbClr>
                            </a:solidFill>
                            <a:prstDash val="solid"/>
                            <a:miter lim="800000"/>
                          </a:ln>
                          <a:effectLst/>
                        </wps:spPr>
                        <wps:txbx>
                          <w:txbxContent>
                            <w:p w14:paraId="67A52144" w14:textId="77777777" w:rsidR="00D90A89" w:rsidRPr="00334648" w:rsidRDefault="00D90A89" w:rsidP="00D90A89">
                              <w:pPr>
                                <w:jc w:val="center"/>
                                <w:rPr>
                                  <w:lang w:val="es-MX"/>
                                </w:rPr>
                              </w:pPr>
                              <w:r>
                                <w:rPr>
                                  <w:lang w:val="es-MX"/>
                                </w:rPr>
                                <w:t>TASA DE INTERÉS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670385" name="Conector recto de flecha 2"/>
                        <wps:cNvCnPr/>
                        <wps:spPr>
                          <a:xfrm flipH="1" flipV="1">
                            <a:off x="16835" y="53163"/>
                            <a:ext cx="356855" cy="282442"/>
                          </a:xfrm>
                          <a:prstGeom prst="straightConnector1">
                            <a:avLst/>
                          </a:prstGeom>
                          <a:noFill/>
                          <a:ln w="6350" cap="flat" cmpd="sng" algn="ctr">
                            <a:solidFill>
                              <a:srgbClr val="4472C4"/>
                            </a:solidFill>
                            <a:prstDash val="solid"/>
                            <a:miter lim="800000"/>
                            <a:tailEnd type="triangle"/>
                          </a:ln>
                          <a:effectLst/>
                        </wps:spPr>
                        <wps:bodyPr/>
                      </wps:wsp>
                      <wps:wsp>
                        <wps:cNvPr id="1273420665" name="Conector recto de flecha 2"/>
                        <wps:cNvCnPr/>
                        <wps:spPr>
                          <a:xfrm>
                            <a:off x="1733107" y="961361"/>
                            <a:ext cx="372140" cy="244548"/>
                          </a:xfrm>
                          <a:prstGeom prst="straightConnector1">
                            <a:avLst/>
                          </a:prstGeom>
                          <a:noFill/>
                          <a:ln w="6350" cap="flat" cmpd="sng" algn="ctr">
                            <a:solidFill>
                              <a:srgbClr val="4472C4"/>
                            </a:solidFill>
                            <a:prstDash val="solid"/>
                            <a:miter lim="800000"/>
                            <a:tailEnd type="triangle"/>
                          </a:ln>
                          <a:effectLst/>
                        </wps:spPr>
                        <wps:bodyPr/>
                      </wps:wsp>
                      <wps:wsp>
                        <wps:cNvPr id="1783553610" name="Conector recto de flecha 2"/>
                        <wps:cNvCnPr/>
                        <wps:spPr>
                          <a:xfrm flipH="1">
                            <a:off x="144426" y="940095"/>
                            <a:ext cx="387202" cy="233533"/>
                          </a:xfrm>
                          <a:prstGeom prst="straightConnector1">
                            <a:avLst/>
                          </a:prstGeom>
                          <a:noFill/>
                          <a:ln w="6350" cap="flat" cmpd="sng" algn="ctr">
                            <a:solidFill>
                              <a:srgbClr val="4472C4"/>
                            </a:solidFill>
                            <a:prstDash val="solid"/>
                            <a:miter lim="800000"/>
                            <a:tailEnd type="triangle"/>
                          </a:ln>
                          <a:effectLst/>
                        </wps:spPr>
                        <wps:bodyPr/>
                      </wps:wsp>
                      <wps:wsp>
                        <wps:cNvPr id="875597939" name="Conector recto de flecha 2"/>
                        <wps:cNvCnPr/>
                        <wps:spPr>
                          <a:xfrm flipV="1">
                            <a:off x="1690577" y="0"/>
                            <a:ext cx="350652" cy="265297"/>
                          </a:xfrm>
                          <a:prstGeom prst="straightConnector1">
                            <a:avLst/>
                          </a:prstGeom>
                          <a:noFill/>
                          <a:ln w="6350" cap="flat" cmpd="sng" algn="ctr">
                            <a:solidFill>
                              <a:srgbClr val="4472C4"/>
                            </a:solidFill>
                            <a:prstDash val="solid"/>
                            <a:miter lim="800000"/>
                            <a:tailEnd type="triangle"/>
                          </a:ln>
                          <a:effectLst/>
                        </wps:spPr>
                        <wps:bodyPr/>
                      </wps:wsp>
                    </wpg:wgp>
                  </a:graphicData>
                </a:graphic>
              </wp:anchor>
            </w:drawing>
          </mc:Choice>
          <mc:Fallback>
            <w:pict>
              <v:group w14:anchorId="493E512A" id="Grupo 3" o:spid="_x0000_s1028" style="position:absolute;margin-left:102.5pt;margin-top:29.45pt;width:190.9pt;height:94.95pt;z-index:251664384" coordsize="24242,1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G/GgQAAA4PAAAOAAAAZHJzL2Uyb0RvYy54bWzsV9lu4zYUfS/QfyD03lgbtSHOIHCWFghm&#10;AmTaeaYpagEokSXp2OnX95KUHMfJTNBp2nkJDMikSPFennvOoXT6YTdwdM+U7sW4DKKTMEBspKLu&#10;x3YZ/P756pciQNqQsSZcjGwZPDAdfDj7+afTraxYLDrBa6YQLDLqaiuXQWeMrBYLTTs2EH0iJBth&#10;sBFqIAa6ql3Uimxh9YEv4jDMFluhaqkEZVrD3Qs/GJy59ZuGUfOpaTQziC8DyM24q3LXtb0uzk5J&#10;1Soiu55OaZDvyGIg/QhB90tdEEPQRvXPlhp6qoQWjTmhYliIpukpc3uA3UTh0W6uldhIt5e22rZy&#10;DxNAe4TTdy9LP95fK3knbxUgsZUtYOF6di+7Rg32H7JEOwfZwx4ytjOIws04hV+cBIjCWBSHuAxL&#10;DyrtAPlnz9Hu8pUnF3PgxZN0thIIoh8x0P8Og7uOSOag1RVgcKtQX8MGcJTjIsYYWDuSAfh6yXup&#10;GYrsnmwKMHcPlq404PZVpOI8jNPUg/EiXHmSZGluJ+z3TCqptLlmYkC2sQwYdwk4bpH7G2387HmW&#10;Da4F7+urnnPXUe16xRW6J0D4NM3jlcsAAjyZxke0tfXKQxAFJSC8hhMDzUECDHpsA0R4C4qmRrnY&#10;T57WLwRxwTtSMx86wiEs7ZOdprttPlnH7uKC6M4/4oY8XENvwBV4PyyDAtbZr8RHG4Y5XU9Y2KL4&#10;MtiW2a13rpKxXcjeWYv6AaqrhJe+lvSqh7A3RJtbokDrAAD4l/kEl4YLQEVMrQB1Qv310n07H+gH&#10;owHagncAYn9uiGIB4r+NQMwySlNrNq6T4jyGjjocWR+OjJthJaBaETilpK5p5xs+Nxslhi9gc+c2&#10;KgyRkUJsX5upszLe08AoKTs/d9PAYCQxN+OdpHZxi5wF/PPuC1FyopcBYn4UsxhIdUQxP9c+OYrz&#10;jRFN7/j3iCvU1HZAmB7t/16hcVpmeZgUeFboCs4VagSU2P4hIGDDGe0I2lMANLsaJ4ObyeJNBqb2&#10;8lcHvW39MeM0OV6UFQnEAWfDSZQlnpuzlBOcFRhGrfHFBSjdxfu6krVRpG87A/n6hH1JjhC30vd4&#10;W0UDh0nltZolGEr/JlKdVHloG/9MiaQypOeXY43MgwSTNKonY8vZpPdXVeo1adP4v8mTJ2kcZtmb&#10;kMfWZiYKWHkU5o4qZRYlmTsvwKmmsy7J48g6guNKmuK0mKCaj9jZzydZvnPFHayPPvMDuJKD9jFU&#10;EsrmXwXexmgOWZOCaWSeNGkYlvjIYAo4OOKJNEmCE2dA7wZjHdGi+I3XgB9lMEWOcZmXSflmnHl+&#10;JJUhzr3TTF8ve5PBYYZnvkCrfOXV8t1kvmUy7usDPrrcW+v0gWi/6g777gB7/Iw9+xsAAP//AwBQ&#10;SwMEFAAGAAgAAAAhAMKBdz/gAAAACgEAAA8AAABkcnMvZG93bnJldi54bWxMj0FLw0AQhe+C/2EZ&#10;wZvdpJqyTbMppainItgK4m2bTJPQ7GzIbpP03zue7HF4jzffl60n24oBe9840hDPIhBIhSsbqjR8&#10;Hd6eFAgfDJWmdYQaruhhnd/fZSYt3UifOOxDJXiEfGo01CF0qZS+qNEaP3MdEmcn11sT+OwrWfZm&#10;5HHbynkULaQ1DfGH2nS4rbE47y9Ww/toxs1z/Drszqft9eeQfHzvYtT68WHarEAEnMJ/Gf7wGR1y&#10;Zjq6C5VetBrmUcIuQUOiliC4kKgFuxw5eVEKZJ7JW4X8FwAA//8DAFBLAQItABQABgAIAAAAIQC2&#10;gziS/gAAAOEBAAATAAAAAAAAAAAAAAAAAAAAAABbQ29udGVudF9UeXBlc10ueG1sUEsBAi0AFAAG&#10;AAgAAAAhADj9If/WAAAAlAEAAAsAAAAAAAAAAAAAAAAALwEAAF9yZWxzLy5yZWxzUEsBAi0AFAAG&#10;AAgAAAAhACAfQb8aBAAADg8AAA4AAAAAAAAAAAAAAAAALgIAAGRycy9lMm9Eb2MueG1sUEsBAi0A&#10;FAAGAAgAAAAhAMKBdz/gAAAACgEAAA8AAAAAAAAAAAAAAAAAdAYAAGRycy9kb3ducmV2LnhtbFBL&#10;BQYAAAAABAAEAPMAAACBBwAAAAA=&#10;">
                <v:oval id="Elipse 1" o:spid="_x0000_s1029" style="position:absolute;top:2702;width:24242;height:7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OXywAAAOMAAAAPAAAAZHJzL2Rvd25yZXYueG1sRI9NS8NA&#10;EIbvQv/DMgVvdtNo2hq7LaIIggVpWhBvQ3aaDWY/2F3b+O+dg+BxZt6PZ9bb0Q7iTDH13imYzwoQ&#10;5Fqve9cpOB5eblYgUkancfCOFPxQgu1mcrXGWvuL29O5yZ3gEJdqVGByDrWUqTVkMc18IMe3k48W&#10;M4+xkzrihcPtIMuiWEiLveMGg4GeDLVfzbflktPtp1ns7kIoP5rn91351t4PUanr6fj4ACLTmP/F&#10;f+5XzfjVfFmtyqpiaP6JFyA3vwAAAP//AwBQSwECLQAUAAYACAAAACEA2+H2y+4AAACFAQAAEwAA&#10;AAAAAAAAAAAAAAAAAAAAW0NvbnRlbnRfVHlwZXNdLnhtbFBLAQItABQABgAIAAAAIQBa9CxbvwAA&#10;ABUBAAALAAAAAAAAAAAAAAAAAB8BAABfcmVscy8ucmVsc1BLAQItABQABgAIAAAAIQBgjjOXywAA&#10;AOMAAAAPAAAAAAAAAAAAAAAAAAcCAABkcnMvZG93bnJldi54bWxQSwUGAAAAAAMAAwC3AAAA/wIA&#10;AAAA&#10;" fillcolor="#4472c4" strokecolor="#172c51" strokeweight="1pt">
                  <v:stroke joinstyle="miter"/>
                  <v:textbox>
                    <w:txbxContent>
                      <w:p w14:paraId="67A52144" w14:textId="77777777" w:rsidR="00D90A89" w:rsidRPr="00334648" w:rsidRDefault="00D90A89" w:rsidP="00D90A89">
                        <w:pPr>
                          <w:jc w:val="center"/>
                          <w:rPr>
                            <w:lang w:val="es-MX"/>
                          </w:rPr>
                        </w:pPr>
                        <w:r>
                          <w:rPr>
                            <w:lang w:val="es-MX"/>
                          </w:rPr>
                          <w:t>TASA DE INTERÉS</w:t>
                        </w:r>
                      </w:p>
                    </w:txbxContent>
                  </v:textbox>
                </v:oval>
                <v:shapetype id="_x0000_t32" coordsize="21600,21600" o:spt="32" o:oned="t" path="m,l21600,21600e" filled="f">
                  <v:path arrowok="t" fillok="f" o:connecttype="none"/>
                  <o:lock v:ext="edit" shapetype="t"/>
                </v:shapetype>
                <v:shape id="Conector recto de flecha 2" o:spid="_x0000_s1030" type="#_x0000_t32" style="position:absolute;left:168;top:531;width:3568;height:28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S0/yAAAAOMAAAAPAAAAZHJzL2Rvd25yZXYueG1sRE9La8JA&#10;EL4L/Q/LFHoJzUbrM3UVsVglPTXtpbchO02C2dmQ3Wr8925B8Djfe5br3jTiRJ2rLSsYxgkI4sLq&#10;mksF31+75zkI55E1NpZJwYUcrFcPgyWm2p75k065L0UIYZeigsr7NpXSFRUZdLFtiQP3azuDPpxd&#10;KXWH5xBuGjlKkqk0WHNoqLClbUXFMf8zCsyeXB1lb7uP2ZA52i6y9+gHlXp67DevIDz1/i6+uQ86&#10;zB+NF9NZ8jKfwP9PAQC5ugIAAP//AwBQSwECLQAUAAYACAAAACEA2+H2y+4AAACFAQAAEwAAAAAA&#10;AAAAAAAAAAAAAAAAW0NvbnRlbnRfVHlwZXNdLnhtbFBLAQItABQABgAIAAAAIQBa9CxbvwAAABUB&#10;AAALAAAAAAAAAAAAAAAAAB8BAABfcmVscy8ucmVsc1BLAQItABQABgAIAAAAIQC1RS0/yAAAAOMA&#10;AAAPAAAAAAAAAAAAAAAAAAcCAABkcnMvZG93bnJldi54bWxQSwUGAAAAAAMAAwC3AAAA/AIAAAAA&#10;" strokecolor="#4472c4" strokeweight=".5pt">
                  <v:stroke endarrow="block" joinstyle="miter"/>
                </v:shape>
                <v:shape id="Conector recto de flecha 2" o:spid="_x0000_s1031" type="#_x0000_t32" style="position:absolute;left:17331;top:9613;width:3721;height:2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yAAAAOMAAAAPAAAAZHJzL2Rvd25yZXYueG1sRE/NSsQw&#10;EL4LvkMYwYu4qbVbtW52kQXRi4ftKsvexmRsi82kJLGtb28EweN8/7PazLYXI/nQOVZwtchAEGtn&#10;Om4UvO4fL29BhIhssHdMCr4pwGZ9erLCyriJdzTWsREphEOFCtoYh0rKoFuyGBZuIE7ch/MWYzp9&#10;I43HKYXbXuZZVkqLHaeGFgfatqQ/6y+r4OXO28MY37YX78enetS7QsupUOr8bH64BxFpjv/iP/ez&#10;SfPzm+siz8pyCb8/JQDk+gcAAP//AwBQSwECLQAUAAYACAAAACEA2+H2y+4AAACFAQAAEwAAAAAA&#10;AAAAAAAAAAAAAAAAW0NvbnRlbnRfVHlwZXNdLnhtbFBLAQItABQABgAIAAAAIQBa9CxbvwAAABUB&#10;AAALAAAAAAAAAAAAAAAAAB8BAABfcmVscy8ucmVsc1BLAQItABQABgAIAAAAIQCKQ+D+yAAAAOMA&#10;AAAPAAAAAAAAAAAAAAAAAAcCAABkcnMvZG93bnJldi54bWxQSwUGAAAAAAMAAwC3AAAA/AIAAAAA&#10;" strokecolor="#4472c4" strokeweight=".5pt">
                  <v:stroke endarrow="block" joinstyle="miter"/>
                </v:shape>
                <v:shape id="Conector recto de flecha 2" o:spid="_x0000_s1032" type="#_x0000_t32" style="position:absolute;left:1444;top:9400;width:3872;height:23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6LywAAAOMAAAAPAAAAZHJzL2Rvd25yZXYueG1sRI9Pa8JA&#10;EMXvhX6HZQq91Y2KqaSuogHBg5emRehtyE6T4P4Ju9skfnvnIPQ4M2/ee7/NbrJGDBRi552C+SwD&#10;Qa72unONgu+v49saREzoNBrvSMGNIuy2z08bLLQf3ScNVWoEm7hYoII2pb6QMtYtWYwz35Pj268P&#10;FhOPoZE64Mjm1shFluXSYuc4ocWeypbqa/VnFYzmeNhfzK3KzeWnPJeL4XoIUqnXl2n/ASLRlP7F&#10;j++T5vrv6+VqtcznTMFMvAC5vQMAAP//AwBQSwECLQAUAAYACAAAACEA2+H2y+4AAACFAQAAEwAA&#10;AAAAAAAAAAAAAAAAAAAAW0NvbnRlbnRfVHlwZXNdLnhtbFBLAQItABQABgAIAAAAIQBa9CxbvwAA&#10;ABUBAAALAAAAAAAAAAAAAAAAAB8BAABfcmVscy8ucmVsc1BLAQItABQABgAIAAAAIQDynL6LywAA&#10;AOMAAAAPAAAAAAAAAAAAAAAAAAcCAABkcnMvZG93bnJldi54bWxQSwUGAAAAAAMAAwC3AAAA/wIA&#10;AAAA&#10;" strokecolor="#4472c4" strokeweight=".5pt">
                  <v:stroke endarrow="block" joinstyle="miter"/>
                </v:shape>
                <v:shape id="Conector recto de flecha 2" o:spid="_x0000_s1033" type="#_x0000_t32" style="position:absolute;left:16905;width:3507;height:26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ttZywAAAOIAAAAPAAAAZHJzL2Rvd25yZXYueG1sRI/NasMw&#10;EITvhb6D2EJvjZyU/NiJEhJDoIde6pZAb4u1tU2klZFU23n7qlDocZiZb5jdYbJGDORD51jBfJaB&#10;IK6d7rhR8PF+ftqACBFZo3FMCm4U4LC/v9thod3IbzRUsREJwqFABW2MfSFlqFuyGGauJ07el/MW&#10;Y5K+kdrjmODWyEWWraTFjtNCiz2VLdXX6tsqGM35dLyYW7Uyl8/ytVwM15OXSj0+TMctiEhT/A//&#10;tV+0gs16uczX+XMOv5fSHZD7HwAAAP//AwBQSwECLQAUAAYACAAAACEA2+H2y+4AAACFAQAAEwAA&#10;AAAAAAAAAAAAAAAAAAAAW0NvbnRlbnRfVHlwZXNdLnhtbFBLAQItABQABgAIAAAAIQBa9CxbvwAA&#10;ABUBAAALAAAAAAAAAAAAAAAAAB8BAABfcmVscy8ucmVsc1BLAQItABQABgAIAAAAIQA0gttZywAA&#10;AOIAAAAPAAAAAAAAAAAAAAAAAAcCAABkcnMvZG93bnJldi54bWxQSwUGAAAAAAMAAwC3AAAA/wIA&#10;AAAA&#10;" strokecolor="#4472c4" strokeweight=".5pt">
                  <v:stroke endarrow="block" joinstyle="miter"/>
                </v:shape>
              </v:group>
            </w:pict>
          </mc:Fallback>
        </mc:AlternateContent>
      </w:r>
      <w:r w:rsidRPr="00D90A89">
        <w:rPr>
          <w:rFonts w:ascii="Arial Narrow" w:eastAsia="Calibri" w:hAnsi="Arial Narrow" w:cs="Calibri"/>
          <w:sz w:val="20"/>
          <w:szCs w:val="20"/>
          <w:lang w:val="es-ES" w:eastAsia="es-PE"/>
        </w:rPr>
        <w:t>*</w:t>
      </w:r>
    </w:p>
    <w:p w14:paraId="2A555764" w14:textId="77777777" w:rsidR="00D90A89" w:rsidRPr="00D90A89" w:rsidRDefault="00D90A89" w:rsidP="00D90A89">
      <w:pPr>
        <w:rPr>
          <w:rFonts w:ascii="Arial Narrow" w:eastAsia="Calibri" w:hAnsi="Arial Narrow" w:cs="Calibri"/>
          <w:kern w:val="2"/>
          <w:sz w:val="20"/>
          <w:szCs w:val="20"/>
          <w:lang w:val="es-ES" w:eastAsia="es-PE"/>
          <w14:ligatures w14:val="standardContextual"/>
        </w:rPr>
      </w:pPr>
    </w:p>
    <w:p w14:paraId="2706555F" w14:textId="77777777" w:rsidR="00D90A89" w:rsidRPr="00D90A89" w:rsidRDefault="00D90A89" w:rsidP="00D90A89">
      <w:pPr>
        <w:rPr>
          <w:rFonts w:ascii="Arial Narrow" w:eastAsia="Calibri" w:hAnsi="Arial Narrow" w:cs="Calibri"/>
          <w:kern w:val="2"/>
          <w:sz w:val="20"/>
          <w:szCs w:val="20"/>
          <w:lang w:val="es-ES" w:eastAsia="es-PE"/>
          <w14:ligatures w14:val="standardContextual"/>
        </w:rPr>
      </w:pPr>
    </w:p>
    <w:p w14:paraId="3905E046" w14:textId="77777777" w:rsidR="00D90A89" w:rsidRPr="00D90A89" w:rsidRDefault="00D90A89" w:rsidP="00D90A89">
      <w:pPr>
        <w:rPr>
          <w:rFonts w:ascii="Arial Narrow" w:eastAsia="Calibri" w:hAnsi="Arial Narrow" w:cs="Calibri"/>
          <w:kern w:val="2"/>
          <w:sz w:val="20"/>
          <w:szCs w:val="20"/>
          <w:lang w:val="es-ES" w:eastAsia="es-PE"/>
          <w14:ligatures w14:val="standardContextual"/>
        </w:rPr>
      </w:pPr>
    </w:p>
    <w:p w14:paraId="3179B133" w14:textId="77777777" w:rsidR="00D90A89" w:rsidRPr="00D90A89" w:rsidRDefault="00D90A89" w:rsidP="00D90A89">
      <w:pPr>
        <w:rPr>
          <w:rFonts w:ascii="Arial Narrow" w:eastAsia="Calibri" w:hAnsi="Arial Narrow" w:cs="Calibri"/>
          <w:kern w:val="2"/>
          <w:sz w:val="20"/>
          <w:szCs w:val="20"/>
          <w:lang w:val="es-ES" w:eastAsia="es-PE"/>
          <w14:ligatures w14:val="standardContextual"/>
        </w:rPr>
      </w:pPr>
    </w:p>
    <w:p w14:paraId="248FCE37" w14:textId="77777777" w:rsidR="00D90A89" w:rsidRPr="00D90A89" w:rsidRDefault="00D90A89" w:rsidP="00D90A89">
      <w:pPr>
        <w:rPr>
          <w:rFonts w:ascii="Arial Narrow" w:eastAsia="Calibri" w:hAnsi="Arial Narrow" w:cs="Calibri"/>
          <w:kern w:val="2"/>
          <w:sz w:val="20"/>
          <w:szCs w:val="20"/>
          <w:lang w:val="es-ES" w:eastAsia="es-PE"/>
          <w14:ligatures w14:val="standardContextual"/>
        </w:rPr>
      </w:pPr>
    </w:p>
    <w:p w14:paraId="23755787" w14:textId="77777777" w:rsidR="00D90A89" w:rsidRPr="00D90A89" w:rsidRDefault="00D90A89" w:rsidP="00D90A89">
      <w:pPr>
        <w:rPr>
          <w:rFonts w:ascii="Arial Narrow" w:eastAsia="Calibri" w:hAnsi="Arial Narrow" w:cs="Calibri"/>
          <w:sz w:val="20"/>
          <w:szCs w:val="20"/>
          <w:lang w:val="es-ES" w:eastAsia="es-PE"/>
        </w:rPr>
      </w:pPr>
    </w:p>
    <w:p w14:paraId="67AB8C24" w14:textId="77777777" w:rsidR="00D90A89" w:rsidRPr="00D90A89" w:rsidRDefault="00D90A89" w:rsidP="00D90A89">
      <w:pPr>
        <w:tabs>
          <w:tab w:val="left" w:pos="1155"/>
        </w:tabs>
        <w:rPr>
          <w:noProof/>
          <w:kern w:val="2"/>
          <w14:ligatures w14:val="standardContextual"/>
        </w:rPr>
      </w:pPr>
      <w:r w:rsidRPr="00D90A89">
        <w:rPr>
          <w:rFonts w:ascii="Arial Narrow" w:eastAsia="Calibri" w:hAnsi="Arial Narrow" w:cs="Calibri"/>
          <w:kern w:val="2"/>
          <w:sz w:val="20"/>
          <w:szCs w:val="20"/>
          <w:lang w:val="es-ES" w:eastAsia="es-PE"/>
          <w14:ligatures w14:val="standardContextual"/>
        </w:rPr>
        <w:tab/>
      </w:r>
      <w:r w:rsidRPr="00D90A89">
        <w:rPr>
          <w:noProof/>
          <w:kern w:val="2"/>
          <w14:ligatures w14:val="standardContextual"/>
        </w:rPr>
        <w:drawing>
          <wp:inline distT="0" distB="0" distL="0" distR="0" wp14:anchorId="38C25756" wp14:editId="129D4DBF">
            <wp:extent cx="3505200" cy="6351550"/>
            <wp:effectExtent l="5715" t="0" r="5715" b="5715"/>
            <wp:docPr id="146252378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2996" t="8711" r="23209" b="4317"/>
                    <a:stretch/>
                  </pic:blipFill>
                  <pic:spPr bwMode="auto">
                    <a:xfrm rot="16200000">
                      <a:off x="0" y="0"/>
                      <a:ext cx="3525348" cy="6388060"/>
                    </a:xfrm>
                    <a:prstGeom prst="rect">
                      <a:avLst/>
                    </a:prstGeom>
                    <a:noFill/>
                    <a:ln>
                      <a:noFill/>
                    </a:ln>
                    <a:extLst>
                      <a:ext uri="{53640926-AAD7-44D8-BBD7-CCE9431645EC}">
                        <a14:shadowObscured xmlns:a14="http://schemas.microsoft.com/office/drawing/2010/main"/>
                      </a:ext>
                    </a:extLst>
                  </pic:spPr>
                </pic:pic>
              </a:graphicData>
            </a:graphic>
          </wp:inline>
        </w:drawing>
      </w:r>
    </w:p>
    <w:p w14:paraId="3B2C2076" w14:textId="77777777" w:rsidR="00D90A89" w:rsidRPr="00D90A89" w:rsidRDefault="00D90A89" w:rsidP="00D90A89">
      <w:pPr>
        <w:rPr>
          <w:noProof/>
          <w:kern w:val="2"/>
          <w14:ligatures w14:val="standardContextual"/>
        </w:rPr>
      </w:pPr>
    </w:p>
    <w:p w14:paraId="26E6317A" w14:textId="77777777" w:rsidR="00D90A89" w:rsidRPr="00D90A89" w:rsidRDefault="00D90A89" w:rsidP="00D90A89">
      <w:pPr>
        <w:tabs>
          <w:tab w:val="left" w:pos="1965"/>
        </w:tabs>
        <w:rPr>
          <w:rFonts w:ascii="Arial Narrow" w:eastAsia="Calibri" w:hAnsi="Arial Narrow" w:cs="Calibri"/>
          <w:b/>
          <w:bCs/>
          <w:kern w:val="2"/>
          <w:sz w:val="20"/>
          <w:szCs w:val="20"/>
          <w:lang w:val="es-ES" w:eastAsia="es-PE"/>
          <w14:ligatures w14:val="standardContextual"/>
        </w:rPr>
      </w:pPr>
      <w:r w:rsidRPr="00D90A89">
        <w:rPr>
          <w:rFonts w:ascii="Arial Narrow" w:eastAsia="Calibri" w:hAnsi="Arial Narrow" w:cs="Calibri"/>
          <w:b/>
          <w:bCs/>
          <w:kern w:val="2"/>
          <w:sz w:val="20"/>
          <w:szCs w:val="20"/>
          <w:lang w:val="es-ES" w:eastAsia="es-PE"/>
          <w14:ligatures w14:val="standardContextual"/>
        </w:rPr>
        <w:t xml:space="preserve">ALTERNATIVA: </w:t>
      </w:r>
    </w:p>
    <w:p w14:paraId="6804CA4B" w14:textId="77777777" w:rsidR="00D90A89" w:rsidRPr="00D90A89" w:rsidRDefault="00D90A89" w:rsidP="00D90A89">
      <w:pPr>
        <w:widowControl w:val="0"/>
        <w:numPr>
          <w:ilvl w:val="0"/>
          <w:numId w:val="23"/>
        </w:numPr>
        <w:tabs>
          <w:tab w:val="left" w:pos="1965"/>
        </w:tabs>
        <w:autoSpaceDE w:val="0"/>
        <w:autoSpaceDN w:val="0"/>
        <w:spacing w:after="0" w:line="240" w:lineRule="auto"/>
        <w:ind w:right="609"/>
        <w:jc w:val="both"/>
        <w:rPr>
          <w:rFonts w:ascii="Arial Narrow" w:eastAsia="Calibri" w:hAnsi="Arial Narrow" w:cs="Calibri"/>
          <w:sz w:val="20"/>
          <w:szCs w:val="20"/>
          <w:lang w:val="es-ES" w:eastAsia="es-PE"/>
        </w:rPr>
      </w:pPr>
      <w:r w:rsidRPr="00D90A89">
        <w:rPr>
          <w:rFonts w:ascii="Arial Narrow" w:eastAsia="Calibri" w:hAnsi="Arial Narrow" w:cs="Calibri"/>
          <w:sz w:val="20"/>
          <w:szCs w:val="20"/>
          <w:lang w:val="es-ES" w:eastAsia="es-PE"/>
        </w:rPr>
        <w:t>Tomar por lo menos 2 ejemplos de cuentas de banco que tengan y averiguar con sus padres o por internet, las tasas de interés que pagan.</w:t>
      </w:r>
    </w:p>
    <w:p w14:paraId="1AD18933" w14:textId="77777777" w:rsidR="00D90A89" w:rsidRPr="00D90A89" w:rsidRDefault="00D90A89" w:rsidP="00D90A89">
      <w:pPr>
        <w:widowControl w:val="0"/>
        <w:numPr>
          <w:ilvl w:val="0"/>
          <w:numId w:val="23"/>
        </w:numPr>
        <w:tabs>
          <w:tab w:val="left" w:pos="1965"/>
        </w:tabs>
        <w:autoSpaceDE w:val="0"/>
        <w:autoSpaceDN w:val="0"/>
        <w:spacing w:after="0" w:line="240" w:lineRule="auto"/>
        <w:ind w:right="609"/>
        <w:jc w:val="both"/>
        <w:rPr>
          <w:rFonts w:ascii="Arial Narrow" w:eastAsia="Calibri" w:hAnsi="Arial Narrow" w:cs="Calibri"/>
          <w:sz w:val="20"/>
          <w:szCs w:val="20"/>
          <w:lang w:val="es-ES" w:eastAsia="es-PE"/>
        </w:rPr>
      </w:pPr>
      <w:r w:rsidRPr="00D90A89">
        <w:rPr>
          <w:rFonts w:ascii="Arial Narrow" w:eastAsia="Calibri" w:hAnsi="Arial Narrow" w:cs="Calibri"/>
          <w:sz w:val="20"/>
          <w:szCs w:val="20"/>
          <w:lang w:val="es-ES" w:eastAsia="es-PE"/>
        </w:rPr>
        <w:t xml:space="preserve">Revisar el archivo de Excel que se </w:t>
      </w:r>
      <w:proofErr w:type="spellStart"/>
      <w:r w:rsidRPr="00D90A89">
        <w:rPr>
          <w:rFonts w:ascii="Arial Narrow" w:eastAsia="Calibri" w:hAnsi="Arial Narrow" w:cs="Calibri"/>
          <w:sz w:val="20"/>
          <w:szCs w:val="20"/>
          <w:lang w:val="es-ES" w:eastAsia="es-PE"/>
        </w:rPr>
        <w:t>envio</w:t>
      </w:r>
      <w:proofErr w:type="spellEnd"/>
      <w:r w:rsidRPr="00D90A89">
        <w:rPr>
          <w:rFonts w:ascii="Arial Narrow" w:eastAsia="Calibri" w:hAnsi="Arial Narrow" w:cs="Calibri"/>
          <w:sz w:val="20"/>
          <w:szCs w:val="20"/>
          <w:lang w:val="es-ES" w:eastAsia="es-PE"/>
        </w:rPr>
        <w:t xml:space="preserve"> y comparar a abril de este año, los aspectos de forma ascendente.</w:t>
      </w:r>
    </w:p>
    <w:tbl>
      <w:tblPr>
        <w:tblW w:w="6600" w:type="dxa"/>
        <w:tblCellMar>
          <w:left w:w="70" w:type="dxa"/>
          <w:right w:w="70" w:type="dxa"/>
        </w:tblCellMar>
        <w:tblLook w:val="04A0" w:firstRow="1" w:lastRow="0" w:firstColumn="1" w:lastColumn="0" w:noHBand="0" w:noVBand="1"/>
      </w:tblPr>
      <w:tblGrid>
        <w:gridCol w:w="3300"/>
        <w:gridCol w:w="3300"/>
      </w:tblGrid>
      <w:tr w:rsidR="00E25544" w:rsidRPr="00D90A89" w14:paraId="6D3ECBA3" w14:textId="5562DCD9" w:rsidTr="00E25544">
        <w:trPr>
          <w:trHeight w:val="270"/>
        </w:trPr>
        <w:tc>
          <w:tcPr>
            <w:tcW w:w="3300" w:type="dxa"/>
            <w:tcBorders>
              <w:top w:val="single" w:sz="4" w:space="0" w:color="auto"/>
              <w:left w:val="nil"/>
              <w:bottom w:val="single" w:sz="4" w:space="0" w:color="auto"/>
              <w:right w:val="nil"/>
            </w:tcBorders>
            <w:vAlign w:val="center"/>
            <w:hideMark/>
          </w:tcPr>
          <w:p w14:paraId="738916DB" w14:textId="77777777" w:rsidR="00E25544" w:rsidRPr="00D90A89" w:rsidRDefault="00E25544" w:rsidP="00D90A89">
            <w:pPr>
              <w:spacing w:after="0" w:line="240" w:lineRule="auto"/>
              <w:rPr>
                <w:rFonts w:ascii="Arial Narrow" w:eastAsia="Times New Roman" w:hAnsi="Arial Narrow" w:cs="Arial"/>
                <w:b/>
                <w:bCs/>
                <w:sz w:val="16"/>
                <w:szCs w:val="16"/>
                <w:lang w:eastAsia="es-PE"/>
              </w:rPr>
            </w:pPr>
            <w:r w:rsidRPr="00D90A89">
              <w:rPr>
                <w:rFonts w:ascii="Arial Narrow" w:eastAsia="Times New Roman" w:hAnsi="Arial Narrow" w:cs="Arial"/>
                <w:b/>
                <w:bCs/>
                <w:sz w:val="16"/>
                <w:szCs w:val="16"/>
                <w:lang w:eastAsia="es-PE"/>
              </w:rPr>
              <w:t>Créditos de consumo*</w:t>
            </w:r>
          </w:p>
        </w:tc>
        <w:tc>
          <w:tcPr>
            <w:tcW w:w="3300" w:type="dxa"/>
            <w:tcBorders>
              <w:top w:val="single" w:sz="4" w:space="0" w:color="auto"/>
              <w:left w:val="nil"/>
              <w:bottom w:val="single" w:sz="4" w:space="0" w:color="auto"/>
              <w:right w:val="nil"/>
            </w:tcBorders>
          </w:tcPr>
          <w:p w14:paraId="4CBF45A7" w14:textId="77777777" w:rsidR="00E25544" w:rsidRPr="00D90A89" w:rsidRDefault="00E25544" w:rsidP="00D90A89">
            <w:pPr>
              <w:spacing w:after="0" w:line="240" w:lineRule="auto"/>
              <w:rPr>
                <w:rFonts w:ascii="Arial Narrow" w:eastAsia="Times New Roman" w:hAnsi="Arial Narrow" w:cs="Arial"/>
                <w:b/>
                <w:bCs/>
                <w:sz w:val="16"/>
                <w:szCs w:val="16"/>
                <w:lang w:eastAsia="es-PE"/>
              </w:rPr>
            </w:pPr>
          </w:p>
        </w:tc>
      </w:tr>
      <w:tr w:rsidR="00E25544" w:rsidRPr="00D90A89" w14:paraId="1BE4E412" w14:textId="60DFE2D2" w:rsidTr="00E25544">
        <w:trPr>
          <w:trHeight w:val="270"/>
        </w:trPr>
        <w:tc>
          <w:tcPr>
            <w:tcW w:w="3300" w:type="dxa"/>
            <w:tcBorders>
              <w:top w:val="nil"/>
              <w:left w:val="nil"/>
              <w:bottom w:val="nil"/>
              <w:right w:val="nil"/>
            </w:tcBorders>
            <w:noWrap/>
            <w:vAlign w:val="center"/>
            <w:hideMark/>
          </w:tcPr>
          <w:p w14:paraId="1D1724A1" w14:textId="77777777" w:rsidR="00E25544" w:rsidRPr="00D90A89" w:rsidRDefault="00E25544" w:rsidP="00D90A89">
            <w:pPr>
              <w:spacing w:after="0" w:line="240" w:lineRule="auto"/>
              <w:ind w:firstLineChars="100" w:firstLine="160"/>
              <w:rPr>
                <w:rFonts w:ascii="Arial Narrow" w:eastAsia="Times New Roman" w:hAnsi="Arial Narrow" w:cs="Arial"/>
                <w:sz w:val="16"/>
                <w:szCs w:val="16"/>
                <w:lang w:eastAsia="es-PE"/>
              </w:rPr>
            </w:pPr>
            <w:r w:rsidRPr="00D90A89">
              <w:rPr>
                <w:rFonts w:ascii="Arial Narrow" w:eastAsia="Times New Roman" w:hAnsi="Arial Narrow" w:cs="Arial"/>
                <w:sz w:val="16"/>
                <w:szCs w:val="16"/>
                <w:lang w:eastAsia="es-PE"/>
              </w:rPr>
              <w:t>Tarjetas de crédito</w:t>
            </w:r>
          </w:p>
        </w:tc>
        <w:tc>
          <w:tcPr>
            <w:tcW w:w="3300" w:type="dxa"/>
            <w:tcBorders>
              <w:top w:val="nil"/>
              <w:left w:val="nil"/>
              <w:bottom w:val="nil"/>
              <w:right w:val="nil"/>
            </w:tcBorders>
          </w:tcPr>
          <w:p w14:paraId="080D7340" w14:textId="77777777" w:rsidR="00E25544" w:rsidRPr="00D90A89" w:rsidRDefault="00E25544" w:rsidP="00D90A89">
            <w:pPr>
              <w:spacing w:after="0" w:line="240" w:lineRule="auto"/>
              <w:ind w:firstLineChars="100" w:firstLine="160"/>
              <w:rPr>
                <w:rFonts w:ascii="Arial Narrow" w:eastAsia="Times New Roman" w:hAnsi="Arial Narrow" w:cs="Arial"/>
                <w:sz w:val="16"/>
                <w:szCs w:val="16"/>
                <w:lang w:eastAsia="es-PE"/>
              </w:rPr>
            </w:pPr>
          </w:p>
        </w:tc>
      </w:tr>
      <w:tr w:rsidR="00E25544" w:rsidRPr="00D90A89" w14:paraId="39CB867E" w14:textId="070B1361" w:rsidTr="00E25544">
        <w:trPr>
          <w:trHeight w:val="270"/>
        </w:trPr>
        <w:tc>
          <w:tcPr>
            <w:tcW w:w="3300" w:type="dxa"/>
            <w:tcBorders>
              <w:top w:val="nil"/>
              <w:left w:val="nil"/>
              <w:bottom w:val="nil"/>
              <w:right w:val="nil"/>
            </w:tcBorders>
            <w:noWrap/>
            <w:vAlign w:val="center"/>
            <w:hideMark/>
          </w:tcPr>
          <w:p w14:paraId="370E4721" w14:textId="77777777" w:rsidR="00E25544" w:rsidRPr="00D90A89" w:rsidRDefault="00E25544" w:rsidP="00D90A89">
            <w:pPr>
              <w:spacing w:after="0" w:line="240" w:lineRule="auto"/>
              <w:ind w:firstLineChars="100" w:firstLine="160"/>
              <w:rPr>
                <w:rFonts w:ascii="Arial Narrow" w:eastAsia="Times New Roman" w:hAnsi="Arial Narrow" w:cs="Arial"/>
                <w:sz w:val="16"/>
                <w:szCs w:val="16"/>
                <w:lang w:eastAsia="es-PE"/>
              </w:rPr>
            </w:pPr>
            <w:r w:rsidRPr="00D90A89">
              <w:rPr>
                <w:rFonts w:ascii="Arial Narrow" w:eastAsia="Times New Roman" w:hAnsi="Arial Narrow" w:cs="Arial"/>
                <w:sz w:val="16"/>
                <w:szCs w:val="16"/>
                <w:lang w:eastAsia="es-PE"/>
              </w:rPr>
              <w:t>Préstamos</w:t>
            </w:r>
          </w:p>
        </w:tc>
        <w:tc>
          <w:tcPr>
            <w:tcW w:w="3300" w:type="dxa"/>
            <w:tcBorders>
              <w:top w:val="nil"/>
              <w:left w:val="nil"/>
              <w:bottom w:val="nil"/>
              <w:right w:val="nil"/>
            </w:tcBorders>
          </w:tcPr>
          <w:p w14:paraId="4EF31B65" w14:textId="77777777" w:rsidR="00E25544" w:rsidRPr="00D90A89" w:rsidRDefault="00E25544" w:rsidP="00D90A89">
            <w:pPr>
              <w:spacing w:after="0" w:line="240" w:lineRule="auto"/>
              <w:ind w:firstLineChars="100" w:firstLine="160"/>
              <w:rPr>
                <w:rFonts w:ascii="Arial Narrow" w:eastAsia="Times New Roman" w:hAnsi="Arial Narrow" w:cs="Arial"/>
                <w:sz w:val="16"/>
                <w:szCs w:val="16"/>
                <w:lang w:eastAsia="es-PE"/>
              </w:rPr>
            </w:pPr>
          </w:p>
        </w:tc>
      </w:tr>
    </w:tbl>
    <w:p w14:paraId="4FF370E1" w14:textId="77777777" w:rsidR="00D90A89" w:rsidRPr="00D90A89" w:rsidRDefault="00D90A89" w:rsidP="00D90A89">
      <w:pPr>
        <w:widowControl w:val="0"/>
        <w:tabs>
          <w:tab w:val="left" w:pos="1965"/>
        </w:tabs>
        <w:autoSpaceDE w:val="0"/>
        <w:autoSpaceDN w:val="0"/>
        <w:spacing w:after="0" w:line="240" w:lineRule="auto"/>
        <w:ind w:left="360" w:right="609"/>
        <w:jc w:val="both"/>
        <w:rPr>
          <w:rFonts w:ascii="Arial Narrow" w:eastAsia="Calibri" w:hAnsi="Arial Narrow" w:cs="Calibri"/>
          <w:sz w:val="20"/>
          <w:szCs w:val="20"/>
          <w:lang w:val="es-ES" w:eastAsia="es-PE"/>
        </w:rPr>
      </w:pPr>
    </w:p>
    <w:p w14:paraId="631F9E8B" w14:textId="77777777" w:rsidR="00C348A2" w:rsidRDefault="00C348A2" w:rsidP="000C0939">
      <w:pPr>
        <w:jc w:val="center"/>
        <w:rPr>
          <w:rFonts w:ascii="Arial" w:hAnsi="Arial" w:cs="Arial"/>
          <w:b/>
          <w:sz w:val="24"/>
        </w:rPr>
      </w:pPr>
    </w:p>
    <w:p w14:paraId="08F58715" w14:textId="77777777" w:rsidR="00C348A2" w:rsidRDefault="00C348A2" w:rsidP="000C0939">
      <w:pPr>
        <w:jc w:val="center"/>
        <w:rPr>
          <w:rFonts w:ascii="Arial" w:hAnsi="Arial" w:cs="Arial"/>
          <w:b/>
          <w:sz w:val="24"/>
        </w:rPr>
      </w:pPr>
    </w:p>
    <w:p w14:paraId="4FAE9AA9" w14:textId="77777777" w:rsidR="00C348A2" w:rsidRDefault="00C348A2" w:rsidP="000C0939">
      <w:pPr>
        <w:jc w:val="center"/>
        <w:rPr>
          <w:rFonts w:ascii="Arial" w:hAnsi="Arial" w:cs="Arial"/>
          <w:b/>
          <w:sz w:val="24"/>
        </w:rPr>
      </w:pPr>
    </w:p>
    <w:p w14:paraId="03F489BC" w14:textId="77777777" w:rsidR="00C348A2" w:rsidRDefault="00C348A2" w:rsidP="000C0939">
      <w:pPr>
        <w:jc w:val="center"/>
        <w:rPr>
          <w:rFonts w:ascii="Arial" w:hAnsi="Arial" w:cs="Arial"/>
          <w:b/>
          <w:sz w:val="24"/>
        </w:rPr>
      </w:pPr>
    </w:p>
    <w:p w14:paraId="66224783" w14:textId="77777777" w:rsidR="00C348A2" w:rsidRDefault="00C348A2" w:rsidP="000C0939">
      <w:pPr>
        <w:jc w:val="center"/>
        <w:rPr>
          <w:rFonts w:ascii="Arial" w:hAnsi="Arial" w:cs="Arial"/>
          <w:b/>
          <w:sz w:val="24"/>
        </w:rPr>
      </w:pPr>
    </w:p>
    <w:p w14:paraId="1A183C8F" w14:textId="77777777" w:rsidR="000C0939" w:rsidRDefault="000C0939" w:rsidP="00E25544">
      <w:pPr>
        <w:pStyle w:val="Sinespaciado"/>
        <w:rPr>
          <w:rFonts w:ascii="Arial" w:hAnsi="Arial" w:cs="Arial"/>
          <w:b/>
          <w:bCs/>
          <w:sz w:val="20"/>
          <w:szCs w:val="20"/>
          <w:shd w:val="clear" w:color="auto" w:fill="FBFCFC"/>
        </w:rPr>
      </w:pPr>
      <w:bookmarkStart w:id="1" w:name="_Hlk192962339"/>
    </w:p>
    <w:p w14:paraId="2D9F560E" w14:textId="77777777" w:rsidR="000C0939" w:rsidRDefault="000C0939" w:rsidP="00412DBC">
      <w:pPr>
        <w:pStyle w:val="Sinespaciado"/>
        <w:jc w:val="center"/>
        <w:rPr>
          <w:rFonts w:ascii="Arial" w:hAnsi="Arial" w:cs="Arial"/>
          <w:b/>
          <w:bCs/>
          <w:sz w:val="20"/>
          <w:szCs w:val="20"/>
          <w:shd w:val="clear" w:color="auto" w:fill="FBFCFC"/>
        </w:rPr>
      </w:pPr>
    </w:p>
    <w:p w14:paraId="4345C6BF" w14:textId="77777777" w:rsidR="000C0939" w:rsidRDefault="000C0939" w:rsidP="00412DBC">
      <w:pPr>
        <w:pStyle w:val="Sinespaciado"/>
        <w:jc w:val="center"/>
        <w:rPr>
          <w:rFonts w:ascii="Arial" w:hAnsi="Arial" w:cs="Arial"/>
          <w:b/>
          <w:bCs/>
          <w:sz w:val="20"/>
          <w:szCs w:val="20"/>
          <w:shd w:val="clear" w:color="auto" w:fill="FBFCFC"/>
        </w:rPr>
      </w:pPr>
    </w:p>
    <w:p w14:paraId="32437486" w14:textId="77777777" w:rsidR="000C0939" w:rsidRDefault="000C0939" w:rsidP="00412DBC">
      <w:pPr>
        <w:pStyle w:val="Sinespaciado"/>
        <w:jc w:val="center"/>
        <w:rPr>
          <w:rFonts w:ascii="Arial" w:hAnsi="Arial" w:cs="Arial"/>
          <w:b/>
          <w:bCs/>
          <w:sz w:val="20"/>
          <w:szCs w:val="20"/>
          <w:shd w:val="clear" w:color="auto" w:fill="FBFCFC"/>
        </w:rPr>
      </w:pPr>
    </w:p>
    <w:bookmarkEnd w:id="1"/>
    <w:p w14:paraId="2941A746" w14:textId="77777777" w:rsidR="000C0939" w:rsidRDefault="000C0939" w:rsidP="00412DBC">
      <w:pPr>
        <w:pStyle w:val="Sinespaciado"/>
        <w:jc w:val="center"/>
        <w:rPr>
          <w:rFonts w:ascii="Arial" w:hAnsi="Arial" w:cs="Arial"/>
          <w:b/>
          <w:bCs/>
          <w:sz w:val="20"/>
          <w:szCs w:val="20"/>
          <w:shd w:val="clear" w:color="auto" w:fill="FBFCFC"/>
        </w:rPr>
      </w:pPr>
    </w:p>
    <w:sectPr w:rsidR="000C0939" w:rsidSect="00A22051">
      <w:headerReference w:type="default" r:id="rId15"/>
      <w:pgSz w:w="11906" w:h="16838"/>
      <w:pgMar w:top="1276"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AD80" w14:textId="77777777" w:rsidR="00D51B0B" w:rsidRDefault="00D51B0B" w:rsidP="00E737F3">
      <w:pPr>
        <w:spacing w:after="0" w:line="240" w:lineRule="auto"/>
      </w:pPr>
      <w:r>
        <w:separator/>
      </w:r>
    </w:p>
  </w:endnote>
  <w:endnote w:type="continuationSeparator" w:id="0">
    <w:p w14:paraId="2E4BA5BB" w14:textId="77777777" w:rsidR="00D51B0B" w:rsidRDefault="00D51B0B" w:rsidP="00E7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0895" w14:textId="77777777" w:rsidR="00D51B0B" w:rsidRDefault="00D51B0B" w:rsidP="00E737F3">
      <w:pPr>
        <w:spacing w:after="0" w:line="240" w:lineRule="auto"/>
      </w:pPr>
      <w:r>
        <w:separator/>
      </w:r>
    </w:p>
  </w:footnote>
  <w:footnote w:type="continuationSeparator" w:id="0">
    <w:p w14:paraId="24FD1A2E" w14:textId="77777777" w:rsidR="00D51B0B" w:rsidRDefault="00D51B0B" w:rsidP="00E7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7445" w14:textId="77777777" w:rsidR="00E737F3" w:rsidRDefault="00E737F3">
    <w:pPr>
      <w:pStyle w:val="Encabezado"/>
    </w:pPr>
    <w:r>
      <w:rPr>
        <w:noProof/>
      </w:rPr>
      <w:drawing>
        <wp:anchor distT="0" distB="0" distL="114300" distR="114300" simplePos="0" relativeHeight="251658240" behindDoc="1" locked="0" layoutInCell="1" allowOverlap="1" wp14:anchorId="1C852957" wp14:editId="3B8FA9F3">
          <wp:simplePos x="0" y="0"/>
          <wp:positionH relativeFrom="column">
            <wp:posOffset>528033</wp:posOffset>
          </wp:positionH>
          <wp:positionV relativeFrom="paragraph">
            <wp:posOffset>-95956</wp:posOffset>
          </wp:positionV>
          <wp:extent cx="5400040" cy="833120"/>
          <wp:effectExtent l="0" t="0" r="0" b="5080"/>
          <wp:wrapTopAndBottom/>
          <wp:docPr id="14" name="Imagen 14"/>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3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13D"/>
    <w:multiLevelType w:val="hybridMultilevel"/>
    <w:tmpl w:val="B874D586"/>
    <w:lvl w:ilvl="0" w:tplc="280A0001">
      <w:start w:val="1"/>
      <w:numFmt w:val="bullet"/>
      <w:lvlText w:val=""/>
      <w:lvlJc w:val="left"/>
      <w:pPr>
        <w:ind w:left="0" w:hanging="360"/>
      </w:pPr>
      <w:rPr>
        <w:rFonts w:ascii="Symbol" w:hAnsi="Symbol" w:hint="default"/>
      </w:rPr>
    </w:lvl>
    <w:lvl w:ilvl="1" w:tplc="280A0001">
      <w:start w:val="1"/>
      <w:numFmt w:val="bullet"/>
      <w:lvlText w:val=""/>
      <w:lvlJc w:val="left"/>
      <w:pPr>
        <w:ind w:left="0" w:hanging="360"/>
      </w:pPr>
      <w:rPr>
        <w:rFonts w:ascii="Symbol" w:hAnsi="Symbol"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7476DDA"/>
    <w:multiLevelType w:val="hybridMultilevel"/>
    <w:tmpl w:val="1BD62CF4"/>
    <w:lvl w:ilvl="0" w:tplc="E6F285CA">
      <w:start w:val="2"/>
      <w:numFmt w:val="bullet"/>
      <w:lvlText w:val="-"/>
      <w:lvlJc w:val="left"/>
      <w:pPr>
        <w:ind w:left="360" w:hanging="360"/>
      </w:pPr>
      <w:rPr>
        <w:rFonts w:ascii="Arial" w:eastAsiaTheme="minorHAns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21D1504"/>
    <w:multiLevelType w:val="hybridMultilevel"/>
    <w:tmpl w:val="848EA110"/>
    <w:lvl w:ilvl="0" w:tplc="05AA857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64D4F63"/>
    <w:multiLevelType w:val="hybridMultilevel"/>
    <w:tmpl w:val="428C4A3E"/>
    <w:lvl w:ilvl="0" w:tplc="A2924B9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B9B3E9A"/>
    <w:multiLevelType w:val="hybridMultilevel"/>
    <w:tmpl w:val="9EB4DDA4"/>
    <w:lvl w:ilvl="0" w:tplc="5A641DD2">
      <w:numFmt w:val="bullet"/>
      <w:lvlText w:val="-"/>
      <w:lvlJc w:val="left"/>
      <w:pPr>
        <w:ind w:left="360" w:hanging="360"/>
      </w:pPr>
      <w:rPr>
        <w:rFonts w:ascii="Arial Narrow" w:eastAsia="Times New Roman" w:hAnsi="Arial Narrow"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BCD3B19"/>
    <w:multiLevelType w:val="hybridMultilevel"/>
    <w:tmpl w:val="CCD80B5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F3620C2"/>
    <w:multiLevelType w:val="hybridMultilevel"/>
    <w:tmpl w:val="684A790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E83467"/>
    <w:multiLevelType w:val="hybridMultilevel"/>
    <w:tmpl w:val="37A8724E"/>
    <w:lvl w:ilvl="0" w:tplc="E6F285CA">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A47018B"/>
    <w:multiLevelType w:val="hybridMultilevel"/>
    <w:tmpl w:val="DE98EB7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0F77796"/>
    <w:multiLevelType w:val="hybridMultilevel"/>
    <w:tmpl w:val="EC5C125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411179C8"/>
    <w:multiLevelType w:val="hybridMultilevel"/>
    <w:tmpl w:val="53C4EEC4"/>
    <w:lvl w:ilvl="0" w:tplc="5A641DD2">
      <w:numFmt w:val="bullet"/>
      <w:lvlText w:val="-"/>
      <w:lvlJc w:val="left"/>
      <w:pPr>
        <w:ind w:left="720" w:hanging="360"/>
      </w:pPr>
      <w:rPr>
        <w:rFonts w:ascii="Arial Narrow" w:eastAsia="Times New Roman" w:hAnsi="Arial Narrow" w:cs="Times New Roman" w:hint="default"/>
      </w:rPr>
    </w:lvl>
    <w:lvl w:ilvl="1" w:tplc="280A0003">
      <w:start w:val="1"/>
      <w:numFmt w:val="bullet"/>
      <w:lvlText w:val="o"/>
      <w:lvlJc w:val="left"/>
      <w:pPr>
        <w:ind w:left="1440" w:hanging="360"/>
      </w:pPr>
      <w:rPr>
        <w:rFonts w:ascii="Courier New" w:hAnsi="Courier New" w:cs="Courier New" w:hint="default"/>
      </w:rPr>
    </w:lvl>
    <w:lvl w:ilvl="2" w:tplc="9E5E06B4">
      <w:numFmt w:val="bullet"/>
      <w:lvlText w:val="•"/>
      <w:lvlJc w:val="left"/>
      <w:pPr>
        <w:ind w:left="2490" w:hanging="690"/>
      </w:pPr>
      <w:rPr>
        <w:rFonts w:ascii="Arial" w:eastAsiaTheme="minorHAnsi" w:hAnsi="Arial" w:cs="Arial"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69D292D"/>
    <w:multiLevelType w:val="hybridMultilevel"/>
    <w:tmpl w:val="B7826752"/>
    <w:lvl w:ilvl="0" w:tplc="0C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DA73361"/>
    <w:multiLevelType w:val="hybridMultilevel"/>
    <w:tmpl w:val="30824548"/>
    <w:lvl w:ilvl="0" w:tplc="26249AF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F647338"/>
    <w:multiLevelType w:val="hybridMultilevel"/>
    <w:tmpl w:val="82BE1132"/>
    <w:lvl w:ilvl="0" w:tplc="E6F285CA">
      <w:start w:val="2"/>
      <w:numFmt w:val="bullet"/>
      <w:lvlText w:val="-"/>
      <w:lvlJc w:val="left"/>
      <w:pPr>
        <w:ind w:left="36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AE30DAB"/>
    <w:multiLevelType w:val="hybridMultilevel"/>
    <w:tmpl w:val="0FCC4E44"/>
    <w:lvl w:ilvl="0" w:tplc="1C6CD2D0">
      <w:start w:val="2"/>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B477871"/>
    <w:multiLevelType w:val="hybridMultilevel"/>
    <w:tmpl w:val="B64E3BE2"/>
    <w:lvl w:ilvl="0" w:tplc="C75A4F94">
      <w:start w:val="1"/>
      <w:numFmt w:val="lowerLetter"/>
      <w:lvlText w:val="%1."/>
      <w:lvlJc w:val="left"/>
      <w:pPr>
        <w:ind w:left="785" w:hanging="360"/>
      </w:pPr>
      <w:rPr>
        <w:rFonts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C50360E"/>
    <w:multiLevelType w:val="hybridMultilevel"/>
    <w:tmpl w:val="0F92D4D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36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11D587C"/>
    <w:multiLevelType w:val="hybridMultilevel"/>
    <w:tmpl w:val="4DDA3214"/>
    <w:lvl w:ilvl="0" w:tplc="7212985A">
      <w:start w:val="1"/>
      <w:numFmt w:val="lowerLetter"/>
      <w:lvlText w:val="%1."/>
      <w:lvlJc w:val="left"/>
      <w:pPr>
        <w:ind w:left="720" w:hanging="360"/>
      </w:pPr>
      <w:rPr>
        <w:sz w:val="22"/>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7B723FC"/>
    <w:multiLevelType w:val="hybridMultilevel"/>
    <w:tmpl w:val="DBEED344"/>
    <w:lvl w:ilvl="0" w:tplc="280A0001">
      <w:start w:val="1"/>
      <w:numFmt w:val="bullet"/>
      <w:lvlText w:val=""/>
      <w:lvlJc w:val="left"/>
      <w:pPr>
        <w:ind w:left="1440" w:hanging="360"/>
      </w:pPr>
      <w:rPr>
        <w:rFonts w:ascii="Symbol" w:hAnsi="Symbol" w:hint="default"/>
      </w:rPr>
    </w:lvl>
    <w:lvl w:ilvl="1" w:tplc="78DAB6E2">
      <w:numFmt w:val="bullet"/>
      <w:lvlText w:val="•"/>
      <w:lvlJc w:val="left"/>
      <w:pPr>
        <w:ind w:left="2505" w:hanging="705"/>
      </w:pPr>
      <w:rPr>
        <w:rFonts w:ascii="Arial" w:eastAsiaTheme="minorHAnsi" w:hAnsi="Arial" w:cs="Aria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82A5EF3"/>
    <w:multiLevelType w:val="hybridMultilevel"/>
    <w:tmpl w:val="EB68BB88"/>
    <w:lvl w:ilvl="0" w:tplc="E6F285CA">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CDF0301"/>
    <w:multiLevelType w:val="hybridMultilevel"/>
    <w:tmpl w:val="2A06A3A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956185A"/>
    <w:multiLevelType w:val="hybridMultilevel"/>
    <w:tmpl w:val="EEEA15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A916C94"/>
    <w:multiLevelType w:val="hybridMultilevel"/>
    <w:tmpl w:val="A8880140"/>
    <w:lvl w:ilvl="0" w:tplc="69F08C36">
      <w:start w:val="1"/>
      <w:numFmt w:val="decimal"/>
      <w:lvlText w:val="%1."/>
      <w:lvlJc w:val="left"/>
      <w:pPr>
        <w:ind w:left="1068" w:hanging="360"/>
      </w:pPr>
      <w:rPr>
        <w:rFonts w:ascii="Arial Narrow" w:hAnsi="Arial Narrow" w:hint="default"/>
        <w:sz w:val="24"/>
        <w:szCs w:val="24"/>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16cid:durableId="1553269037">
    <w:abstractNumId w:val="12"/>
  </w:num>
  <w:num w:numId="2" w16cid:durableId="499584556">
    <w:abstractNumId w:val="21"/>
  </w:num>
  <w:num w:numId="3" w16cid:durableId="651373782">
    <w:abstractNumId w:val="18"/>
  </w:num>
  <w:num w:numId="4" w16cid:durableId="954143669">
    <w:abstractNumId w:val="13"/>
  </w:num>
  <w:num w:numId="5" w16cid:durableId="1767269116">
    <w:abstractNumId w:val="4"/>
  </w:num>
  <w:num w:numId="6" w16cid:durableId="2081562437">
    <w:abstractNumId w:val="10"/>
  </w:num>
  <w:num w:numId="7" w16cid:durableId="1986003836">
    <w:abstractNumId w:val="14"/>
  </w:num>
  <w:num w:numId="8" w16cid:durableId="1759055185">
    <w:abstractNumId w:val="1"/>
  </w:num>
  <w:num w:numId="9" w16cid:durableId="1927616813">
    <w:abstractNumId w:val="5"/>
  </w:num>
  <w:num w:numId="10" w16cid:durableId="614404544">
    <w:abstractNumId w:val="6"/>
  </w:num>
  <w:num w:numId="11" w16cid:durableId="1485313360">
    <w:abstractNumId w:val="3"/>
  </w:num>
  <w:num w:numId="12" w16cid:durableId="1953586335">
    <w:abstractNumId w:val="2"/>
  </w:num>
  <w:num w:numId="13" w16cid:durableId="2126197473">
    <w:abstractNumId w:val="11"/>
  </w:num>
  <w:num w:numId="14" w16cid:durableId="1418209511">
    <w:abstractNumId w:val="16"/>
  </w:num>
  <w:num w:numId="15" w16cid:durableId="1596742711">
    <w:abstractNumId w:val="0"/>
  </w:num>
  <w:num w:numId="16" w16cid:durableId="1187134592">
    <w:abstractNumId w:val="15"/>
  </w:num>
  <w:num w:numId="17" w16cid:durableId="1591884872">
    <w:abstractNumId w:val="19"/>
  </w:num>
  <w:num w:numId="18" w16cid:durableId="787507698">
    <w:abstractNumId w:val="7"/>
  </w:num>
  <w:num w:numId="19" w16cid:durableId="1797600952">
    <w:abstractNumId w:val="17"/>
  </w:num>
  <w:num w:numId="20" w16cid:durableId="981737570">
    <w:abstractNumId w:val="20"/>
  </w:num>
  <w:num w:numId="21" w16cid:durableId="280115273">
    <w:abstractNumId w:val="8"/>
  </w:num>
  <w:num w:numId="22" w16cid:durableId="707803268">
    <w:abstractNumId w:val="22"/>
  </w:num>
  <w:num w:numId="23" w16cid:durableId="1359503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F3"/>
    <w:rsid w:val="00077AEA"/>
    <w:rsid w:val="000B28F6"/>
    <w:rsid w:val="000C0939"/>
    <w:rsid w:val="000C6CC1"/>
    <w:rsid w:val="000F4705"/>
    <w:rsid w:val="001034AF"/>
    <w:rsid w:val="0012185D"/>
    <w:rsid w:val="00151424"/>
    <w:rsid w:val="00154B68"/>
    <w:rsid w:val="00154F33"/>
    <w:rsid w:val="00191F7F"/>
    <w:rsid w:val="001B11D4"/>
    <w:rsid w:val="001B22E7"/>
    <w:rsid w:val="001C38BD"/>
    <w:rsid w:val="00204A13"/>
    <w:rsid w:val="002309F8"/>
    <w:rsid w:val="0023635E"/>
    <w:rsid w:val="002A53C5"/>
    <w:rsid w:val="002B1245"/>
    <w:rsid w:val="002B761F"/>
    <w:rsid w:val="002D0997"/>
    <w:rsid w:val="00383354"/>
    <w:rsid w:val="003A64EC"/>
    <w:rsid w:val="003B04B4"/>
    <w:rsid w:val="00412DBC"/>
    <w:rsid w:val="004548C7"/>
    <w:rsid w:val="004605E9"/>
    <w:rsid w:val="004711C4"/>
    <w:rsid w:val="00484751"/>
    <w:rsid w:val="004A796B"/>
    <w:rsid w:val="004C42B2"/>
    <w:rsid w:val="004F7130"/>
    <w:rsid w:val="004F7A4A"/>
    <w:rsid w:val="00555103"/>
    <w:rsid w:val="005719FE"/>
    <w:rsid w:val="005855FF"/>
    <w:rsid w:val="005A699F"/>
    <w:rsid w:val="005C2707"/>
    <w:rsid w:val="005F0E7D"/>
    <w:rsid w:val="00607F7E"/>
    <w:rsid w:val="00671592"/>
    <w:rsid w:val="006A42F1"/>
    <w:rsid w:val="006C5B39"/>
    <w:rsid w:val="00733424"/>
    <w:rsid w:val="00780362"/>
    <w:rsid w:val="007C52A9"/>
    <w:rsid w:val="008D7DC5"/>
    <w:rsid w:val="008E3F8E"/>
    <w:rsid w:val="008E79E8"/>
    <w:rsid w:val="0093648E"/>
    <w:rsid w:val="00963408"/>
    <w:rsid w:val="00973FC4"/>
    <w:rsid w:val="00994470"/>
    <w:rsid w:val="009B4EB0"/>
    <w:rsid w:val="009D466C"/>
    <w:rsid w:val="009E0AAE"/>
    <w:rsid w:val="00A22051"/>
    <w:rsid w:val="00A45FF4"/>
    <w:rsid w:val="00A849FD"/>
    <w:rsid w:val="00AA1691"/>
    <w:rsid w:val="00AA2B9F"/>
    <w:rsid w:val="00AB10C4"/>
    <w:rsid w:val="00AB5141"/>
    <w:rsid w:val="00AB5B36"/>
    <w:rsid w:val="00AD622B"/>
    <w:rsid w:val="00AE2D5B"/>
    <w:rsid w:val="00AF38D8"/>
    <w:rsid w:val="00B02C93"/>
    <w:rsid w:val="00B171D2"/>
    <w:rsid w:val="00B67111"/>
    <w:rsid w:val="00BA0CF1"/>
    <w:rsid w:val="00BA53A3"/>
    <w:rsid w:val="00BD1D76"/>
    <w:rsid w:val="00BE6BA1"/>
    <w:rsid w:val="00C026D4"/>
    <w:rsid w:val="00C178CA"/>
    <w:rsid w:val="00C2312D"/>
    <w:rsid w:val="00C327FD"/>
    <w:rsid w:val="00C348A2"/>
    <w:rsid w:val="00C83783"/>
    <w:rsid w:val="00CF25A2"/>
    <w:rsid w:val="00D033FA"/>
    <w:rsid w:val="00D36BAC"/>
    <w:rsid w:val="00D51B0B"/>
    <w:rsid w:val="00D63704"/>
    <w:rsid w:val="00D6503F"/>
    <w:rsid w:val="00D90A89"/>
    <w:rsid w:val="00D927A1"/>
    <w:rsid w:val="00DB5ADA"/>
    <w:rsid w:val="00DF68B6"/>
    <w:rsid w:val="00E25544"/>
    <w:rsid w:val="00E57EFF"/>
    <w:rsid w:val="00E737F3"/>
    <w:rsid w:val="00E73BCF"/>
    <w:rsid w:val="00EC04CF"/>
    <w:rsid w:val="00EC6C9E"/>
    <w:rsid w:val="00F07F4C"/>
    <w:rsid w:val="00F1600A"/>
    <w:rsid w:val="00F901B9"/>
    <w:rsid w:val="00F9516A"/>
    <w:rsid w:val="00FA0E6E"/>
    <w:rsid w:val="00FC00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BEE2"/>
  <w15:chartTrackingRefBased/>
  <w15:docId w15:val="{B402A5F2-6CC3-4A53-AA4F-F1181D49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37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37F3"/>
  </w:style>
  <w:style w:type="paragraph" w:styleId="Piedepgina">
    <w:name w:val="footer"/>
    <w:basedOn w:val="Normal"/>
    <w:link w:val="PiedepginaCar"/>
    <w:uiPriority w:val="99"/>
    <w:unhideWhenUsed/>
    <w:rsid w:val="00E737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37F3"/>
  </w:style>
  <w:style w:type="paragraph" w:styleId="Textodeglobo">
    <w:name w:val="Balloon Text"/>
    <w:basedOn w:val="Normal"/>
    <w:link w:val="TextodegloboCar"/>
    <w:uiPriority w:val="99"/>
    <w:semiHidden/>
    <w:unhideWhenUsed/>
    <w:rsid w:val="00E737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7F3"/>
    <w:rPr>
      <w:rFonts w:ascii="Segoe UI" w:hAnsi="Segoe UI" w:cs="Segoe UI"/>
      <w:sz w:val="18"/>
      <w:szCs w:val="18"/>
    </w:rPr>
  </w:style>
  <w:style w:type="paragraph" w:styleId="Prrafodelista">
    <w:name w:val="List Paragraph"/>
    <w:aliases w:val="Fundamentacion,Lista vistosa - Énfasis 11,Bulleted List,Tabla,Contenido,Párrafo de lista2,Párrafo de lista1,Formatoo,Lista media 2 - Énfasis 41,List Paragraph,List Paragraph2,Titulo de Fígura,TITULO A,SubPárrafo de lista,titulo,Bullets"/>
    <w:basedOn w:val="Normal"/>
    <w:link w:val="PrrafodelistaCar"/>
    <w:qFormat/>
    <w:rsid w:val="00E737F3"/>
    <w:pPr>
      <w:ind w:left="720"/>
      <w:contextualSpacing/>
    </w:pPr>
  </w:style>
  <w:style w:type="table" w:styleId="Tablaconcuadrcula">
    <w:name w:val="Table Grid"/>
    <w:basedOn w:val="Tablanormal"/>
    <w:uiPriority w:val="39"/>
    <w:rsid w:val="00E7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cidad">
    <w:name w:val="capacidad"/>
    <w:link w:val="capacidadCar"/>
    <w:qFormat/>
    <w:rsid w:val="00733424"/>
    <w:pPr>
      <w:spacing w:after="0" w:line="240" w:lineRule="auto"/>
    </w:pPr>
    <w:rPr>
      <w:rFonts w:ascii="Arial" w:eastAsia="Times New Roman" w:hAnsi="Arial" w:cs="Times New Roman"/>
      <w:kern w:val="18"/>
      <w:sz w:val="23"/>
      <w:szCs w:val="23"/>
      <w:lang w:val="es-ES_tradnl" w:eastAsia="es-ES"/>
    </w:rPr>
  </w:style>
  <w:style w:type="character" w:customStyle="1" w:styleId="capacidadCar">
    <w:name w:val="capacidad Car"/>
    <w:link w:val="capacidad"/>
    <w:rsid w:val="00733424"/>
    <w:rPr>
      <w:rFonts w:ascii="Arial" w:eastAsia="Times New Roman" w:hAnsi="Arial" w:cs="Times New Roman"/>
      <w:kern w:val="18"/>
      <w:sz w:val="23"/>
      <w:szCs w:val="23"/>
      <w:lang w:val="es-ES_tradnl" w:eastAsia="es-ES"/>
    </w:rPr>
  </w:style>
  <w:style w:type="character" w:customStyle="1" w:styleId="PrrafodelistaCar">
    <w:name w:val="Párrafo de lista Car"/>
    <w:aliases w:val="Fundamentacion Car,Lista vistosa - Énfasis 11 Car,Bulleted List Car,Tabla Car,Contenido Car,Párrafo de lista2 Car,Párrafo de lista1 Car,Formatoo Car,Lista media 2 - Énfasis 41 Car,List Paragraph Car,List Paragraph2 Car,TITULO A Car"/>
    <w:link w:val="Prrafodelista"/>
    <w:qFormat/>
    <w:locked/>
    <w:rsid w:val="00B171D2"/>
  </w:style>
  <w:style w:type="paragraph" w:styleId="Sinespaciado">
    <w:name w:val="No Spacing"/>
    <w:uiPriority w:val="1"/>
    <w:qFormat/>
    <w:rsid w:val="00C83783"/>
    <w:pPr>
      <w:spacing w:after="0" w:line="240" w:lineRule="auto"/>
    </w:pPr>
  </w:style>
  <w:style w:type="character" w:styleId="Hipervnculo">
    <w:name w:val="Hyperlink"/>
    <w:basedOn w:val="Fuentedeprrafopredeter"/>
    <w:uiPriority w:val="99"/>
    <w:unhideWhenUsed/>
    <w:rsid w:val="00C83783"/>
    <w:rPr>
      <w:color w:val="0563C1" w:themeColor="hyperlink"/>
      <w:u w:val="single"/>
    </w:rPr>
  </w:style>
  <w:style w:type="character" w:styleId="Mencinsinresolver">
    <w:name w:val="Unresolved Mention"/>
    <w:basedOn w:val="Fuentedeprrafopredeter"/>
    <w:uiPriority w:val="99"/>
    <w:semiHidden/>
    <w:unhideWhenUsed/>
    <w:rsid w:val="00C83783"/>
    <w:rPr>
      <w:color w:val="605E5C"/>
      <w:shd w:val="clear" w:color="auto" w:fill="E1DFDD"/>
    </w:rPr>
  </w:style>
  <w:style w:type="paragraph" w:styleId="NormalWeb">
    <w:name w:val="Normal (Web)"/>
    <w:basedOn w:val="Normal"/>
    <w:uiPriority w:val="99"/>
    <w:semiHidden/>
    <w:unhideWhenUsed/>
    <w:rsid w:val="00412DBC"/>
    <w:pPr>
      <w:spacing w:before="100" w:beforeAutospacing="1" w:after="100" w:afterAutospacing="1" w:line="240" w:lineRule="auto"/>
    </w:pPr>
    <w:rPr>
      <w:rFonts w:ascii="Times New Roman" w:eastAsia="Times New Roman" w:hAnsi="Times New Roman" w:cs="Times New Roman"/>
      <w:sz w:val="24"/>
      <w:szCs w:val="24"/>
      <w:lang w:eastAsia="es-PE"/>
    </w:rPr>
  </w:style>
  <w:style w:type="table" w:customStyle="1" w:styleId="Tablaconcuadrcula1">
    <w:name w:val="Tabla con cuadrícula1"/>
    <w:basedOn w:val="Tablanormal"/>
    <w:next w:val="Tablaconcuadrcula"/>
    <w:uiPriority w:val="59"/>
    <w:rsid w:val="00D90A8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90332">
      <w:bodyDiv w:val="1"/>
      <w:marLeft w:val="0"/>
      <w:marRight w:val="0"/>
      <w:marTop w:val="0"/>
      <w:marBottom w:val="0"/>
      <w:divBdr>
        <w:top w:val="none" w:sz="0" w:space="0" w:color="auto"/>
        <w:left w:val="none" w:sz="0" w:space="0" w:color="auto"/>
        <w:bottom w:val="none" w:sz="0" w:space="0" w:color="auto"/>
        <w:right w:val="none" w:sz="0" w:space="0" w:color="auto"/>
      </w:divBdr>
    </w:div>
    <w:div w:id="18723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aQd55b1sTc"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www.youtube.com/watch?v=9Eu0ux92rX8" TargetMode="Externa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E10581-EDB9-44AA-966A-675BE09AEF8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PE"/>
        </a:p>
      </dgm:t>
    </dgm:pt>
    <dgm:pt modelId="{E50257AA-5ACC-44AF-8083-8995322F789B}">
      <dgm:prSet phldrT="[Texto]"/>
      <dgm:spPr>
        <a:xfrm>
          <a:off x="2043697" y="43999"/>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PE">
              <a:solidFill>
                <a:sysClr val="window" lastClr="FFFFFF"/>
              </a:solidFill>
              <a:latin typeface="Calibri" panose="020F0502020204030204"/>
              <a:ea typeface="+mn-ea"/>
              <a:cs typeface="+mn-cs"/>
            </a:rPr>
            <a:t>Ahorro financieo</a:t>
          </a:r>
        </a:p>
      </dgm:t>
    </dgm:pt>
    <dgm:pt modelId="{C6C47F5B-77D6-4E2F-8F6A-C436A5241433}" type="parTrans" cxnId="{883CAD4C-99EE-4B67-BEBD-E11BD68AB906}">
      <dgm:prSet/>
      <dgm:spPr/>
      <dgm:t>
        <a:bodyPr/>
        <a:lstStyle/>
        <a:p>
          <a:endParaRPr lang="es-PE"/>
        </a:p>
      </dgm:t>
    </dgm:pt>
    <dgm:pt modelId="{253A156C-C64F-4720-8E4F-34F43C7E84DA}" type="sibTrans" cxnId="{883CAD4C-99EE-4B67-BEBD-E11BD68AB906}">
      <dgm:prSet/>
      <dgm:spPr/>
      <dgm:t>
        <a:bodyPr/>
        <a:lstStyle/>
        <a:p>
          <a:endParaRPr lang="es-PE"/>
        </a:p>
      </dgm:t>
    </dgm:pt>
    <dgm:pt modelId="{14A97714-20A1-4514-8D9E-6BC52ACC23C2}">
      <dgm:prSet phldrT="[Texto]"/>
      <dgm:spPr>
        <a:xfrm>
          <a:off x="1507"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PE">
              <a:solidFill>
                <a:sysClr val="window" lastClr="FFFFFF"/>
              </a:solidFill>
              <a:latin typeface="Calibri" panose="020F0502020204030204"/>
              <a:ea typeface="+mn-ea"/>
              <a:cs typeface="+mn-cs"/>
            </a:rPr>
            <a:t>Cuenta de ahorro</a:t>
          </a:r>
        </a:p>
      </dgm:t>
    </dgm:pt>
    <dgm:pt modelId="{123AAB9C-5223-4867-B07E-A7CA1D8E070C}" type="parTrans" cxnId="{AA50D89E-79D9-478B-9893-856CBF113EA3}">
      <dgm:prSet/>
      <dgm:spPr>
        <a:xfrm>
          <a:off x="339059" y="381551"/>
          <a:ext cx="2042190" cy="141771"/>
        </a:xfrm>
        <a:custGeom>
          <a:avLst/>
          <a:gdLst/>
          <a:ahLst/>
          <a:cxnLst/>
          <a:rect l="0" t="0" r="0" b="0"/>
          <a:pathLst>
            <a:path>
              <a:moveTo>
                <a:pt x="2042190" y="0"/>
              </a:moveTo>
              <a:lnTo>
                <a:pt x="2042190" y="70885"/>
              </a:lnTo>
              <a:lnTo>
                <a:pt x="0" y="70885"/>
              </a:lnTo>
              <a:lnTo>
                <a:pt x="0" y="14177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D751F60F-E77E-4E41-96C8-050A4DF03FB3}" type="sibTrans" cxnId="{AA50D89E-79D9-478B-9893-856CBF113EA3}">
      <dgm:prSet/>
      <dgm:spPr/>
      <dgm:t>
        <a:bodyPr/>
        <a:lstStyle/>
        <a:p>
          <a:endParaRPr lang="es-PE"/>
        </a:p>
      </dgm:t>
    </dgm:pt>
    <dgm:pt modelId="{6CB4404F-00E5-4E05-AEE1-596C7C969207}">
      <dgm:prSet phldrT="[Texto]"/>
      <dgm:spPr>
        <a:xfrm>
          <a:off x="818383"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PE">
              <a:solidFill>
                <a:sysClr val="window" lastClr="FFFFFF"/>
              </a:solidFill>
              <a:latin typeface="Calibri" panose="020F0502020204030204"/>
              <a:ea typeface="+mn-ea"/>
              <a:cs typeface="+mn-cs"/>
            </a:rPr>
            <a:t>Cuenta a plazo fijo</a:t>
          </a:r>
        </a:p>
      </dgm:t>
    </dgm:pt>
    <dgm:pt modelId="{925F2FD4-9293-454A-960B-9C17B854D632}" type="parTrans" cxnId="{50C9D1F1-9675-4EED-8482-8363E9F732D1}">
      <dgm:prSet/>
      <dgm:spPr>
        <a:xfrm>
          <a:off x="1155935" y="381551"/>
          <a:ext cx="1225314" cy="141771"/>
        </a:xfrm>
        <a:custGeom>
          <a:avLst/>
          <a:gdLst/>
          <a:ahLst/>
          <a:cxnLst/>
          <a:rect l="0" t="0" r="0" b="0"/>
          <a:pathLst>
            <a:path>
              <a:moveTo>
                <a:pt x="1225314" y="0"/>
              </a:moveTo>
              <a:lnTo>
                <a:pt x="1225314" y="70885"/>
              </a:lnTo>
              <a:lnTo>
                <a:pt x="0" y="70885"/>
              </a:lnTo>
              <a:lnTo>
                <a:pt x="0" y="14177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82BA162C-FC5E-40A9-AD85-889DF8D6D700}" type="sibTrans" cxnId="{50C9D1F1-9675-4EED-8482-8363E9F732D1}">
      <dgm:prSet/>
      <dgm:spPr/>
      <dgm:t>
        <a:bodyPr/>
        <a:lstStyle/>
        <a:p>
          <a:endParaRPr lang="es-PE"/>
        </a:p>
      </dgm:t>
    </dgm:pt>
    <dgm:pt modelId="{0ED49D94-CEA5-42D5-BE1D-4072DA3078C5}">
      <dgm:prSet phldrT="[Texto]"/>
      <dgm:spPr>
        <a:xfrm>
          <a:off x="1635259"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PE">
              <a:solidFill>
                <a:sysClr val="window" lastClr="FFFFFF"/>
              </a:solidFill>
              <a:latin typeface="Calibri" panose="020F0502020204030204"/>
              <a:ea typeface="+mn-ea"/>
              <a:cs typeface="+mn-cs"/>
            </a:rPr>
            <a:t>Fondos mutuos</a:t>
          </a:r>
        </a:p>
      </dgm:t>
    </dgm:pt>
    <dgm:pt modelId="{31A84B7D-4D10-4FB4-8549-18546AC3A3DE}" type="parTrans" cxnId="{7F934D68-81DF-463D-A87E-BD6C0A571766}">
      <dgm:prSet/>
      <dgm:spPr>
        <a:xfrm>
          <a:off x="1972811" y="381551"/>
          <a:ext cx="408438" cy="141771"/>
        </a:xfrm>
        <a:custGeom>
          <a:avLst/>
          <a:gdLst/>
          <a:ahLst/>
          <a:cxnLst/>
          <a:rect l="0" t="0" r="0" b="0"/>
          <a:pathLst>
            <a:path>
              <a:moveTo>
                <a:pt x="408438" y="0"/>
              </a:moveTo>
              <a:lnTo>
                <a:pt x="408438" y="70885"/>
              </a:lnTo>
              <a:lnTo>
                <a:pt x="0" y="70885"/>
              </a:lnTo>
              <a:lnTo>
                <a:pt x="0" y="14177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5FD797BA-7756-4AC2-888B-8DE5BB38FE48}" type="sibTrans" cxnId="{7F934D68-81DF-463D-A87E-BD6C0A571766}">
      <dgm:prSet/>
      <dgm:spPr/>
      <dgm:t>
        <a:bodyPr/>
        <a:lstStyle/>
        <a:p>
          <a:endParaRPr lang="es-PE"/>
        </a:p>
      </dgm:t>
    </dgm:pt>
    <dgm:pt modelId="{9C9A495A-04A5-4670-A287-DE2F02A06CF8}">
      <dgm:prSet phldrT="[Texto]"/>
      <dgm:spPr>
        <a:xfrm>
          <a:off x="2452135"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PE">
              <a:solidFill>
                <a:sysClr val="window" lastClr="FFFFFF"/>
              </a:solidFill>
              <a:latin typeface="Calibri" panose="020F0502020204030204"/>
              <a:ea typeface="+mn-ea"/>
              <a:cs typeface="+mn-cs"/>
            </a:rPr>
            <a:t>C. sueldo</a:t>
          </a:r>
        </a:p>
      </dgm:t>
    </dgm:pt>
    <dgm:pt modelId="{6B238ADD-C1D8-4D43-8F93-08C411DEB7CB}" type="parTrans" cxnId="{E6C7DF7B-1A91-4011-9E06-CA875A35A649}">
      <dgm:prSet/>
      <dgm:spPr>
        <a:xfrm>
          <a:off x="2381250" y="381551"/>
          <a:ext cx="408438" cy="141771"/>
        </a:xfrm>
        <a:custGeom>
          <a:avLst/>
          <a:gdLst/>
          <a:ahLst/>
          <a:cxnLst/>
          <a:rect l="0" t="0" r="0" b="0"/>
          <a:pathLst>
            <a:path>
              <a:moveTo>
                <a:pt x="0" y="0"/>
              </a:moveTo>
              <a:lnTo>
                <a:pt x="0" y="70885"/>
              </a:lnTo>
              <a:lnTo>
                <a:pt x="408438" y="70885"/>
              </a:lnTo>
              <a:lnTo>
                <a:pt x="408438" y="14177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9A329C7E-2F9D-4200-B61A-9090D0A9A76A}" type="sibTrans" cxnId="{E6C7DF7B-1A91-4011-9E06-CA875A35A649}">
      <dgm:prSet/>
      <dgm:spPr/>
      <dgm:t>
        <a:bodyPr/>
        <a:lstStyle/>
        <a:p>
          <a:endParaRPr lang="es-PE"/>
        </a:p>
      </dgm:t>
    </dgm:pt>
    <dgm:pt modelId="{3FA5C4D0-803B-4B6F-80E2-7C033EBFBBD3}">
      <dgm:prSet phldrT="[Texto]"/>
      <dgm:spPr>
        <a:xfrm>
          <a:off x="3269011"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PE">
              <a:solidFill>
                <a:sysClr val="window" lastClr="FFFFFF"/>
              </a:solidFill>
              <a:latin typeface="Calibri" panose="020F0502020204030204"/>
              <a:ea typeface="+mn-ea"/>
              <a:cs typeface="+mn-cs"/>
            </a:rPr>
            <a:t>C. con premio</a:t>
          </a:r>
        </a:p>
      </dgm:t>
    </dgm:pt>
    <dgm:pt modelId="{5CA84B68-20D2-4449-9A84-44E32E266989}" type="parTrans" cxnId="{C825C366-C552-4EB7-8AA4-44CAC9E11C8B}">
      <dgm:prSet/>
      <dgm:spPr>
        <a:xfrm>
          <a:off x="2381250" y="381551"/>
          <a:ext cx="1225314" cy="141771"/>
        </a:xfrm>
        <a:custGeom>
          <a:avLst/>
          <a:gdLst/>
          <a:ahLst/>
          <a:cxnLst/>
          <a:rect l="0" t="0" r="0" b="0"/>
          <a:pathLst>
            <a:path>
              <a:moveTo>
                <a:pt x="0" y="0"/>
              </a:moveTo>
              <a:lnTo>
                <a:pt x="0" y="70885"/>
              </a:lnTo>
              <a:lnTo>
                <a:pt x="1225314" y="70885"/>
              </a:lnTo>
              <a:lnTo>
                <a:pt x="1225314" y="14177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D404CF67-32FB-47AA-8D1D-E52161901408}" type="sibTrans" cxnId="{C825C366-C552-4EB7-8AA4-44CAC9E11C8B}">
      <dgm:prSet/>
      <dgm:spPr/>
      <dgm:t>
        <a:bodyPr/>
        <a:lstStyle/>
        <a:p>
          <a:endParaRPr lang="es-PE"/>
        </a:p>
      </dgm:t>
    </dgm:pt>
    <dgm:pt modelId="{F3493B85-A28A-4A72-B0BB-81EEC8675535}">
      <dgm:prSet phldrT="[Texto]"/>
      <dgm:spPr>
        <a:xfrm>
          <a:off x="4085887"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PE">
              <a:solidFill>
                <a:sysClr val="window" lastClr="FFFFFF"/>
              </a:solidFill>
              <a:latin typeface="Calibri" panose="020F0502020204030204"/>
              <a:ea typeface="+mn-ea"/>
              <a:cs typeface="+mn-cs"/>
            </a:rPr>
            <a:t>C. costo cero</a:t>
          </a:r>
        </a:p>
      </dgm:t>
    </dgm:pt>
    <dgm:pt modelId="{B145C8FA-DCFC-4723-9ED4-424FC4316781}" type="parTrans" cxnId="{2688B775-40B0-4B59-B124-ADA951AA78CA}">
      <dgm:prSet/>
      <dgm:spPr>
        <a:xfrm>
          <a:off x="2381250" y="381551"/>
          <a:ext cx="2042190" cy="141771"/>
        </a:xfrm>
        <a:custGeom>
          <a:avLst/>
          <a:gdLst/>
          <a:ahLst/>
          <a:cxnLst/>
          <a:rect l="0" t="0" r="0" b="0"/>
          <a:pathLst>
            <a:path>
              <a:moveTo>
                <a:pt x="0" y="0"/>
              </a:moveTo>
              <a:lnTo>
                <a:pt x="0" y="70885"/>
              </a:lnTo>
              <a:lnTo>
                <a:pt x="2042190" y="70885"/>
              </a:lnTo>
              <a:lnTo>
                <a:pt x="2042190" y="14177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s-PE"/>
        </a:p>
      </dgm:t>
    </dgm:pt>
    <dgm:pt modelId="{040BDBC7-BA5C-4CD6-A8A3-A426A8C24A0D}" type="sibTrans" cxnId="{2688B775-40B0-4B59-B124-ADA951AA78CA}">
      <dgm:prSet/>
      <dgm:spPr/>
      <dgm:t>
        <a:bodyPr/>
        <a:lstStyle/>
        <a:p>
          <a:endParaRPr lang="es-PE"/>
        </a:p>
      </dgm:t>
    </dgm:pt>
    <dgm:pt modelId="{B1DC8232-FD7B-489E-BDE4-7B4258EE4CA6}" type="pres">
      <dgm:prSet presAssocID="{F1E10581-EDB9-44AA-966A-675BE09AEF88}" presName="hierChild1" presStyleCnt="0">
        <dgm:presLayoutVars>
          <dgm:orgChart val="1"/>
          <dgm:chPref val="1"/>
          <dgm:dir/>
          <dgm:animOne val="branch"/>
          <dgm:animLvl val="lvl"/>
          <dgm:resizeHandles/>
        </dgm:presLayoutVars>
      </dgm:prSet>
      <dgm:spPr/>
    </dgm:pt>
    <dgm:pt modelId="{2E0875FA-5E10-4909-9BBB-0B94ED40C18C}" type="pres">
      <dgm:prSet presAssocID="{E50257AA-5ACC-44AF-8083-8995322F789B}" presName="hierRoot1" presStyleCnt="0">
        <dgm:presLayoutVars>
          <dgm:hierBranch val="init"/>
        </dgm:presLayoutVars>
      </dgm:prSet>
      <dgm:spPr/>
    </dgm:pt>
    <dgm:pt modelId="{1AF7BABF-3EE2-4B10-B09B-76B1F6DC935A}" type="pres">
      <dgm:prSet presAssocID="{E50257AA-5ACC-44AF-8083-8995322F789B}" presName="rootComposite1" presStyleCnt="0"/>
      <dgm:spPr/>
    </dgm:pt>
    <dgm:pt modelId="{C159CDD4-CB90-44E6-B1E9-6F64C32F9DE5}" type="pres">
      <dgm:prSet presAssocID="{E50257AA-5ACC-44AF-8083-8995322F789B}" presName="rootText1" presStyleLbl="node0" presStyleIdx="0" presStyleCnt="1">
        <dgm:presLayoutVars>
          <dgm:chPref val="3"/>
        </dgm:presLayoutVars>
      </dgm:prSet>
      <dgm:spPr/>
    </dgm:pt>
    <dgm:pt modelId="{3435F6B7-289A-4055-95CB-8CCAB1312129}" type="pres">
      <dgm:prSet presAssocID="{E50257AA-5ACC-44AF-8083-8995322F789B}" presName="rootConnector1" presStyleLbl="node1" presStyleIdx="0" presStyleCnt="0"/>
      <dgm:spPr/>
    </dgm:pt>
    <dgm:pt modelId="{A28A45B5-3102-4274-BEB6-20C68E8C8320}" type="pres">
      <dgm:prSet presAssocID="{E50257AA-5ACC-44AF-8083-8995322F789B}" presName="hierChild2" presStyleCnt="0"/>
      <dgm:spPr/>
    </dgm:pt>
    <dgm:pt modelId="{E7EE5F56-2272-497C-83F5-E5D8833443C5}" type="pres">
      <dgm:prSet presAssocID="{123AAB9C-5223-4867-B07E-A7CA1D8E070C}" presName="Name37" presStyleLbl="parChTrans1D2" presStyleIdx="0" presStyleCnt="6"/>
      <dgm:spPr/>
    </dgm:pt>
    <dgm:pt modelId="{65D1F31A-C2AF-4B30-95AF-2068B3E23BD5}" type="pres">
      <dgm:prSet presAssocID="{14A97714-20A1-4514-8D9E-6BC52ACC23C2}" presName="hierRoot2" presStyleCnt="0">
        <dgm:presLayoutVars>
          <dgm:hierBranch val="init"/>
        </dgm:presLayoutVars>
      </dgm:prSet>
      <dgm:spPr/>
    </dgm:pt>
    <dgm:pt modelId="{18CC1CB8-106E-48DE-AF13-A8A1A0E1F857}" type="pres">
      <dgm:prSet presAssocID="{14A97714-20A1-4514-8D9E-6BC52ACC23C2}" presName="rootComposite" presStyleCnt="0"/>
      <dgm:spPr/>
    </dgm:pt>
    <dgm:pt modelId="{42CB0B93-5436-407C-86A0-5882C2EC5E1F}" type="pres">
      <dgm:prSet presAssocID="{14A97714-20A1-4514-8D9E-6BC52ACC23C2}" presName="rootText" presStyleLbl="node2" presStyleIdx="0" presStyleCnt="6">
        <dgm:presLayoutVars>
          <dgm:chPref val="3"/>
        </dgm:presLayoutVars>
      </dgm:prSet>
      <dgm:spPr/>
    </dgm:pt>
    <dgm:pt modelId="{B82A0589-A762-456B-B986-FAD367DB36C8}" type="pres">
      <dgm:prSet presAssocID="{14A97714-20A1-4514-8D9E-6BC52ACC23C2}" presName="rootConnector" presStyleLbl="node2" presStyleIdx="0" presStyleCnt="6"/>
      <dgm:spPr/>
    </dgm:pt>
    <dgm:pt modelId="{03819A6C-C5E8-4841-98AE-05946CB89C7F}" type="pres">
      <dgm:prSet presAssocID="{14A97714-20A1-4514-8D9E-6BC52ACC23C2}" presName="hierChild4" presStyleCnt="0"/>
      <dgm:spPr/>
    </dgm:pt>
    <dgm:pt modelId="{DAF169FC-0761-4341-986D-3A57CF680F7A}" type="pres">
      <dgm:prSet presAssocID="{14A97714-20A1-4514-8D9E-6BC52ACC23C2}" presName="hierChild5" presStyleCnt="0"/>
      <dgm:spPr/>
    </dgm:pt>
    <dgm:pt modelId="{04572441-318B-4FCD-AA6B-801AC5A94023}" type="pres">
      <dgm:prSet presAssocID="{925F2FD4-9293-454A-960B-9C17B854D632}" presName="Name37" presStyleLbl="parChTrans1D2" presStyleIdx="1" presStyleCnt="6"/>
      <dgm:spPr/>
    </dgm:pt>
    <dgm:pt modelId="{910EFB67-5F18-4B02-8ABA-51FF555AA1AF}" type="pres">
      <dgm:prSet presAssocID="{6CB4404F-00E5-4E05-AEE1-596C7C969207}" presName="hierRoot2" presStyleCnt="0">
        <dgm:presLayoutVars>
          <dgm:hierBranch val="init"/>
        </dgm:presLayoutVars>
      </dgm:prSet>
      <dgm:spPr/>
    </dgm:pt>
    <dgm:pt modelId="{6EC2C274-63AC-43D5-A82A-D6EADFF41E8B}" type="pres">
      <dgm:prSet presAssocID="{6CB4404F-00E5-4E05-AEE1-596C7C969207}" presName="rootComposite" presStyleCnt="0"/>
      <dgm:spPr/>
    </dgm:pt>
    <dgm:pt modelId="{502085FB-EF23-46B1-B8CC-4C8C9ABFC368}" type="pres">
      <dgm:prSet presAssocID="{6CB4404F-00E5-4E05-AEE1-596C7C969207}" presName="rootText" presStyleLbl="node2" presStyleIdx="1" presStyleCnt="6">
        <dgm:presLayoutVars>
          <dgm:chPref val="3"/>
        </dgm:presLayoutVars>
      </dgm:prSet>
      <dgm:spPr/>
    </dgm:pt>
    <dgm:pt modelId="{6C2BFBA4-6C6A-4A43-8E72-DD7007EAC856}" type="pres">
      <dgm:prSet presAssocID="{6CB4404F-00E5-4E05-AEE1-596C7C969207}" presName="rootConnector" presStyleLbl="node2" presStyleIdx="1" presStyleCnt="6"/>
      <dgm:spPr/>
    </dgm:pt>
    <dgm:pt modelId="{D81E175F-1DFF-48F2-9E4C-2769A76DC494}" type="pres">
      <dgm:prSet presAssocID="{6CB4404F-00E5-4E05-AEE1-596C7C969207}" presName="hierChild4" presStyleCnt="0"/>
      <dgm:spPr/>
    </dgm:pt>
    <dgm:pt modelId="{6E1B90D2-DF73-4139-97F1-EC3490BA99D5}" type="pres">
      <dgm:prSet presAssocID="{6CB4404F-00E5-4E05-AEE1-596C7C969207}" presName="hierChild5" presStyleCnt="0"/>
      <dgm:spPr/>
    </dgm:pt>
    <dgm:pt modelId="{7699E4A8-F5C7-42EC-B572-B499656BFDA9}" type="pres">
      <dgm:prSet presAssocID="{31A84B7D-4D10-4FB4-8549-18546AC3A3DE}" presName="Name37" presStyleLbl="parChTrans1D2" presStyleIdx="2" presStyleCnt="6"/>
      <dgm:spPr/>
    </dgm:pt>
    <dgm:pt modelId="{27DE6194-7053-41CB-B78D-C7E7B347F145}" type="pres">
      <dgm:prSet presAssocID="{0ED49D94-CEA5-42D5-BE1D-4072DA3078C5}" presName="hierRoot2" presStyleCnt="0">
        <dgm:presLayoutVars>
          <dgm:hierBranch val="init"/>
        </dgm:presLayoutVars>
      </dgm:prSet>
      <dgm:spPr/>
    </dgm:pt>
    <dgm:pt modelId="{1E7C0095-DD20-4D29-A93F-8B08A19D393D}" type="pres">
      <dgm:prSet presAssocID="{0ED49D94-CEA5-42D5-BE1D-4072DA3078C5}" presName="rootComposite" presStyleCnt="0"/>
      <dgm:spPr/>
    </dgm:pt>
    <dgm:pt modelId="{02E00A42-5B08-4B78-BCB6-E14F8A8471D4}" type="pres">
      <dgm:prSet presAssocID="{0ED49D94-CEA5-42D5-BE1D-4072DA3078C5}" presName="rootText" presStyleLbl="node2" presStyleIdx="2" presStyleCnt="6">
        <dgm:presLayoutVars>
          <dgm:chPref val="3"/>
        </dgm:presLayoutVars>
      </dgm:prSet>
      <dgm:spPr/>
    </dgm:pt>
    <dgm:pt modelId="{F1DCBA73-20EC-4DF4-9382-1746FC4056AA}" type="pres">
      <dgm:prSet presAssocID="{0ED49D94-CEA5-42D5-BE1D-4072DA3078C5}" presName="rootConnector" presStyleLbl="node2" presStyleIdx="2" presStyleCnt="6"/>
      <dgm:spPr/>
    </dgm:pt>
    <dgm:pt modelId="{36AE778B-D35A-468F-A0DF-DA79412BA093}" type="pres">
      <dgm:prSet presAssocID="{0ED49D94-CEA5-42D5-BE1D-4072DA3078C5}" presName="hierChild4" presStyleCnt="0"/>
      <dgm:spPr/>
    </dgm:pt>
    <dgm:pt modelId="{6293FBD1-EC14-48F8-98E0-30EA085DBB64}" type="pres">
      <dgm:prSet presAssocID="{0ED49D94-CEA5-42D5-BE1D-4072DA3078C5}" presName="hierChild5" presStyleCnt="0"/>
      <dgm:spPr/>
    </dgm:pt>
    <dgm:pt modelId="{6105D05A-081A-422E-ADD0-260537E18BAA}" type="pres">
      <dgm:prSet presAssocID="{6B238ADD-C1D8-4D43-8F93-08C411DEB7CB}" presName="Name37" presStyleLbl="parChTrans1D2" presStyleIdx="3" presStyleCnt="6"/>
      <dgm:spPr/>
    </dgm:pt>
    <dgm:pt modelId="{C321756B-CCB1-4D85-8328-864BFCE763C7}" type="pres">
      <dgm:prSet presAssocID="{9C9A495A-04A5-4670-A287-DE2F02A06CF8}" presName="hierRoot2" presStyleCnt="0">
        <dgm:presLayoutVars>
          <dgm:hierBranch val="init"/>
        </dgm:presLayoutVars>
      </dgm:prSet>
      <dgm:spPr/>
    </dgm:pt>
    <dgm:pt modelId="{0ECC0572-23C3-4F4D-A806-DA412C923ABC}" type="pres">
      <dgm:prSet presAssocID="{9C9A495A-04A5-4670-A287-DE2F02A06CF8}" presName="rootComposite" presStyleCnt="0"/>
      <dgm:spPr/>
    </dgm:pt>
    <dgm:pt modelId="{8C3ED391-DB59-4CE6-A461-520A9EE834D5}" type="pres">
      <dgm:prSet presAssocID="{9C9A495A-04A5-4670-A287-DE2F02A06CF8}" presName="rootText" presStyleLbl="node2" presStyleIdx="3" presStyleCnt="6">
        <dgm:presLayoutVars>
          <dgm:chPref val="3"/>
        </dgm:presLayoutVars>
      </dgm:prSet>
      <dgm:spPr/>
    </dgm:pt>
    <dgm:pt modelId="{588127B3-328D-454D-A6E0-3A2B1475AFD5}" type="pres">
      <dgm:prSet presAssocID="{9C9A495A-04A5-4670-A287-DE2F02A06CF8}" presName="rootConnector" presStyleLbl="node2" presStyleIdx="3" presStyleCnt="6"/>
      <dgm:spPr/>
    </dgm:pt>
    <dgm:pt modelId="{DDBB60D0-3C67-4E48-9D72-A24796BC2062}" type="pres">
      <dgm:prSet presAssocID="{9C9A495A-04A5-4670-A287-DE2F02A06CF8}" presName="hierChild4" presStyleCnt="0"/>
      <dgm:spPr/>
    </dgm:pt>
    <dgm:pt modelId="{F1070F8A-C79D-41A1-8701-C53159CFE705}" type="pres">
      <dgm:prSet presAssocID="{9C9A495A-04A5-4670-A287-DE2F02A06CF8}" presName="hierChild5" presStyleCnt="0"/>
      <dgm:spPr/>
    </dgm:pt>
    <dgm:pt modelId="{0016EA3B-2DB2-4058-BFBE-F1021459D333}" type="pres">
      <dgm:prSet presAssocID="{5CA84B68-20D2-4449-9A84-44E32E266989}" presName="Name37" presStyleLbl="parChTrans1D2" presStyleIdx="4" presStyleCnt="6"/>
      <dgm:spPr/>
    </dgm:pt>
    <dgm:pt modelId="{766AE8D9-DBF1-4195-B397-D4A137C57FC4}" type="pres">
      <dgm:prSet presAssocID="{3FA5C4D0-803B-4B6F-80E2-7C033EBFBBD3}" presName="hierRoot2" presStyleCnt="0">
        <dgm:presLayoutVars>
          <dgm:hierBranch val="init"/>
        </dgm:presLayoutVars>
      </dgm:prSet>
      <dgm:spPr/>
    </dgm:pt>
    <dgm:pt modelId="{CB667537-F34A-41A7-B93D-9511E04DD8FC}" type="pres">
      <dgm:prSet presAssocID="{3FA5C4D0-803B-4B6F-80E2-7C033EBFBBD3}" presName="rootComposite" presStyleCnt="0"/>
      <dgm:spPr/>
    </dgm:pt>
    <dgm:pt modelId="{A330B87E-825E-4786-8F38-0B78BCE60212}" type="pres">
      <dgm:prSet presAssocID="{3FA5C4D0-803B-4B6F-80E2-7C033EBFBBD3}" presName="rootText" presStyleLbl="node2" presStyleIdx="4" presStyleCnt="6">
        <dgm:presLayoutVars>
          <dgm:chPref val="3"/>
        </dgm:presLayoutVars>
      </dgm:prSet>
      <dgm:spPr/>
    </dgm:pt>
    <dgm:pt modelId="{7B64C6CB-B494-4593-B812-EFC277FD15DF}" type="pres">
      <dgm:prSet presAssocID="{3FA5C4D0-803B-4B6F-80E2-7C033EBFBBD3}" presName="rootConnector" presStyleLbl="node2" presStyleIdx="4" presStyleCnt="6"/>
      <dgm:spPr/>
    </dgm:pt>
    <dgm:pt modelId="{5FA25354-984E-41B6-B6FC-0BF729716207}" type="pres">
      <dgm:prSet presAssocID="{3FA5C4D0-803B-4B6F-80E2-7C033EBFBBD3}" presName="hierChild4" presStyleCnt="0"/>
      <dgm:spPr/>
    </dgm:pt>
    <dgm:pt modelId="{D8F3DB8D-914D-43D0-BEB6-FEAF250EEF5F}" type="pres">
      <dgm:prSet presAssocID="{3FA5C4D0-803B-4B6F-80E2-7C033EBFBBD3}" presName="hierChild5" presStyleCnt="0"/>
      <dgm:spPr/>
    </dgm:pt>
    <dgm:pt modelId="{D244D35D-E68A-45D3-A1FD-646C12C87E70}" type="pres">
      <dgm:prSet presAssocID="{B145C8FA-DCFC-4723-9ED4-424FC4316781}" presName="Name37" presStyleLbl="parChTrans1D2" presStyleIdx="5" presStyleCnt="6"/>
      <dgm:spPr/>
    </dgm:pt>
    <dgm:pt modelId="{4316D924-780A-4012-BCBC-3FFD1218817F}" type="pres">
      <dgm:prSet presAssocID="{F3493B85-A28A-4A72-B0BB-81EEC8675535}" presName="hierRoot2" presStyleCnt="0">
        <dgm:presLayoutVars>
          <dgm:hierBranch val="init"/>
        </dgm:presLayoutVars>
      </dgm:prSet>
      <dgm:spPr/>
    </dgm:pt>
    <dgm:pt modelId="{EBC040E8-B310-4086-A63E-53B304526C71}" type="pres">
      <dgm:prSet presAssocID="{F3493B85-A28A-4A72-B0BB-81EEC8675535}" presName="rootComposite" presStyleCnt="0"/>
      <dgm:spPr/>
    </dgm:pt>
    <dgm:pt modelId="{6D968126-CFA0-48EB-BBBE-EA006EFAA076}" type="pres">
      <dgm:prSet presAssocID="{F3493B85-A28A-4A72-B0BB-81EEC8675535}" presName="rootText" presStyleLbl="node2" presStyleIdx="5" presStyleCnt="6">
        <dgm:presLayoutVars>
          <dgm:chPref val="3"/>
        </dgm:presLayoutVars>
      </dgm:prSet>
      <dgm:spPr/>
    </dgm:pt>
    <dgm:pt modelId="{AF964546-0F75-4C3A-9D3B-D16B9F6979DD}" type="pres">
      <dgm:prSet presAssocID="{F3493B85-A28A-4A72-B0BB-81EEC8675535}" presName="rootConnector" presStyleLbl="node2" presStyleIdx="5" presStyleCnt="6"/>
      <dgm:spPr/>
    </dgm:pt>
    <dgm:pt modelId="{AE54CECA-673E-4D1A-B90E-62DDA1FB908D}" type="pres">
      <dgm:prSet presAssocID="{F3493B85-A28A-4A72-B0BB-81EEC8675535}" presName="hierChild4" presStyleCnt="0"/>
      <dgm:spPr/>
    </dgm:pt>
    <dgm:pt modelId="{B7EBE352-952C-4ACB-BD23-DDD7F9F176DB}" type="pres">
      <dgm:prSet presAssocID="{F3493B85-A28A-4A72-B0BB-81EEC8675535}" presName="hierChild5" presStyleCnt="0"/>
      <dgm:spPr/>
    </dgm:pt>
    <dgm:pt modelId="{78DFD6E1-9B6C-400C-B14B-6B8FA09E3E26}" type="pres">
      <dgm:prSet presAssocID="{E50257AA-5ACC-44AF-8083-8995322F789B}" presName="hierChild3" presStyleCnt="0"/>
      <dgm:spPr/>
    </dgm:pt>
  </dgm:ptLst>
  <dgm:cxnLst>
    <dgm:cxn modelId="{4EBEDD07-270E-44EC-8330-94D210AD0156}" type="presOf" srcId="{E50257AA-5ACC-44AF-8083-8995322F789B}" destId="{3435F6B7-289A-4055-95CB-8CCAB1312129}" srcOrd="1" destOrd="0" presId="urn:microsoft.com/office/officeart/2005/8/layout/orgChart1"/>
    <dgm:cxn modelId="{FCCE930C-9273-4DD8-A5FA-CC19339457AC}" type="presOf" srcId="{14A97714-20A1-4514-8D9E-6BC52ACC23C2}" destId="{42CB0B93-5436-407C-86A0-5882C2EC5E1F}" srcOrd="0" destOrd="0" presId="urn:microsoft.com/office/officeart/2005/8/layout/orgChart1"/>
    <dgm:cxn modelId="{5CC7D723-3820-4DA4-A48F-FC701FDB01C9}" type="presOf" srcId="{F3493B85-A28A-4A72-B0BB-81EEC8675535}" destId="{AF964546-0F75-4C3A-9D3B-D16B9F6979DD}" srcOrd="1" destOrd="0" presId="urn:microsoft.com/office/officeart/2005/8/layout/orgChart1"/>
    <dgm:cxn modelId="{2EA53B2C-25E7-41AB-B460-4E0B1150FC03}" type="presOf" srcId="{0ED49D94-CEA5-42D5-BE1D-4072DA3078C5}" destId="{F1DCBA73-20EC-4DF4-9382-1746FC4056AA}" srcOrd="1" destOrd="0" presId="urn:microsoft.com/office/officeart/2005/8/layout/orgChart1"/>
    <dgm:cxn modelId="{4775A32F-553B-499F-A7EF-00CBA63A6BF7}" type="presOf" srcId="{925F2FD4-9293-454A-960B-9C17B854D632}" destId="{04572441-318B-4FCD-AA6B-801AC5A94023}" srcOrd="0" destOrd="0" presId="urn:microsoft.com/office/officeart/2005/8/layout/orgChart1"/>
    <dgm:cxn modelId="{05FBE634-42D4-4B4C-A6C6-1D005602D6BC}" type="presOf" srcId="{6CB4404F-00E5-4E05-AEE1-596C7C969207}" destId="{6C2BFBA4-6C6A-4A43-8E72-DD7007EAC856}" srcOrd="1" destOrd="0" presId="urn:microsoft.com/office/officeart/2005/8/layout/orgChart1"/>
    <dgm:cxn modelId="{591A7E66-6E05-4517-A80B-B022A4BF929E}" type="presOf" srcId="{14A97714-20A1-4514-8D9E-6BC52ACC23C2}" destId="{B82A0589-A762-456B-B986-FAD367DB36C8}" srcOrd="1" destOrd="0" presId="urn:microsoft.com/office/officeart/2005/8/layout/orgChart1"/>
    <dgm:cxn modelId="{C825C366-C552-4EB7-8AA4-44CAC9E11C8B}" srcId="{E50257AA-5ACC-44AF-8083-8995322F789B}" destId="{3FA5C4D0-803B-4B6F-80E2-7C033EBFBBD3}" srcOrd="4" destOrd="0" parTransId="{5CA84B68-20D2-4449-9A84-44E32E266989}" sibTransId="{D404CF67-32FB-47AA-8D1D-E52161901408}"/>
    <dgm:cxn modelId="{7F934D68-81DF-463D-A87E-BD6C0A571766}" srcId="{E50257AA-5ACC-44AF-8083-8995322F789B}" destId="{0ED49D94-CEA5-42D5-BE1D-4072DA3078C5}" srcOrd="2" destOrd="0" parTransId="{31A84B7D-4D10-4FB4-8549-18546AC3A3DE}" sibTransId="{5FD797BA-7756-4AC2-888B-8DE5BB38FE48}"/>
    <dgm:cxn modelId="{0A2FC76B-E73D-4CE7-907A-FE677AEE7FC5}" type="presOf" srcId="{F3493B85-A28A-4A72-B0BB-81EEC8675535}" destId="{6D968126-CFA0-48EB-BBBE-EA006EFAA076}" srcOrd="0" destOrd="0" presId="urn:microsoft.com/office/officeart/2005/8/layout/orgChart1"/>
    <dgm:cxn modelId="{E69F054C-6D8E-48F9-B2B9-E8B6B55CDB2E}" type="presOf" srcId="{6B238ADD-C1D8-4D43-8F93-08C411DEB7CB}" destId="{6105D05A-081A-422E-ADD0-260537E18BAA}" srcOrd="0" destOrd="0" presId="urn:microsoft.com/office/officeart/2005/8/layout/orgChart1"/>
    <dgm:cxn modelId="{883CAD4C-99EE-4B67-BEBD-E11BD68AB906}" srcId="{F1E10581-EDB9-44AA-966A-675BE09AEF88}" destId="{E50257AA-5ACC-44AF-8083-8995322F789B}" srcOrd="0" destOrd="0" parTransId="{C6C47F5B-77D6-4E2F-8F6A-C436A5241433}" sibTransId="{253A156C-C64F-4720-8E4F-34F43C7E84DA}"/>
    <dgm:cxn modelId="{2688B775-40B0-4B59-B124-ADA951AA78CA}" srcId="{E50257AA-5ACC-44AF-8083-8995322F789B}" destId="{F3493B85-A28A-4A72-B0BB-81EEC8675535}" srcOrd="5" destOrd="0" parTransId="{B145C8FA-DCFC-4723-9ED4-424FC4316781}" sibTransId="{040BDBC7-BA5C-4CD6-A8A3-A426A8C24A0D}"/>
    <dgm:cxn modelId="{86491777-00A3-4DD3-AC83-268724A6E8C8}" type="presOf" srcId="{0ED49D94-CEA5-42D5-BE1D-4072DA3078C5}" destId="{02E00A42-5B08-4B78-BCB6-E14F8A8471D4}" srcOrd="0" destOrd="0" presId="urn:microsoft.com/office/officeart/2005/8/layout/orgChart1"/>
    <dgm:cxn modelId="{AD8BCC58-0AC4-49D1-BB0B-AE1D1F70D245}" type="presOf" srcId="{F1E10581-EDB9-44AA-966A-675BE09AEF88}" destId="{B1DC8232-FD7B-489E-BDE4-7B4258EE4CA6}" srcOrd="0" destOrd="0" presId="urn:microsoft.com/office/officeart/2005/8/layout/orgChart1"/>
    <dgm:cxn modelId="{F4EDB25A-5C5E-44B5-8753-C59DD97EDF47}" type="presOf" srcId="{9C9A495A-04A5-4670-A287-DE2F02A06CF8}" destId="{8C3ED391-DB59-4CE6-A461-520A9EE834D5}" srcOrd="0" destOrd="0" presId="urn:microsoft.com/office/officeart/2005/8/layout/orgChart1"/>
    <dgm:cxn modelId="{E6C7DF7B-1A91-4011-9E06-CA875A35A649}" srcId="{E50257AA-5ACC-44AF-8083-8995322F789B}" destId="{9C9A495A-04A5-4670-A287-DE2F02A06CF8}" srcOrd="3" destOrd="0" parTransId="{6B238ADD-C1D8-4D43-8F93-08C411DEB7CB}" sibTransId="{9A329C7E-2F9D-4200-B61A-9090D0A9A76A}"/>
    <dgm:cxn modelId="{D9915D7E-A763-4C36-BCE1-B395D9425B78}" type="presOf" srcId="{3FA5C4D0-803B-4B6F-80E2-7C033EBFBBD3}" destId="{A330B87E-825E-4786-8F38-0B78BCE60212}" srcOrd="0" destOrd="0" presId="urn:microsoft.com/office/officeart/2005/8/layout/orgChart1"/>
    <dgm:cxn modelId="{8B0F5386-67F1-4ECE-AE8D-CC24FC3F327F}" type="presOf" srcId="{B145C8FA-DCFC-4723-9ED4-424FC4316781}" destId="{D244D35D-E68A-45D3-A1FD-646C12C87E70}" srcOrd="0" destOrd="0" presId="urn:microsoft.com/office/officeart/2005/8/layout/orgChart1"/>
    <dgm:cxn modelId="{DC89C193-2B13-46C1-B18F-A92FBC163B6A}" type="presOf" srcId="{123AAB9C-5223-4867-B07E-A7CA1D8E070C}" destId="{E7EE5F56-2272-497C-83F5-E5D8833443C5}" srcOrd="0" destOrd="0" presId="urn:microsoft.com/office/officeart/2005/8/layout/orgChart1"/>
    <dgm:cxn modelId="{AA50D89E-79D9-478B-9893-856CBF113EA3}" srcId="{E50257AA-5ACC-44AF-8083-8995322F789B}" destId="{14A97714-20A1-4514-8D9E-6BC52ACC23C2}" srcOrd="0" destOrd="0" parTransId="{123AAB9C-5223-4867-B07E-A7CA1D8E070C}" sibTransId="{D751F60F-E77E-4E41-96C8-050A4DF03FB3}"/>
    <dgm:cxn modelId="{D86636AC-4D62-4B01-A78F-909E284E7599}" type="presOf" srcId="{E50257AA-5ACC-44AF-8083-8995322F789B}" destId="{C159CDD4-CB90-44E6-B1E9-6F64C32F9DE5}" srcOrd="0" destOrd="0" presId="urn:microsoft.com/office/officeart/2005/8/layout/orgChart1"/>
    <dgm:cxn modelId="{C2CFDFBA-839C-4C41-AE37-AA0737AB410B}" type="presOf" srcId="{5CA84B68-20D2-4449-9A84-44E32E266989}" destId="{0016EA3B-2DB2-4058-BFBE-F1021459D333}" srcOrd="0" destOrd="0" presId="urn:microsoft.com/office/officeart/2005/8/layout/orgChart1"/>
    <dgm:cxn modelId="{B53C9EC7-8A73-4B9B-BFC1-8C2FA66814E1}" type="presOf" srcId="{31A84B7D-4D10-4FB4-8549-18546AC3A3DE}" destId="{7699E4A8-F5C7-42EC-B572-B499656BFDA9}" srcOrd="0" destOrd="0" presId="urn:microsoft.com/office/officeart/2005/8/layout/orgChart1"/>
    <dgm:cxn modelId="{1696F1D5-B269-4CAE-9909-76CAD12C6A5D}" type="presOf" srcId="{6CB4404F-00E5-4E05-AEE1-596C7C969207}" destId="{502085FB-EF23-46B1-B8CC-4C8C9ABFC368}" srcOrd="0" destOrd="0" presId="urn:microsoft.com/office/officeart/2005/8/layout/orgChart1"/>
    <dgm:cxn modelId="{682CCED8-9AC7-463E-B2B3-C2F3B4E5ACAF}" type="presOf" srcId="{3FA5C4D0-803B-4B6F-80E2-7C033EBFBBD3}" destId="{7B64C6CB-B494-4593-B812-EFC277FD15DF}" srcOrd="1" destOrd="0" presId="urn:microsoft.com/office/officeart/2005/8/layout/orgChart1"/>
    <dgm:cxn modelId="{DB11EBED-E4F0-4FEB-9ACB-7FA79D1DA1D2}" type="presOf" srcId="{9C9A495A-04A5-4670-A287-DE2F02A06CF8}" destId="{588127B3-328D-454D-A6E0-3A2B1475AFD5}" srcOrd="1" destOrd="0" presId="urn:microsoft.com/office/officeart/2005/8/layout/orgChart1"/>
    <dgm:cxn modelId="{50C9D1F1-9675-4EED-8482-8363E9F732D1}" srcId="{E50257AA-5ACC-44AF-8083-8995322F789B}" destId="{6CB4404F-00E5-4E05-AEE1-596C7C969207}" srcOrd="1" destOrd="0" parTransId="{925F2FD4-9293-454A-960B-9C17B854D632}" sibTransId="{82BA162C-FC5E-40A9-AD85-889DF8D6D700}"/>
    <dgm:cxn modelId="{83B3501B-15AE-4792-AACF-AFA2452949E7}" type="presParOf" srcId="{B1DC8232-FD7B-489E-BDE4-7B4258EE4CA6}" destId="{2E0875FA-5E10-4909-9BBB-0B94ED40C18C}" srcOrd="0" destOrd="0" presId="urn:microsoft.com/office/officeart/2005/8/layout/orgChart1"/>
    <dgm:cxn modelId="{8D695013-8EE3-4805-B22E-F888C2094095}" type="presParOf" srcId="{2E0875FA-5E10-4909-9BBB-0B94ED40C18C}" destId="{1AF7BABF-3EE2-4B10-B09B-76B1F6DC935A}" srcOrd="0" destOrd="0" presId="urn:microsoft.com/office/officeart/2005/8/layout/orgChart1"/>
    <dgm:cxn modelId="{D57419CF-C909-4578-AE8E-18760DF4D526}" type="presParOf" srcId="{1AF7BABF-3EE2-4B10-B09B-76B1F6DC935A}" destId="{C159CDD4-CB90-44E6-B1E9-6F64C32F9DE5}" srcOrd="0" destOrd="0" presId="urn:microsoft.com/office/officeart/2005/8/layout/orgChart1"/>
    <dgm:cxn modelId="{8973D429-86EC-49CD-8FB8-B03497B67B69}" type="presParOf" srcId="{1AF7BABF-3EE2-4B10-B09B-76B1F6DC935A}" destId="{3435F6B7-289A-4055-95CB-8CCAB1312129}" srcOrd="1" destOrd="0" presId="urn:microsoft.com/office/officeart/2005/8/layout/orgChart1"/>
    <dgm:cxn modelId="{C1CBB5E9-5AF7-4204-8D49-32F256B90162}" type="presParOf" srcId="{2E0875FA-5E10-4909-9BBB-0B94ED40C18C}" destId="{A28A45B5-3102-4274-BEB6-20C68E8C8320}" srcOrd="1" destOrd="0" presId="urn:microsoft.com/office/officeart/2005/8/layout/orgChart1"/>
    <dgm:cxn modelId="{210A3EBD-16B6-4247-8DA6-1720D7412CF9}" type="presParOf" srcId="{A28A45B5-3102-4274-BEB6-20C68E8C8320}" destId="{E7EE5F56-2272-497C-83F5-E5D8833443C5}" srcOrd="0" destOrd="0" presId="urn:microsoft.com/office/officeart/2005/8/layout/orgChart1"/>
    <dgm:cxn modelId="{5A555CDD-FE2F-42AB-8A42-4C37FC6B3B8C}" type="presParOf" srcId="{A28A45B5-3102-4274-BEB6-20C68E8C8320}" destId="{65D1F31A-C2AF-4B30-95AF-2068B3E23BD5}" srcOrd="1" destOrd="0" presId="urn:microsoft.com/office/officeart/2005/8/layout/orgChart1"/>
    <dgm:cxn modelId="{6A6BCC8F-8DD8-4F45-B4E0-D65ED05C47B2}" type="presParOf" srcId="{65D1F31A-C2AF-4B30-95AF-2068B3E23BD5}" destId="{18CC1CB8-106E-48DE-AF13-A8A1A0E1F857}" srcOrd="0" destOrd="0" presId="urn:microsoft.com/office/officeart/2005/8/layout/orgChart1"/>
    <dgm:cxn modelId="{50514704-B7C6-4F60-B643-AE2C54683E48}" type="presParOf" srcId="{18CC1CB8-106E-48DE-AF13-A8A1A0E1F857}" destId="{42CB0B93-5436-407C-86A0-5882C2EC5E1F}" srcOrd="0" destOrd="0" presId="urn:microsoft.com/office/officeart/2005/8/layout/orgChart1"/>
    <dgm:cxn modelId="{F3BBC010-1C67-4AF8-92B3-019D9C0FE79F}" type="presParOf" srcId="{18CC1CB8-106E-48DE-AF13-A8A1A0E1F857}" destId="{B82A0589-A762-456B-B986-FAD367DB36C8}" srcOrd="1" destOrd="0" presId="urn:microsoft.com/office/officeart/2005/8/layout/orgChart1"/>
    <dgm:cxn modelId="{91765B33-FF3B-452B-A262-4AF7C9D1C94B}" type="presParOf" srcId="{65D1F31A-C2AF-4B30-95AF-2068B3E23BD5}" destId="{03819A6C-C5E8-4841-98AE-05946CB89C7F}" srcOrd="1" destOrd="0" presId="urn:microsoft.com/office/officeart/2005/8/layout/orgChart1"/>
    <dgm:cxn modelId="{44A6555B-D4E2-4CA1-8FA0-6C1F1321F744}" type="presParOf" srcId="{65D1F31A-C2AF-4B30-95AF-2068B3E23BD5}" destId="{DAF169FC-0761-4341-986D-3A57CF680F7A}" srcOrd="2" destOrd="0" presId="urn:microsoft.com/office/officeart/2005/8/layout/orgChart1"/>
    <dgm:cxn modelId="{4CEF1549-2315-41A2-A747-A4EB0915553F}" type="presParOf" srcId="{A28A45B5-3102-4274-BEB6-20C68E8C8320}" destId="{04572441-318B-4FCD-AA6B-801AC5A94023}" srcOrd="2" destOrd="0" presId="urn:microsoft.com/office/officeart/2005/8/layout/orgChart1"/>
    <dgm:cxn modelId="{06A7897E-7663-4FFF-901B-E8F5238F7C51}" type="presParOf" srcId="{A28A45B5-3102-4274-BEB6-20C68E8C8320}" destId="{910EFB67-5F18-4B02-8ABA-51FF555AA1AF}" srcOrd="3" destOrd="0" presId="urn:microsoft.com/office/officeart/2005/8/layout/orgChart1"/>
    <dgm:cxn modelId="{C773F404-59CA-40D0-9B03-DE6776D054F7}" type="presParOf" srcId="{910EFB67-5F18-4B02-8ABA-51FF555AA1AF}" destId="{6EC2C274-63AC-43D5-A82A-D6EADFF41E8B}" srcOrd="0" destOrd="0" presId="urn:microsoft.com/office/officeart/2005/8/layout/orgChart1"/>
    <dgm:cxn modelId="{837D737C-1DAE-4BBE-B538-1A4C00B0F44F}" type="presParOf" srcId="{6EC2C274-63AC-43D5-A82A-D6EADFF41E8B}" destId="{502085FB-EF23-46B1-B8CC-4C8C9ABFC368}" srcOrd="0" destOrd="0" presId="urn:microsoft.com/office/officeart/2005/8/layout/orgChart1"/>
    <dgm:cxn modelId="{D33EA968-DA79-4D2B-A981-A607AF43D08D}" type="presParOf" srcId="{6EC2C274-63AC-43D5-A82A-D6EADFF41E8B}" destId="{6C2BFBA4-6C6A-4A43-8E72-DD7007EAC856}" srcOrd="1" destOrd="0" presId="urn:microsoft.com/office/officeart/2005/8/layout/orgChart1"/>
    <dgm:cxn modelId="{118638AC-CA6E-433E-8BD2-D847AE9CBD27}" type="presParOf" srcId="{910EFB67-5F18-4B02-8ABA-51FF555AA1AF}" destId="{D81E175F-1DFF-48F2-9E4C-2769A76DC494}" srcOrd="1" destOrd="0" presId="urn:microsoft.com/office/officeart/2005/8/layout/orgChart1"/>
    <dgm:cxn modelId="{A658E974-0AE3-4C09-9E62-37345F69A4E6}" type="presParOf" srcId="{910EFB67-5F18-4B02-8ABA-51FF555AA1AF}" destId="{6E1B90D2-DF73-4139-97F1-EC3490BA99D5}" srcOrd="2" destOrd="0" presId="urn:microsoft.com/office/officeart/2005/8/layout/orgChart1"/>
    <dgm:cxn modelId="{0EAD9A72-D1A2-485D-85EF-5690C054C1E1}" type="presParOf" srcId="{A28A45B5-3102-4274-BEB6-20C68E8C8320}" destId="{7699E4A8-F5C7-42EC-B572-B499656BFDA9}" srcOrd="4" destOrd="0" presId="urn:microsoft.com/office/officeart/2005/8/layout/orgChart1"/>
    <dgm:cxn modelId="{8BB9BF15-AF3D-423E-B2D3-5F510017EDAC}" type="presParOf" srcId="{A28A45B5-3102-4274-BEB6-20C68E8C8320}" destId="{27DE6194-7053-41CB-B78D-C7E7B347F145}" srcOrd="5" destOrd="0" presId="urn:microsoft.com/office/officeart/2005/8/layout/orgChart1"/>
    <dgm:cxn modelId="{7B1DC709-42D7-4BEC-9295-2C958FAF49ED}" type="presParOf" srcId="{27DE6194-7053-41CB-B78D-C7E7B347F145}" destId="{1E7C0095-DD20-4D29-A93F-8B08A19D393D}" srcOrd="0" destOrd="0" presId="urn:microsoft.com/office/officeart/2005/8/layout/orgChart1"/>
    <dgm:cxn modelId="{3735087E-829E-43CE-B2B8-06C17CFB89BF}" type="presParOf" srcId="{1E7C0095-DD20-4D29-A93F-8B08A19D393D}" destId="{02E00A42-5B08-4B78-BCB6-E14F8A8471D4}" srcOrd="0" destOrd="0" presId="urn:microsoft.com/office/officeart/2005/8/layout/orgChart1"/>
    <dgm:cxn modelId="{FEE1B93C-4C67-4AC1-9119-17DD2AEC3430}" type="presParOf" srcId="{1E7C0095-DD20-4D29-A93F-8B08A19D393D}" destId="{F1DCBA73-20EC-4DF4-9382-1746FC4056AA}" srcOrd="1" destOrd="0" presId="urn:microsoft.com/office/officeart/2005/8/layout/orgChart1"/>
    <dgm:cxn modelId="{5EE61E1F-A33D-4629-9B5A-D994EF1304CD}" type="presParOf" srcId="{27DE6194-7053-41CB-B78D-C7E7B347F145}" destId="{36AE778B-D35A-468F-A0DF-DA79412BA093}" srcOrd="1" destOrd="0" presId="urn:microsoft.com/office/officeart/2005/8/layout/orgChart1"/>
    <dgm:cxn modelId="{1A6D4905-566E-4275-B9F9-C56AA4807826}" type="presParOf" srcId="{27DE6194-7053-41CB-B78D-C7E7B347F145}" destId="{6293FBD1-EC14-48F8-98E0-30EA085DBB64}" srcOrd="2" destOrd="0" presId="urn:microsoft.com/office/officeart/2005/8/layout/orgChart1"/>
    <dgm:cxn modelId="{4DF32B58-9073-4989-ABC0-3ED4180CC268}" type="presParOf" srcId="{A28A45B5-3102-4274-BEB6-20C68E8C8320}" destId="{6105D05A-081A-422E-ADD0-260537E18BAA}" srcOrd="6" destOrd="0" presId="urn:microsoft.com/office/officeart/2005/8/layout/orgChart1"/>
    <dgm:cxn modelId="{C1DB9853-879A-4839-B586-7E0CA2F722B9}" type="presParOf" srcId="{A28A45B5-3102-4274-BEB6-20C68E8C8320}" destId="{C321756B-CCB1-4D85-8328-864BFCE763C7}" srcOrd="7" destOrd="0" presId="urn:microsoft.com/office/officeart/2005/8/layout/orgChart1"/>
    <dgm:cxn modelId="{71C193AD-5CB3-43B0-84C0-A553AD26EF38}" type="presParOf" srcId="{C321756B-CCB1-4D85-8328-864BFCE763C7}" destId="{0ECC0572-23C3-4F4D-A806-DA412C923ABC}" srcOrd="0" destOrd="0" presId="urn:microsoft.com/office/officeart/2005/8/layout/orgChart1"/>
    <dgm:cxn modelId="{B9665DD0-A854-44CA-805E-8B07CC39FC7B}" type="presParOf" srcId="{0ECC0572-23C3-4F4D-A806-DA412C923ABC}" destId="{8C3ED391-DB59-4CE6-A461-520A9EE834D5}" srcOrd="0" destOrd="0" presId="urn:microsoft.com/office/officeart/2005/8/layout/orgChart1"/>
    <dgm:cxn modelId="{2E1F7388-29E3-4C3B-B6B7-D745D449964D}" type="presParOf" srcId="{0ECC0572-23C3-4F4D-A806-DA412C923ABC}" destId="{588127B3-328D-454D-A6E0-3A2B1475AFD5}" srcOrd="1" destOrd="0" presId="urn:microsoft.com/office/officeart/2005/8/layout/orgChart1"/>
    <dgm:cxn modelId="{47EA94E8-82BB-4EEE-B092-48B0139EF0F4}" type="presParOf" srcId="{C321756B-CCB1-4D85-8328-864BFCE763C7}" destId="{DDBB60D0-3C67-4E48-9D72-A24796BC2062}" srcOrd="1" destOrd="0" presId="urn:microsoft.com/office/officeart/2005/8/layout/orgChart1"/>
    <dgm:cxn modelId="{D4A3816F-F0B2-4EE1-9727-6AD5CBA38587}" type="presParOf" srcId="{C321756B-CCB1-4D85-8328-864BFCE763C7}" destId="{F1070F8A-C79D-41A1-8701-C53159CFE705}" srcOrd="2" destOrd="0" presId="urn:microsoft.com/office/officeart/2005/8/layout/orgChart1"/>
    <dgm:cxn modelId="{F2EACA71-A39F-43F0-B08A-748C2846D197}" type="presParOf" srcId="{A28A45B5-3102-4274-BEB6-20C68E8C8320}" destId="{0016EA3B-2DB2-4058-BFBE-F1021459D333}" srcOrd="8" destOrd="0" presId="urn:microsoft.com/office/officeart/2005/8/layout/orgChart1"/>
    <dgm:cxn modelId="{2376E44F-609A-46BD-96E9-3AB8E472A153}" type="presParOf" srcId="{A28A45B5-3102-4274-BEB6-20C68E8C8320}" destId="{766AE8D9-DBF1-4195-B397-D4A137C57FC4}" srcOrd="9" destOrd="0" presId="urn:microsoft.com/office/officeart/2005/8/layout/orgChart1"/>
    <dgm:cxn modelId="{34A53240-D87D-4DB1-9B26-68B551FFFE78}" type="presParOf" srcId="{766AE8D9-DBF1-4195-B397-D4A137C57FC4}" destId="{CB667537-F34A-41A7-B93D-9511E04DD8FC}" srcOrd="0" destOrd="0" presId="urn:microsoft.com/office/officeart/2005/8/layout/orgChart1"/>
    <dgm:cxn modelId="{62CDD2D4-4C13-468C-8171-84E5DD41D6AD}" type="presParOf" srcId="{CB667537-F34A-41A7-B93D-9511E04DD8FC}" destId="{A330B87E-825E-4786-8F38-0B78BCE60212}" srcOrd="0" destOrd="0" presId="urn:microsoft.com/office/officeart/2005/8/layout/orgChart1"/>
    <dgm:cxn modelId="{2DBF6BD5-C388-4710-85CB-D6875E7E913F}" type="presParOf" srcId="{CB667537-F34A-41A7-B93D-9511E04DD8FC}" destId="{7B64C6CB-B494-4593-B812-EFC277FD15DF}" srcOrd="1" destOrd="0" presId="urn:microsoft.com/office/officeart/2005/8/layout/orgChart1"/>
    <dgm:cxn modelId="{DE2B10D2-0D09-4275-9EF0-BF42595220F6}" type="presParOf" srcId="{766AE8D9-DBF1-4195-B397-D4A137C57FC4}" destId="{5FA25354-984E-41B6-B6FC-0BF729716207}" srcOrd="1" destOrd="0" presId="urn:microsoft.com/office/officeart/2005/8/layout/orgChart1"/>
    <dgm:cxn modelId="{92964DBF-2C94-4D92-B10C-9D5B205B9A5F}" type="presParOf" srcId="{766AE8D9-DBF1-4195-B397-D4A137C57FC4}" destId="{D8F3DB8D-914D-43D0-BEB6-FEAF250EEF5F}" srcOrd="2" destOrd="0" presId="urn:microsoft.com/office/officeart/2005/8/layout/orgChart1"/>
    <dgm:cxn modelId="{E7403346-A40D-4467-9E41-023E7DCBD85E}" type="presParOf" srcId="{A28A45B5-3102-4274-BEB6-20C68E8C8320}" destId="{D244D35D-E68A-45D3-A1FD-646C12C87E70}" srcOrd="10" destOrd="0" presId="urn:microsoft.com/office/officeart/2005/8/layout/orgChart1"/>
    <dgm:cxn modelId="{09387FB5-BAE7-4630-B26F-FD2469B3B5C0}" type="presParOf" srcId="{A28A45B5-3102-4274-BEB6-20C68E8C8320}" destId="{4316D924-780A-4012-BCBC-3FFD1218817F}" srcOrd="11" destOrd="0" presId="urn:microsoft.com/office/officeart/2005/8/layout/orgChart1"/>
    <dgm:cxn modelId="{144EE9CC-F495-4699-AB69-4565E04B096E}" type="presParOf" srcId="{4316D924-780A-4012-BCBC-3FFD1218817F}" destId="{EBC040E8-B310-4086-A63E-53B304526C71}" srcOrd="0" destOrd="0" presId="urn:microsoft.com/office/officeart/2005/8/layout/orgChart1"/>
    <dgm:cxn modelId="{4B18E69E-A33C-4BFE-BEDB-8C848849F7FB}" type="presParOf" srcId="{EBC040E8-B310-4086-A63E-53B304526C71}" destId="{6D968126-CFA0-48EB-BBBE-EA006EFAA076}" srcOrd="0" destOrd="0" presId="urn:microsoft.com/office/officeart/2005/8/layout/orgChart1"/>
    <dgm:cxn modelId="{1BF6C714-82A5-4F35-BA2D-BBEFEE7734A5}" type="presParOf" srcId="{EBC040E8-B310-4086-A63E-53B304526C71}" destId="{AF964546-0F75-4C3A-9D3B-D16B9F6979DD}" srcOrd="1" destOrd="0" presId="urn:microsoft.com/office/officeart/2005/8/layout/orgChart1"/>
    <dgm:cxn modelId="{0D575883-3F44-4426-A554-9944DC9BCC81}" type="presParOf" srcId="{4316D924-780A-4012-BCBC-3FFD1218817F}" destId="{AE54CECA-673E-4D1A-B90E-62DDA1FB908D}" srcOrd="1" destOrd="0" presId="urn:microsoft.com/office/officeart/2005/8/layout/orgChart1"/>
    <dgm:cxn modelId="{1C0CE949-E6AD-4066-933C-E16F27C4717E}" type="presParOf" srcId="{4316D924-780A-4012-BCBC-3FFD1218817F}" destId="{B7EBE352-952C-4ACB-BD23-DDD7F9F176DB}" srcOrd="2" destOrd="0" presId="urn:microsoft.com/office/officeart/2005/8/layout/orgChart1"/>
    <dgm:cxn modelId="{6326AD90-7A98-4145-91AF-92EF003E2BBA}" type="presParOf" srcId="{2E0875FA-5E10-4909-9BBB-0B94ED40C18C}" destId="{78DFD6E1-9B6C-400C-B14B-6B8FA09E3E2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4D35D-E68A-45D3-A1FD-646C12C87E70}">
      <dsp:nvSpPr>
        <dsp:cNvPr id="0" name=""/>
        <dsp:cNvSpPr/>
      </dsp:nvSpPr>
      <dsp:spPr>
        <a:xfrm>
          <a:off x="2381250" y="381551"/>
          <a:ext cx="2042190" cy="141771"/>
        </a:xfrm>
        <a:custGeom>
          <a:avLst/>
          <a:gdLst/>
          <a:ahLst/>
          <a:cxnLst/>
          <a:rect l="0" t="0" r="0" b="0"/>
          <a:pathLst>
            <a:path>
              <a:moveTo>
                <a:pt x="0" y="0"/>
              </a:moveTo>
              <a:lnTo>
                <a:pt x="0" y="70885"/>
              </a:lnTo>
              <a:lnTo>
                <a:pt x="2042190" y="70885"/>
              </a:lnTo>
              <a:lnTo>
                <a:pt x="2042190" y="14177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16EA3B-2DB2-4058-BFBE-F1021459D333}">
      <dsp:nvSpPr>
        <dsp:cNvPr id="0" name=""/>
        <dsp:cNvSpPr/>
      </dsp:nvSpPr>
      <dsp:spPr>
        <a:xfrm>
          <a:off x="2381250" y="381551"/>
          <a:ext cx="1225314" cy="141771"/>
        </a:xfrm>
        <a:custGeom>
          <a:avLst/>
          <a:gdLst/>
          <a:ahLst/>
          <a:cxnLst/>
          <a:rect l="0" t="0" r="0" b="0"/>
          <a:pathLst>
            <a:path>
              <a:moveTo>
                <a:pt x="0" y="0"/>
              </a:moveTo>
              <a:lnTo>
                <a:pt x="0" y="70885"/>
              </a:lnTo>
              <a:lnTo>
                <a:pt x="1225314" y="70885"/>
              </a:lnTo>
              <a:lnTo>
                <a:pt x="1225314" y="14177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05D05A-081A-422E-ADD0-260537E18BAA}">
      <dsp:nvSpPr>
        <dsp:cNvPr id="0" name=""/>
        <dsp:cNvSpPr/>
      </dsp:nvSpPr>
      <dsp:spPr>
        <a:xfrm>
          <a:off x="2381250" y="381551"/>
          <a:ext cx="408438" cy="141771"/>
        </a:xfrm>
        <a:custGeom>
          <a:avLst/>
          <a:gdLst/>
          <a:ahLst/>
          <a:cxnLst/>
          <a:rect l="0" t="0" r="0" b="0"/>
          <a:pathLst>
            <a:path>
              <a:moveTo>
                <a:pt x="0" y="0"/>
              </a:moveTo>
              <a:lnTo>
                <a:pt x="0" y="70885"/>
              </a:lnTo>
              <a:lnTo>
                <a:pt x="408438" y="70885"/>
              </a:lnTo>
              <a:lnTo>
                <a:pt x="408438" y="14177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99E4A8-F5C7-42EC-B572-B499656BFDA9}">
      <dsp:nvSpPr>
        <dsp:cNvPr id="0" name=""/>
        <dsp:cNvSpPr/>
      </dsp:nvSpPr>
      <dsp:spPr>
        <a:xfrm>
          <a:off x="1972811" y="381551"/>
          <a:ext cx="408438" cy="141771"/>
        </a:xfrm>
        <a:custGeom>
          <a:avLst/>
          <a:gdLst/>
          <a:ahLst/>
          <a:cxnLst/>
          <a:rect l="0" t="0" r="0" b="0"/>
          <a:pathLst>
            <a:path>
              <a:moveTo>
                <a:pt x="408438" y="0"/>
              </a:moveTo>
              <a:lnTo>
                <a:pt x="408438" y="70885"/>
              </a:lnTo>
              <a:lnTo>
                <a:pt x="0" y="70885"/>
              </a:lnTo>
              <a:lnTo>
                <a:pt x="0" y="14177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572441-318B-4FCD-AA6B-801AC5A94023}">
      <dsp:nvSpPr>
        <dsp:cNvPr id="0" name=""/>
        <dsp:cNvSpPr/>
      </dsp:nvSpPr>
      <dsp:spPr>
        <a:xfrm>
          <a:off x="1155935" y="381551"/>
          <a:ext cx="1225314" cy="141771"/>
        </a:xfrm>
        <a:custGeom>
          <a:avLst/>
          <a:gdLst/>
          <a:ahLst/>
          <a:cxnLst/>
          <a:rect l="0" t="0" r="0" b="0"/>
          <a:pathLst>
            <a:path>
              <a:moveTo>
                <a:pt x="1225314" y="0"/>
              </a:moveTo>
              <a:lnTo>
                <a:pt x="1225314" y="70885"/>
              </a:lnTo>
              <a:lnTo>
                <a:pt x="0" y="70885"/>
              </a:lnTo>
              <a:lnTo>
                <a:pt x="0" y="14177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EE5F56-2272-497C-83F5-E5D8833443C5}">
      <dsp:nvSpPr>
        <dsp:cNvPr id="0" name=""/>
        <dsp:cNvSpPr/>
      </dsp:nvSpPr>
      <dsp:spPr>
        <a:xfrm>
          <a:off x="339059" y="381551"/>
          <a:ext cx="2042190" cy="141771"/>
        </a:xfrm>
        <a:custGeom>
          <a:avLst/>
          <a:gdLst/>
          <a:ahLst/>
          <a:cxnLst/>
          <a:rect l="0" t="0" r="0" b="0"/>
          <a:pathLst>
            <a:path>
              <a:moveTo>
                <a:pt x="2042190" y="0"/>
              </a:moveTo>
              <a:lnTo>
                <a:pt x="2042190" y="70885"/>
              </a:lnTo>
              <a:lnTo>
                <a:pt x="0" y="70885"/>
              </a:lnTo>
              <a:lnTo>
                <a:pt x="0" y="14177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159CDD4-CB90-44E6-B1E9-6F64C32F9DE5}">
      <dsp:nvSpPr>
        <dsp:cNvPr id="0" name=""/>
        <dsp:cNvSpPr/>
      </dsp:nvSpPr>
      <dsp:spPr>
        <a:xfrm>
          <a:off x="2043697" y="43999"/>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PE" sz="1100" kern="1200">
              <a:solidFill>
                <a:sysClr val="window" lastClr="FFFFFF"/>
              </a:solidFill>
              <a:latin typeface="Calibri" panose="020F0502020204030204"/>
              <a:ea typeface="+mn-ea"/>
              <a:cs typeface="+mn-cs"/>
            </a:rPr>
            <a:t>Ahorro financieo</a:t>
          </a:r>
        </a:p>
      </dsp:txBody>
      <dsp:txXfrm>
        <a:off x="2043697" y="43999"/>
        <a:ext cx="675104" cy="337552"/>
      </dsp:txXfrm>
    </dsp:sp>
    <dsp:sp modelId="{42CB0B93-5436-407C-86A0-5882C2EC5E1F}">
      <dsp:nvSpPr>
        <dsp:cNvPr id="0" name=""/>
        <dsp:cNvSpPr/>
      </dsp:nvSpPr>
      <dsp:spPr>
        <a:xfrm>
          <a:off x="1507"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PE" sz="1100" kern="1200">
              <a:solidFill>
                <a:sysClr val="window" lastClr="FFFFFF"/>
              </a:solidFill>
              <a:latin typeface="Calibri" panose="020F0502020204030204"/>
              <a:ea typeface="+mn-ea"/>
              <a:cs typeface="+mn-cs"/>
            </a:rPr>
            <a:t>Cuenta de ahorro</a:t>
          </a:r>
        </a:p>
      </dsp:txBody>
      <dsp:txXfrm>
        <a:off x="1507" y="523323"/>
        <a:ext cx="675104" cy="337552"/>
      </dsp:txXfrm>
    </dsp:sp>
    <dsp:sp modelId="{502085FB-EF23-46B1-B8CC-4C8C9ABFC368}">
      <dsp:nvSpPr>
        <dsp:cNvPr id="0" name=""/>
        <dsp:cNvSpPr/>
      </dsp:nvSpPr>
      <dsp:spPr>
        <a:xfrm>
          <a:off x="818383"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PE" sz="1100" kern="1200">
              <a:solidFill>
                <a:sysClr val="window" lastClr="FFFFFF"/>
              </a:solidFill>
              <a:latin typeface="Calibri" panose="020F0502020204030204"/>
              <a:ea typeface="+mn-ea"/>
              <a:cs typeface="+mn-cs"/>
            </a:rPr>
            <a:t>Cuenta a plazo fijo</a:t>
          </a:r>
        </a:p>
      </dsp:txBody>
      <dsp:txXfrm>
        <a:off x="818383" y="523323"/>
        <a:ext cx="675104" cy="337552"/>
      </dsp:txXfrm>
    </dsp:sp>
    <dsp:sp modelId="{02E00A42-5B08-4B78-BCB6-E14F8A8471D4}">
      <dsp:nvSpPr>
        <dsp:cNvPr id="0" name=""/>
        <dsp:cNvSpPr/>
      </dsp:nvSpPr>
      <dsp:spPr>
        <a:xfrm>
          <a:off x="1635259"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PE" sz="1100" kern="1200">
              <a:solidFill>
                <a:sysClr val="window" lastClr="FFFFFF"/>
              </a:solidFill>
              <a:latin typeface="Calibri" panose="020F0502020204030204"/>
              <a:ea typeface="+mn-ea"/>
              <a:cs typeface="+mn-cs"/>
            </a:rPr>
            <a:t>Fondos mutuos</a:t>
          </a:r>
        </a:p>
      </dsp:txBody>
      <dsp:txXfrm>
        <a:off x="1635259" y="523323"/>
        <a:ext cx="675104" cy="337552"/>
      </dsp:txXfrm>
    </dsp:sp>
    <dsp:sp modelId="{8C3ED391-DB59-4CE6-A461-520A9EE834D5}">
      <dsp:nvSpPr>
        <dsp:cNvPr id="0" name=""/>
        <dsp:cNvSpPr/>
      </dsp:nvSpPr>
      <dsp:spPr>
        <a:xfrm>
          <a:off x="2452135"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PE" sz="1100" kern="1200">
              <a:solidFill>
                <a:sysClr val="window" lastClr="FFFFFF"/>
              </a:solidFill>
              <a:latin typeface="Calibri" panose="020F0502020204030204"/>
              <a:ea typeface="+mn-ea"/>
              <a:cs typeface="+mn-cs"/>
            </a:rPr>
            <a:t>C. sueldo</a:t>
          </a:r>
        </a:p>
      </dsp:txBody>
      <dsp:txXfrm>
        <a:off x="2452135" y="523323"/>
        <a:ext cx="675104" cy="337552"/>
      </dsp:txXfrm>
    </dsp:sp>
    <dsp:sp modelId="{A330B87E-825E-4786-8F38-0B78BCE60212}">
      <dsp:nvSpPr>
        <dsp:cNvPr id="0" name=""/>
        <dsp:cNvSpPr/>
      </dsp:nvSpPr>
      <dsp:spPr>
        <a:xfrm>
          <a:off x="3269011"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PE" sz="1100" kern="1200">
              <a:solidFill>
                <a:sysClr val="window" lastClr="FFFFFF"/>
              </a:solidFill>
              <a:latin typeface="Calibri" panose="020F0502020204030204"/>
              <a:ea typeface="+mn-ea"/>
              <a:cs typeface="+mn-cs"/>
            </a:rPr>
            <a:t>C. con premio</a:t>
          </a:r>
        </a:p>
      </dsp:txBody>
      <dsp:txXfrm>
        <a:off x="3269011" y="523323"/>
        <a:ext cx="675104" cy="337552"/>
      </dsp:txXfrm>
    </dsp:sp>
    <dsp:sp modelId="{6D968126-CFA0-48EB-BBBE-EA006EFAA076}">
      <dsp:nvSpPr>
        <dsp:cNvPr id="0" name=""/>
        <dsp:cNvSpPr/>
      </dsp:nvSpPr>
      <dsp:spPr>
        <a:xfrm>
          <a:off x="4085887" y="523323"/>
          <a:ext cx="675104" cy="3375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PE" sz="1100" kern="1200">
              <a:solidFill>
                <a:sysClr val="window" lastClr="FFFFFF"/>
              </a:solidFill>
              <a:latin typeface="Calibri" panose="020F0502020204030204"/>
              <a:ea typeface="+mn-ea"/>
              <a:cs typeface="+mn-cs"/>
            </a:rPr>
            <a:t>C. costo cero</a:t>
          </a:r>
        </a:p>
      </dsp:txBody>
      <dsp:txXfrm>
        <a:off x="4085887" y="523323"/>
        <a:ext cx="675104" cy="3375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1128</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Chung</dc:creator>
  <cp:keywords/>
  <dc:description/>
  <cp:lastModifiedBy>hdd</cp:lastModifiedBy>
  <cp:revision>28</cp:revision>
  <dcterms:created xsi:type="dcterms:W3CDTF">2025-03-10T01:41:00Z</dcterms:created>
  <dcterms:modified xsi:type="dcterms:W3CDTF">2025-11-13T14:00:00Z</dcterms:modified>
</cp:coreProperties>
</file>