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C6028" w14:textId="25BED5ED" w:rsidR="001331CE" w:rsidRDefault="001331CE">
      <w:pPr>
        <w:jc w:val="center"/>
        <w:rPr>
          <w:rFonts w:ascii="Barlow" w:eastAsia="Barlow" w:hAnsi="Barlow" w:cs="Barlow"/>
          <w:sz w:val="44"/>
          <w:szCs w:val="44"/>
        </w:rPr>
      </w:pPr>
    </w:p>
    <w:p w14:paraId="7CA1A6D5" w14:textId="77777777" w:rsidR="001331CE" w:rsidRDefault="001331CE">
      <w:pPr>
        <w:jc w:val="center"/>
        <w:rPr>
          <w:rFonts w:ascii="Barlow" w:eastAsia="Barlow" w:hAnsi="Barlow" w:cs="Barlow"/>
          <w:sz w:val="44"/>
          <w:szCs w:val="44"/>
        </w:rPr>
      </w:pPr>
    </w:p>
    <w:p w14:paraId="7B3593A2" w14:textId="77777777" w:rsidR="004371AF" w:rsidRPr="00EF0BE4" w:rsidRDefault="004371AF" w:rsidP="004371AF">
      <w:pPr>
        <w:pStyle w:val="Ttulo"/>
        <w:ind w:left="142"/>
        <w:jc w:val="center"/>
        <w:rPr>
          <w:rFonts w:ascii="Bahnschrift SemiCondensed" w:eastAsia="Times New Roman" w:hAnsi="Bahnschrift SemiCondensed"/>
        </w:rPr>
      </w:pPr>
      <w:r w:rsidRPr="00EF0BE4">
        <w:rPr>
          <w:rFonts w:ascii="Bahnschrift SemiCondensed" w:eastAsia="Times New Roman" w:hAnsi="Bahnschrift SemiCondensed"/>
        </w:rPr>
        <w:t>PROYECTO DE INNOVACIÓN INSTITUCIONAL</w:t>
      </w:r>
    </w:p>
    <w:p w14:paraId="516DB7A5" w14:textId="77777777" w:rsidR="004371AF" w:rsidRPr="00EF0BE4" w:rsidRDefault="004371AF" w:rsidP="004371AF">
      <w:pPr>
        <w:jc w:val="center"/>
        <w:rPr>
          <w:rFonts w:ascii="Bahnschrift SemiCondensed" w:eastAsia="Times New Roman" w:hAnsi="Bahnschrift SemiCondensed"/>
          <w:color w:val="943634" w:themeColor="accent2" w:themeShade="BF"/>
        </w:rPr>
      </w:pPr>
    </w:p>
    <w:p w14:paraId="792B1047" w14:textId="77777777" w:rsidR="004371AF" w:rsidRPr="00EF0BE4" w:rsidRDefault="004371AF" w:rsidP="004371AF">
      <w:pPr>
        <w:jc w:val="center"/>
        <w:rPr>
          <w:rStyle w:val="nfasis"/>
          <w:sz w:val="36"/>
          <w:szCs w:val="36"/>
        </w:rPr>
      </w:pPr>
      <w:r w:rsidRPr="00EF0BE4">
        <w:rPr>
          <w:rFonts w:ascii="Bahnschrift SemiCondensed" w:eastAsia="Times New Roman" w:hAnsi="Bahnschrift SemiCondensed"/>
          <w:color w:val="943634" w:themeColor="accent2" w:themeShade="BF"/>
        </w:rPr>
        <w:t xml:space="preserve"> </w:t>
      </w:r>
      <w:r w:rsidRPr="00EF0BE4">
        <w:rPr>
          <w:rStyle w:val="Textoennegrita"/>
          <w:sz w:val="28"/>
          <w:szCs w:val="28"/>
        </w:rPr>
        <w:t>“</w:t>
      </w:r>
      <w:r w:rsidRPr="00EF0BE4">
        <w:rPr>
          <w:rStyle w:val="Textoennegrita"/>
          <w:sz w:val="36"/>
          <w:szCs w:val="36"/>
        </w:rPr>
        <w:t>Sabores del Perú: Forjando Identidad y cultura financiera desde la Escuela”</w:t>
      </w:r>
      <w:r w:rsidRPr="00EF0BE4">
        <w:rPr>
          <w:sz w:val="36"/>
          <w:szCs w:val="36"/>
        </w:rPr>
        <w:br/>
      </w:r>
    </w:p>
    <w:p w14:paraId="041C5DBF" w14:textId="77777777" w:rsidR="004371AF" w:rsidRPr="00EF0BE4" w:rsidRDefault="004371AF" w:rsidP="004371AF">
      <w:pPr>
        <w:jc w:val="center"/>
        <w:rPr>
          <w:sz w:val="36"/>
          <w:szCs w:val="36"/>
        </w:rPr>
      </w:pPr>
      <w:r w:rsidRPr="00EF0BE4">
        <w:rPr>
          <w:rStyle w:val="nfasis"/>
          <w:sz w:val="36"/>
          <w:szCs w:val="36"/>
        </w:rPr>
        <w:t>“Tradición, cultura y ciudadanía en cada plato”</w:t>
      </w:r>
    </w:p>
    <w:p w14:paraId="4F4515DE" w14:textId="77777777" w:rsidR="004371AF" w:rsidRPr="00EF0BE4" w:rsidRDefault="004371AF" w:rsidP="004371AF">
      <w:pPr>
        <w:pStyle w:val="Ttulo"/>
        <w:ind w:left="142"/>
        <w:jc w:val="center"/>
        <w:rPr>
          <w:rFonts w:ascii="Bahnschrift SemiCondensed" w:eastAsia="Times New Roman" w:hAnsi="Bahnschrift SemiCondensed"/>
          <w:sz w:val="36"/>
          <w:szCs w:val="36"/>
        </w:rPr>
      </w:pPr>
    </w:p>
    <w:p w14:paraId="2864C94E" w14:textId="77777777" w:rsidR="004371AF" w:rsidRPr="00EF0BE4" w:rsidRDefault="004371AF" w:rsidP="004371AF">
      <w:pPr>
        <w:pStyle w:val="Ttulo"/>
        <w:ind w:left="142"/>
        <w:jc w:val="center"/>
        <w:rPr>
          <w:rFonts w:ascii="Bahnschrift SemiCondensed" w:eastAsia="Times New Roman" w:hAnsi="Bahnschrift SemiCondensed"/>
          <w:sz w:val="44"/>
        </w:rPr>
      </w:pPr>
      <w:r w:rsidRPr="00EF0BE4">
        <w:rPr>
          <w:rFonts w:ascii="Bahnschrift SemiCondensed" w:eastAsia="Times New Roman" w:hAnsi="Bahnschrift SemiCondensed"/>
          <w:sz w:val="44"/>
        </w:rPr>
        <w:t>ÁREAS RESPONSABLES: CIENCIAS SOCIALES y DESARROLLO PERSONAL CIUDADANIA y CÍVICA</w:t>
      </w:r>
    </w:p>
    <w:p w14:paraId="3D8B7F24" w14:textId="77777777" w:rsidR="004371AF" w:rsidRPr="00EF0BE4" w:rsidRDefault="004371AF" w:rsidP="004371AF">
      <w:pPr>
        <w:rPr>
          <w:rFonts w:ascii="Times New Roman" w:eastAsia="Times New Roman" w:hAnsi="Times New Roman" w:cs="Times New Roman"/>
          <w:sz w:val="18"/>
          <w:szCs w:val="24"/>
        </w:rPr>
      </w:pPr>
    </w:p>
    <w:p w14:paraId="39CE9561" w14:textId="77777777" w:rsidR="001331CE" w:rsidRDefault="001331CE">
      <w:pPr>
        <w:jc w:val="center"/>
        <w:rPr>
          <w:rFonts w:ascii="Barlow" w:eastAsia="Barlow" w:hAnsi="Barlow" w:cs="Barlow"/>
          <w:b/>
          <w:sz w:val="44"/>
          <w:szCs w:val="44"/>
        </w:rPr>
      </w:pPr>
    </w:p>
    <w:p w14:paraId="45458E31" w14:textId="77777777" w:rsidR="001331CE" w:rsidRDefault="001331CE">
      <w:pPr>
        <w:jc w:val="center"/>
        <w:rPr>
          <w:rFonts w:ascii="Barlow" w:eastAsia="Barlow" w:hAnsi="Barlow" w:cs="Barlow"/>
          <w:b/>
          <w:sz w:val="44"/>
          <w:szCs w:val="44"/>
        </w:rPr>
      </w:pPr>
    </w:p>
    <w:p w14:paraId="186CD37B" w14:textId="77777777" w:rsidR="001331CE" w:rsidRDefault="001331CE">
      <w:pPr>
        <w:jc w:val="center"/>
        <w:rPr>
          <w:rFonts w:ascii="Barlow" w:eastAsia="Barlow" w:hAnsi="Barlow" w:cs="Barlow"/>
          <w:b/>
          <w:sz w:val="44"/>
          <w:szCs w:val="44"/>
        </w:rPr>
      </w:pPr>
    </w:p>
    <w:p w14:paraId="21F9DBD2" w14:textId="77777777" w:rsidR="001331CE" w:rsidRDefault="00000000">
      <w:pPr>
        <w:jc w:val="center"/>
        <w:rPr>
          <w:rFonts w:ascii="Barlow" w:eastAsia="Barlow" w:hAnsi="Barlow" w:cs="Barlow"/>
          <w:b/>
          <w:sz w:val="44"/>
          <w:szCs w:val="44"/>
        </w:rPr>
      </w:pPr>
      <w:r>
        <w:rPr>
          <w:rFonts w:ascii="Barlow" w:eastAsia="Barlow" w:hAnsi="Barlow" w:cs="Barlow"/>
          <w:b/>
          <w:sz w:val="44"/>
          <w:szCs w:val="44"/>
        </w:rPr>
        <w:t>2025</w:t>
      </w:r>
    </w:p>
    <w:p w14:paraId="0972BB5E" w14:textId="77777777" w:rsidR="001331CE" w:rsidRDefault="001331CE">
      <w:pPr>
        <w:jc w:val="center"/>
        <w:rPr>
          <w:rFonts w:ascii="Barlow" w:eastAsia="Barlow" w:hAnsi="Barlow" w:cs="Barlow"/>
          <w:b/>
          <w:sz w:val="44"/>
          <w:szCs w:val="44"/>
        </w:rPr>
      </w:pPr>
    </w:p>
    <w:p w14:paraId="118AC1D8" w14:textId="77777777" w:rsidR="001331CE" w:rsidRDefault="001331CE">
      <w:pPr>
        <w:jc w:val="center"/>
        <w:rPr>
          <w:rFonts w:ascii="Barlow" w:eastAsia="Barlow" w:hAnsi="Barlow" w:cs="Barlow"/>
          <w:sz w:val="44"/>
          <w:szCs w:val="44"/>
        </w:rPr>
      </w:pPr>
    </w:p>
    <w:p w14:paraId="133B33E5" w14:textId="77777777" w:rsidR="001331CE" w:rsidRDefault="001331CE">
      <w:pPr>
        <w:jc w:val="center"/>
        <w:rPr>
          <w:rFonts w:ascii="Barlow" w:eastAsia="Barlow" w:hAnsi="Barlow" w:cs="Barlow"/>
          <w:sz w:val="44"/>
          <w:szCs w:val="44"/>
        </w:rPr>
      </w:pPr>
    </w:p>
    <w:p w14:paraId="6142830C" w14:textId="77777777" w:rsidR="001331CE" w:rsidRDefault="001331CE">
      <w:pPr>
        <w:jc w:val="center"/>
        <w:rPr>
          <w:rFonts w:ascii="Barlow" w:eastAsia="Barlow" w:hAnsi="Barlow" w:cs="Barlow"/>
          <w:sz w:val="44"/>
          <w:szCs w:val="44"/>
        </w:rPr>
      </w:pPr>
    </w:p>
    <w:p w14:paraId="4FAA5FAA" w14:textId="77777777" w:rsidR="001331CE" w:rsidRDefault="001331CE">
      <w:pPr>
        <w:jc w:val="center"/>
        <w:rPr>
          <w:rFonts w:ascii="Barlow" w:eastAsia="Barlow" w:hAnsi="Barlow" w:cs="Barlow"/>
          <w:sz w:val="44"/>
          <w:szCs w:val="44"/>
        </w:rPr>
      </w:pPr>
    </w:p>
    <w:p w14:paraId="5624E3B5" w14:textId="77777777" w:rsidR="001331CE" w:rsidRDefault="001331CE">
      <w:pPr>
        <w:jc w:val="center"/>
        <w:rPr>
          <w:rFonts w:ascii="Barlow" w:eastAsia="Barlow" w:hAnsi="Barlow" w:cs="Barlow"/>
          <w:sz w:val="44"/>
          <w:szCs w:val="44"/>
        </w:rPr>
      </w:pPr>
    </w:p>
    <w:p w14:paraId="6040869F" w14:textId="77777777" w:rsidR="001331CE" w:rsidRDefault="001331CE">
      <w:pPr>
        <w:jc w:val="center"/>
        <w:rPr>
          <w:rFonts w:ascii="Barlow" w:eastAsia="Barlow" w:hAnsi="Barlow" w:cs="Barlow"/>
          <w:sz w:val="44"/>
          <w:szCs w:val="44"/>
        </w:rPr>
      </w:pPr>
    </w:p>
    <w:p w14:paraId="267962DF" w14:textId="77777777" w:rsidR="001331CE" w:rsidRDefault="001331CE">
      <w:pPr>
        <w:jc w:val="center"/>
        <w:rPr>
          <w:rFonts w:ascii="Barlow" w:eastAsia="Barlow" w:hAnsi="Barlow" w:cs="Barlow"/>
          <w:sz w:val="44"/>
          <w:szCs w:val="44"/>
        </w:rPr>
      </w:pPr>
    </w:p>
    <w:p w14:paraId="46524A2F" w14:textId="77777777" w:rsidR="001331CE" w:rsidRDefault="001331CE">
      <w:pPr>
        <w:jc w:val="center"/>
        <w:rPr>
          <w:rFonts w:ascii="Barlow" w:eastAsia="Barlow" w:hAnsi="Barlow" w:cs="Barlow"/>
          <w:b/>
          <w:sz w:val="46"/>
          <w:szCs w:val="46"/>
        </w:rPr>
      </w:pPr>
    </w:p>
    <w:sdt>
      <w:sdtPr>
        <w:id w:val="-13187814"/>
        <w:docPartObj>
          <w:docPartGallery w:val="Table of Contents"/>
          <w:docPartUnique/>
        </w:docPartObj>
      </w:sdtPr>
      <w:sdtContent>
        <w:p w14:paraId="5DF4B946" w14:textId="039A0A36" w:rsidR="001331CE" w:rsidRDefault="00000000">
          <w:pPr>
            <w:widowControl w:val="0"/>
            <w:tabs>
              <w:tab w:val="right" w:pos="9025"/>
            </w:tabs>
            <w:spacing w:before="60" w:line="240" w:lineRule="auto"/>
            <w:rPr>
              <w:rFonts w:ascii="Barlow" w:eastAsia="Barlow" w:hAnsi="Barlow" w:cs="Barlow"/>
              <w:b/>
              <w:color w:val="000000"/>
              <w:sz w:val="24"/>
              <w:szCs w:val="24"/>
            </w:rPr>
          </w:pPr>
          <w:r>
            <w:fldChar w:fldCharType="begin"/>
          </w:r>
          <w:r>
            <w:instrText xml:space="preserve"> TOC \h \u \z \t "Heading 1,1,Heading 2,2,Heading 3,3,Heading 4,4,Heading 5,5,Heading 6,6,"</w:instrText>
          </w:r>
          <w:r>
            <w:fldChar w:fldCharType="separate"/>
          </w:r>
          <w:hyperlink w:anchor="_rdikm58mhhc3">
            <w:r>
              <w:rPr>
                <w:rFonts w:ascii="Barlow" w:eastAsia="Barlow" w:hAnsi="Barlow" w:cs="Barlow"/>
                <w:b/>
                <w:color w:val="000000"/>
                <w:sz w:val="24"/>
                <w:szCs w:val="24"/>
              </w:rPr>
              <w:t>I. DATOS GENERALES DEL PROYECTO</w:t>
            </w:r>
            <w:r>
              <w:rPr>
                <w:rFonts w:ascii="Barlow" w:eastAsia="Barlow" w:hAnsi="Barlow" w:cs="Barlow"/>
                <w:b/>
                <w:color w:val="000000"/>
                <w:sz w:val="24"/>
                <w:szCs w:val="24"/>
              </w:rPr>
              <w:tab/>
            </w:r>
          </w:hyperlink>
          <w:r>
            <w:fldChar w:fldCharType="begin"/>
          </w:r>
          <w:r>
            <w:instrText xml:space="preserve"> PAGEREF _rdikm58mhhc3 \h </w:instrText>
          </w:r>
          <w:r>
            <w:fldChar w:fldCharType="separate"/>
          </w:r>
          <w:r>
            <w:rPr>
              <w:rFonts w:ascii="Barlow" w:eastAsia="Barlow" w:hAnsi="Barlow" w:cs="Barlow"/>
              <w:b/>
              <w:sz w:val="24"/>
              <w:szCs w:val="24"/>
            </w:rPr>
            <w:t>3</w:t>
          </w:r>
          <w:r>
            <w:fldChar w:fldCharType="end"/>
          </w:r>
        </w:p>
        <w:p w14:paraId="1074A838" w14:textId="77777777" w:rsidR="001331CE" w:rsidRDefault="00000000">
          <w:pPr>
            <w:widowControl w:val="0"/>
            <w:tabs>
              <w:tab w:val="right" w:pos="9025"/>
            </w:tabs>
            <w:spacing w:before="60" w:line="240" w:lineRule="auto"/>
            <w:rPr>
              <w:rFonts w:ascii="Barlow" w:eastAsia="Barlow" w:hAnsi="Barlow" w:cs="Barlow"/>
              <w:b/>
              <w:color w:val="000000"/>
              <w:sz w:val="24"/>
              <w:szCs w:val="24"/>
            </w:rPr>
          </w:pPr>
          <w:hyperlink w:anchor="_b0cx7ajqfxys">
            <w:r>
              <w:rPr>
                <w:rFonts w:ascii="Barlow" w:eastAsia="Barlow" w:hAnsi="Barlow" w:cs="Barlow"/>
                <w:b/>
                <w:color w:val="000000"/>
                <w:sz w:val="24"/>
                <w:szCs w:val="24"/>
              </w:rPr>
              <w:t>II. LA PROBLEMÁTICA</w:t>
            </w:r>
            <w:r>
              <w:rPr>
                <w:rFonts w:ascii="Barlow" w:eastAsia="Barlow" w:hAnsi="Barlow" w:cs="Barlow"/>
                <w:b/>
                <w:color w:val="000000"/>
                <w:sz w:val="24"/>
                <w:szCs w:val="24"/>
              </w:rPr>
              <w:tab/>
            </w:r>
          </w:hyperlink>
          <w:r>
            <w:fldChar w:fldCharType="begin"/>
          </w:r>
          <w:r>
            <w:instrText xml:space="preserve"> PAGEREF _b0cx7ajqfxys \h </w:instrText>
          </w:r>
          <w:r>
            <w:fldChar w:fldCharType="separate"/>
          </w:r>
          <w:r>
            <w:rPr>
              <w:rFonts w:ascii="Barlow" w:eastAsia="Barlow" w:hAnsi="Barlow" w:cs="Barlow"/>
              <w:b/>
              <w:sz w:val="24"/>
              <w:szCs w:val="24"/>
            </w:rPr>
            <w:t>4</w:t>
          </w:r>
          <w:r>
            <w:fldChar w:fldCharType="end"/>
          </w:r>
        </w:p>
        <w:p w14:paraId="6666347F" w14:textId="35AE805A" w:rsidR="001331CE" w:rsidRDefault="00000000">
          <w:pPr>
            <w:widowControl w:val="0"/>
            <w:tabs>
              <w:tab w:val="right" w:pos="9025"/>
            </w:tabs>
            <w:spacing w:before="60" w:line="240" w:lineRule="auto"/>
            <w:rPr>
              <w:rFonts w:ascii="Barlow" w:eastAsia="Barlow" w:hAnsi="Barlow" w:cs="Barlow"/>
              <w:b/>
              <w:color w:val="000000"/>
              <w:sz w:val="24"/>
              <w:szCs w:val="24"/>
            </w:rPr>
          </w:pPr>
          <w:hyperlink w:anchor="_lflo2rcntgxb">
            <w:r>
              <w:rPr>
                <w:rFonts w:ascii="Barlow" w:eastAsia="Barlow" w:hAnsi="Barlow" w:cs="Barlow"/>
                <w:b/>
                <w:color w:val="000000"/>
                <w:sz w:val="24"/>
                <w:szCs w:val="24"/>
              </w:rPr>
              <w:t>III. JUSTIFICACIÓN</w:t>
            </w:r>
            <w:r>
              <w:rPr>
                <w:rFonts w:ascii="Barlow" w:eastAsia="Barlow" w:hAnsi="Barlow" w:cs="Barlow"/>
                <w:b/>
                <w:color w:val="000000"/>
                <w:sz w:val="24"/>
                <w:szCs w:val="24"/>
              </w:rPr>
              <w:tab/>
            </w:r>
          </w:hyperlink>
          <w:r w:rsidR="00967B86">
            <w:t>4</w:t>
          </w:r>
        </w:p>
        <w:p w14:paraId="79F8E944" w14:textId="77777777" w:rsidR="001331CE" w:rsidRDefault="00000000">
          <w:pPr>
            <w:widowControl w:val="0"/>
            <w:tabs>
              <w:tab w:val="right" w:pos="9025"/>
            </w:tabs>
            <w:spacing w:before="60" w:line="240" w:lineRule="auto"/>
            <w:rPr>
              <w:rFonts w:ascii="Barlow" w:eastAsia="Barlow" w:hAnsi="Barlow" w:cs="Barlow"/>
              <w:b/>
              <w:color w:val="000000"/>
              <w:sz w:val="24"/>
              <w:szCs w:val="24"/>
            </w:rPr>
          </w:pPr>
          <w:hyperlink w:anchor="_qnoo54rgpp1r">
            <w:r>
              <w:rPr>
                <w:rFonts w:ascii="Barlow" w:eastAsia="Barlow" w:hAnsi="Barlow" w:cs="Barlow"/>
                <w:b/>
                <w:color w:val="000000"/>
                <w:sz w:val="24"/>
                <w:szCs w:val="24"/>
              </w:rPr>
              <w:t>IV. BENEFICIARIOS DEL PROYECTO</w:t>
            </w:r>
            <w:r>
              <w:rPr>
                <w:rFonts w:ascii="Barlow" w:eastAsia="Barlow" w:hAnsi="Barlow" w:cs="Barlow"/>
                <w:b/>
                <w:color w:val="000000"/>
                <w:sz w:val="24"/>
                <w:szCs w:val="24"/>
              </w:rPr>
              <w:tab/>
            </w:r>
          </w:hyperlink>
          <w:r>
            <w:fldChar w:fldCharType="begin"/>
          </w:r>
          <w:r>
            <w:instrText xml:space="preserve"> PAGEREF _qnoo54rgpp1r \h </w:instrText>
          </w:r>
          <w:r>
            <w:fldChar w:fldCharType="separate"/>
          </w:r>
          <w:r>
            <w:rPr>
              <w:rFonts w:ascii="Barlow" w:eastAsia="Barlow" w:hAnsi="Barlow" w:cs="Barlow"/>
              <w:b/>
              <w:sz w:val="24"/>
              <w:szCs w:val="24"/>
            </w:rPr>
            <w:t>5</w:t>
          </w:r>
          <w:r>
            <w:fldChar w:fldCharType="end"/>
          </w:r>
        </w:p>
        <w:p w14:paraId="5D19BC94" w14:textId="53F0FA5C" w:rsidR="001331CE" w:rsidRDefault="00000000">
          <w:pPr>
            <w:widowControl w:val="0"/>
            <w:tabs>
              <w:tab w:val="right" w:pos="9025"/>
            </w:tabs>
            <w:spacing w:before="60" w:line="240" w:lineRule="auto"/>
            <w:rPr>
              <w:rFonts w:ascii="Barlow" w:eastAsia="Barlow" w:hAnsi="Barlow" w:cs="Barlow"/>
              <w:b/>
              <w:color w:val="000000"/>
              <w:sz w:val="24"/>
              <w:szCs w:val="24"/>
            </w:rPr>
          </w:pPr>
          <w:hyperlink w:anchor="_2pwu8cw6c5s4">
            <w:r>
              <w:rPr>
                <w:rFonts w:ascii="Barlow" w:eastAsia="Barlow" w:hAnsi="Barlow" w:cs="Barlow"/>
                <w:b/>
                <w:color w:val="000000"/>
                <w:sz w:val="24"/>
                <w:szCs w:val="24"/>
              </w:rPr>
              <w:t>V. OBJETIVOS Y RESULTADOS DEL PROYECTO</w:t>
            </w:r>
            <w:r>
              <w:rPr>
                <w:rFonts w:ascii="Barlow" w:eastAsia="Barlow" w:hAnsi="Barlow" w:cs="Barlow"/>
                <w:b/>
                <w:color w:val="000000"/>
                <w:sz w:val="24"/>
                <w:szCs w:val="24"/>
              </w:rPr>
              <w:tab/>
            </w:r>
          </w:hyperlink>
          <w:r w:rsidR="00967B86">
            <w:t>5</w:t>
          </w:r>
        </w:p>
        <w:p w14:paraId="3F6462BE" w14:textId="3EB0F488" w:rsidR="001331CE" w:rsidRDefault="00000000">
          <w:pPr>
            <w:widowControl w:val="0"/>
            <w:tabs>
              <w:tab w:val="right" w:pos="9025"/>
            </w:tabs>
            <w:spacing w:before="60" w:line="240" w:lineRule="auto"/>
            <w:rPr>
              <w:rFonts w:ascii="Barlow" w:eastAsia="Barlow" w:hAnsi="Barlow" w:cs="Barlow"/>
              <w:b/>
              <w:color w:val="000000"/>
              <w:sz w:val="24"/>
              <w:szCs w:val="24"/>
            </w:rPr>
          </w:pPr>
          <w:hyperlink w:anchor="_r2wmct1wmfhh">
            <w:r>
              <w:rPr>
                <w:rFonts w:ascii="Barlow" w:eastAsia="Barlow" w:hAnsi="Barlow" w:cs="Barlow"/>
                <w:b/>
                <w:color w:val="000000"/>
                <w:sz w:val="24"/>
                <w:szCs w:val="24"/>
              </w:rPr>
              <w:t>VI. ACTIVIDADES Y ROLES:</w:t>
            </w:r>
            <w:r>
              <w:rPr>
                <w:rFonts w:ascii="Barlow" w:eastAsia="Barlow" w:hAnsi="Barlow" w:cs="Barlow"/>
                <w:b/>
                <w:color w:val="000000"/>
                <w:sz w:val="24"/>
                <w:szCs w:val="24"/>
              </w:rPr>
              <w:tab/>
            </w:r>
          </w:hyperlink>
          <w:r w:rsidR="00967B86">
            <w:t>6</w:t>
          </w:r>
        </w:p>
        <w:p w14:paraId="092CD8DC" w14:textId="77777777" w:rsidR="001331CE" w:rsidRDefault="00000000">
          <w:pPr>
            <w:widowControl w:val="0"/>
            <w:tabs>
              <w:tab w:val="right" w:pos="9025"/>
            </w:tabs>
            <w:spacing w:before="60" w:line="240" w:lineRule="auto"/>
            <w:rPr>
              <w:rFonts w:ascii="Barlow" w:eastAsia="Barlow" w:hAnsi="Barlow" w:cs="Barlow"/>
              <w:b/>
              <w:color w:val="000000"/>
              <w:sz w:val="24"/>
              <w:szCs w:val="24"/>
            </w:rPr>
          </w:pPr>
          <w:hyperlink w:anchor="_ufuvz4odz95a">
            <w:r>
              <w:rPr>
                <w:rFonts w:ascii="Barlow" w:eastAsia="Barlow" w:hAnsi="Barlow" w:cs="Barlow"/>
                <w:b/>
                <w:color w:val="000000"/>
                <w:sz w:val="24"/>
                <w:szCs w:val="24"/>
              </w:rPr>
              <w:t>VII. EVALUACIÓN Y MONITOREO DEL PROYECTO</w:t>
            </w:r>
            <w:r>
              <w:rPr>
                <w:rFonts w:ascii="Barlow" w:eastAsia="Barlow" w:hAnsi="Barlow" w:cs="Barlow"/>
                <w:b/>
                <w:color w:val="000000"/>
                <w:sz w:val="24"/>
                <w:szCs w:val="24"/>
              </w:rPr>
              <w:tab/>
            </w:r>
          </w:hyperlink>
          <w:r>
            <w:fldChar w:fldCharType="begin"/>
          </w:r>
          <w:r>
            <w:instrText xml:space="preserve"> PAGEREF _ufuvz4odz95a \h </w:instrText>
          </w:r>
          <w:r>
            <w:fldChar w:fldCharType="separate"/>
          </w:r>
          <w:r>
            <w:rPr>
              <w:rFonts w:ascii="Barlow" w:eastAsia="Barlow" w:hAnsi="Barlow" w:cs="Barlow"/>
              <w:b/>
              <w:sz w:val="24"/>
              <w:szCs w:val="24"/>
            </w:rPr>
            <w:t>7</w:t>
          </w:r>
          <w:r>
            <w:fldChar w:fldCharType="end"/>
          </w:r>
        </w:p>
        <w:p w14:paraId="18882E7D" w14:textId="5643D6F3" w:rsidR="001331CE" w:rsidRDefault="00000000">
          <w:pPr>
            <w:widowControl w:val="0"/>
            <w:tabs>
              <w:tab w:val="right" w:pos="9025"/>
            </w:tabs>
            <w:spacing w:before="60" w:line="240" w:lineRule="auto"/>
            <w:rPr>
              <w:rFonts w:ascii="Barlow" w:eastAsia="Barlow" w:hAnsi="Barlow" w:cs="Barlow"/>
              <w:b/>
              <w:color w:val="000000"/>
              <w:sz w:val="24"/>
              <w:szCs w:val="24"/>
            </w:rPr>
          </w:pPr>
          <w:hyperlink w:anchor="_9agirq18jq1h">
            <w:r>
              <w:rPr>
                <w:rFonts w:ascii="Barlow" w:eastAsia="Barlow" w:hAnsi="Barlow" w:cs="Barlow"/>
                <w:b/>
                <w:color w:val="000000"/>
                <w:sz w:val="24"/>
                <w:szCs w:val="24"/>
              </w:rPr>
              <w:t>VIII. SOSTENIBILIDAD DEL PROYECTO</w:t>
            </w:r>
            <w:r>
              <w:rPr>
                <w:rFonts w:ascii="Barlow" w:eastAsia="Barlow" w:hAnsi="Barlow" w:cs="Barlow"/>
                <w:b/>
                <w:color w:val="000000"/>
                <w:sz w:val="24"/>
                <w:szCs w:val="24"/>
              </w:rPr>
              <w:tab/>
            </w:r>
          </w:hyperlink>
          <w:r w:rsidR="00967B86">
            <w:t>9</w:t>
          </w:r>
        </w:p>
        <w:p w14:paraId="3B6C3E96" w14:textId="76E6A825" w:rsidR="001331CE" w:rsidRDefault="00000000">
          <w:pPr>
            <w:widowControl w:val="0"/>
            <w:tabs>
              <w:tab w:val="right" w:pos="9025"/>
            </w:tabs>
            <w:spacing w:before="60" w:line="240" w:lineRule="auto"/>
            <w:rPr>
              <w:rFonts w:ascii="Barlow" w:eastAsia="Barlow" w:hAnsi="Barlow" w:cs="Barlow"/>
              <w:b/>
              <w:color w:val="000000"/>
              <w:sz w:val="24"/>
              <w:szCs w:val="24"/>
            </w:rPr>
          </w:pPr>
          <w:hyperlink w:anchor="_k3jlclc88n8i">
            <w:r>
              <w:rPr>
                <w:rFonts w:ascii="Barlow" w:eastAsia="Barlow" w:hAnsi="Barlow" w:cs="Barlow"/>
                <w:b/>
                <w:color w:val="000000"/>
                <w:sz w:val="24"/>
                <w:szCs w:val="24"/>
              </w:rPr>
              <w:t>IX. BIBLIOGRAFÍA</w:t>
            </w:r>
            <w:r>
              <w:rPr>
                <w:rFonts w:ascii="Barlow" w:eastAsia="Barlow" w:hAnsi="Barlow" w:cs="Barlow"/>
                <w:b/>
                <w:color w:val="000000"/>
                <w:sz w:val="24"/>
                <w:szCs w:val="24"/>
              </w:rPr>
              <w:tab/>
            </w:r>
          </w:hyperlink>
          <w:r w:rsidR="00967B86">
            <w:t>10</w:t>
          </w:r>
          <w:r>
            <w:fldChar w:fldCharType="end"/>
          </w:r>
        </w:p>
      </w:sdtContent>
    </w:sdt>
    <w:p w14:paraId="01DE7438" w14:textId="77777777" w:rsidR="001331CE" w:rsidRDefault="001331CE">
      <w:bookmarkStart w:id="0" w:name="_1g9csjmmxrax" w:colFirst="0" w:colLast="0"/>
      <w:bookmarkEnd w:id="0"/>
    </w:p>
    <w:p w14:paraId="4E1D4722" w14:textId="77777777" w:rsidR="001331CE" w:rsidRDefault="001331CE"/>
    <w:p w14:paraId="543EC56F" w14:textId="77777777" w:rsidR="001331CE" w:rsidRDefault="001331CE"/>
    <w:p w14:paraId="07291B41" w14:textId="77777777" w:rsidR="001331CE" w:rsidRDefault="001331CE"/>
    <w:p w14:paraId="4F073D9E" w14:textId="77777777" w:rsidR="001331CE" w:rsidRDefault="001331CE"/>
    <w:p w14:paraId="63D3A84B" w14:textId="77777777" w:rsidR="001331CE" w:rsidRDefault="001331CE"/>
    <w:p w14:paraId="49EC338A" w14:textId="77777777" w:rsidR="001331CE" w:rsidRDefault="001331CE"/>
    <w:p w14:paraId="05821D5D" w14:textId="77777777" w:rsidR="001331CE" w:rsidRDefault="001331CE"/>
    <w:p w14:paraId="6BAD1F4C" w14:textId="77777777" w:rsidR="001331CE" w:rsidRDefault="001331CE"/>
    <w:p w14:paraId="6B968E62" w14:textId="77777777" w:rsidR="001331CE" w:rsidRDefault="001331CE"/>
    <w:p w14:paraId="09E13579" w14:textId="77777777" w:rsidR="001331CE" w:rsidRDefault="001331CE"/>
    <w:p w14:paraId="1FCD1DC7" w14:textId="77777777" w:rsidR="001331CE" w:rsidRDefault="001331CE"/>
    <w:p w14:paraId="1AFC2553" w14:textId="77777777" w:rsidR="001331CE" w:rsidRDefault="001331CE"/>
    <w:p w14:paraId="4EEA80CC" w14:textId="77777777" w:rsidR="00967B86" w:rsidRDefault="00967B86"/>
    <w:p w14:paraId="03EA6A45" w14:textId="77777777" w:rsidR="00967B86" w:rsidRDefault="00967B86"/>
    <w:p w14:paraId="180C1982" w14:textId="77777777" w:rsidR="00967B86" w:rsidRDefault="00967B86"/>
    <w:p w14:paraId="326D8FE7" w14:textId="77777777" w:rsidR="00967B86" w:rsidRDefault="00967B86"/>
    <w:p w14:paraId="2FB0A86C" w14:textId="77777777" w:rsidR="00967B86" w:rsidRDefault="00967B86"/>
    <w:p w14:paraId="768BDBA7" w14:textId="77777777" w:rsidR="00967B86" w:rsidRDefault="00967B86"/>
    <w:p w14:paraId="5624008C" w14:textId="77777777" w:rsidR="00967B86" w:rsidRDefault="00967B86"/>
    <w:p w14:paraId="5630A64F" w14:textId="77777777" w:rsidR="001331CE" w:rsidRDefault="001331CE"/>
    <w:p w14:paraId="236917A4" w14:textId="77777777" w:rsidR="001331CE" w:rsidRDefault="001331CE"/>
    <w:p w14:paraId="11BCBA7C" w14:textId="77777777" w:rsidR="001331CE" w:rsidRDefault="001331CE"/>
    <w:p w14:paraId="104ADA9A" w14:textId="77777777" w:rsidR="001331CE" w:rsidRDefault="001331CE"/>
    <w:p w14:paraId="22B0F839" w14:textId="77777777" w:rsidR="001331CE" w:rsidRDefault="001331CE"/>
    <w:p w14:paraId="7A2F77F9" w14:textId="77777777" w:rsidR="001331CE" w:rsidRDefault="001331CE"/>
    <w:p w14:paraId="0A1A806C" w14:textId="77777777" w:rsidR="001331CE" w:rsidRDefault="001331CE"/>
    <w:p w14:paraId="35BD778B" w14:textId="77777777" w:rsidR="001331CE" w:rsidRDefault="001331CE"/>
    <w:p w14:paraId="409FCDD6" w14:textId="77777777" w:rsidR="001331CE" w:rsidRDefault="001331CE"/>
    <w:p w14:paraId="4DA86960" w14:textId="77777777" w:rsidR="001331CE" w:rsidRDefault="001331CE"/>
    <w:p w14:paraId="50DF7186" w14:textId="77777777" w:rsidR="001331CE" w:rsidRDefault="001331CE"/>
    <w:p w14:paraId="2712FFDE" w14:textId="77777777" w:rsidR="001331CE" w:rsidRDefault="001331CE"/>
    <w:tbl>
      <w:tblPr>
        <w:tblStyle w:val="Tablaconcuadrcula"/>
        <w:tblW w:w="10485" w:type="dxa"/>
        <w:tblLook w:val="04A0" w:firstRow="1" w:lastRow="0" w:firstColumn="1" w:lastColumn="0" w:noHBand="0" w:noVBand="1"/>
      </w:tblPr>
      <w:tblGrid>
        <w:gridCol w:w="2689"/>
        <w:gridCol w:w="243"/>
        <w:gridCol w:w="1461"/>
        <w:gridCol w:w="1024"/>
        <w:gridCol w:w="1467"/>
        <w:gridCol w:w="848"/>
        <w:gridCol w:w="1121"/>
        <w:gridCol w:w="1632"/>
      </w:tblGrid>
      <w:tr w:rsidR="004371AF" w:rsidRPr="00EF0BE4" w14:paraId="54337933" w14:textId="77777777" w:rsidTr="00115DE7">
        <w:trPr>
          <w:trHeight w:val="495"/>
        </w:trPr>
        <w:tc>
          <w:tcPr>
            <w:tcW w:w="2689" w:type="dxa"/>
            <w:shd w:val="clear" w:color="auto" w:fill="76E3FF"/>
          </w:tcPr>
          <w:p w14:paraId="5D44954E" w14:textId="77777777" w:rsidR="004371AF" w:rsidRPr="00EF0BE4" w:rsidRDefault="004371AF" w:rsidP="00E71AB8">
            <w:pPr>
              <w:rPr>
                <w:rFonts w:eastAsia="Times New Roman" w:cstheme="minorHAnsi"/>
                <w:b/>
                <w:bCs/>
                <w:sz w:val="24"/>
                <w:szCs w:val="24"/>
              </w:rPr>
            </w:pPr>
            <w:r w:rsidRPr="00EF0BE4">
              <w:rPr>
                <w:rFonts w:eastAsia="Times New Roman" w:cstheme="minorHAnsi"/>
                <w:b/>
                <w:bCs/>
                <w:sz w:val="24"/>
                <w:szCs w:val="24"/>
              </w:rPr>
              <w:t xml:space="preserve">IE </w:t>
            </w:r>
          </w:p>
        </w:tc>
        <w:tc>
          <w:tcPr>
            <w:tcW w:w="2728" w:type="dxa"/>
            <w:gridSpan w:val="3"/>
          </w:tcPr>
          <w:p w14:paraId="2B20B85D" w14:textId="77777777" w:rsidR="004371AF" w:rsidRPr="00EF0BE4" w:rsidRDefault="004371AF" w:rsidP="00E71AB8">
            <w:pPr>
              <w:rPr>
                <w:rFonts w:eastAsia="Times New Roman" w:cstheme="minorHAnsi"/>
                <w:sz w:val="24"/>
                <w:szCs w:val="24"/>
              </w:rPr>
            </w:pPr>
            <w:r w:rsidRPr="00EF0BE4">
              <w:rPr>
                <w:rFonts w:eastAsia="Times New Roman" w:cstheme="minorHAnsi"/>
                <w:sz w:val="24"/>
                <w:szCs w:val="24"/>
              </w:rPr>
              <w:t>ESTHER FESTINI DE RAMOS OCAMPO</w:t>
            </w:r>
          </w:p>
        </w:tc>
        <w:tc>
          <w:tcPr>
            <w:tcW w:w="1467" w:type="dxa"/>
            <w:shd w:val="clear" w:color="auto" w:fill="76E3FF"/>
          </w:tcPr>
          <w:p w14:paraId="214D9843" w14:textId="77777777" w:rsidR="004371AF" w:rsidRPr="00EF0BE4" w:rsidRDefault="004371AF" w:rsidP="00E71AB8">
            <w:pPr>
              <w:rPr>
                <w:rFonts w:eastAsia="Times New Roman" w:cstheme="minorHAnsi"/>
                <w:b/>
                <w:bCs/>
                <w:sz w:val="24"/>
                <w:szCs w:val="24"/>
              </w:rPr>
            </w:pPr>
            <w:r w:rsidRPr="00EF0BE4">
              <w:rPr>
                <w:rFonts w:eastAsia="Times New Roman" w:cstheme="minorHAnsi"/>
                <w:b/>
                <w:bCs/>
                <w:sz w:val="24"/>
                <w:szCs w:val="24"/>
              </w:rPr>
              <w:t>UGEL</w:t>
            </w:r>
          </w:p>
        </w:tc>
        <w:tc>
          <w:tcPr>
            <w:tcW w:w="848" w:type="dxa"/>
          </w:tcPr>
          <w:p w14:paraId="38D6F8F7" w14:textId="77777777" w:rsidR="004371AF" w:rsidRPr="00EF0BE4" w:rsidRDefault="004371AF" w:rsidP="00E71AB8">
            <w:pPr>
              <w:rPr>
                <w:rFonts w:eastAsia="Times New Roman" w:cstheme="minorHAnsi"/>
                <w:sz w:val="24"/>
                <w:szCs w:val="24"/>
              </w:rPr>
            </w:pPr>
            <w:r w:rsidRPr="00EF0BE4">
              <w:rPr>
                <w:rFonts w:eastAsia="Times New Roman" w:cstheme="minorHAnsi"/>
                <w:sz w:val="24"/>
                <w:szCs w:val="24"/>
              </w:rPr>
              <w:t>04</w:t>
            </w:r>
          </w:p>
        </w:tc>
        <w:tc>
          <w:tcPr>
            <w:tcW w:w="1121" w:type="dxa"/>
            <w:shd w:val="clear" w:color="auto" w:fill="76E3FF"/>
          </w:tcPr>
          <w:p w14:paraId="2A19DF2B" w14:textId="77777777" w:rsidR="004371AF" w:rsidRPr="00EF0BE4" w:rsidRDefault="004371AF" w:rsidP="00E71AB8">
            <w:pPr>
              <w:rPr>
                <w:rFonts w:eastAsia="Times New Roman" w:cstheme="minorHAnsi"/>
                <w:b/>
                <w:bCs/>
                <w:sz w:val="24"/>
                <w:szCs w:val="24"/>
              </w:rPr>
            </w:pPr>
            <w:r w:rsidRPr="00EF0BE4">
              <w:rPr>
                <w:rFonts w:eastAsia="Times New Roman" w:cstheme="minorHAnsi"/>
                <w:b/>
                <w:bCs/>
                <w:sz w:val="24"/>
                <w:szCs w:val="24"/>
              </w:rPr>
              <w:t>REI</w:t>
            </w:r>
          </w:p>
        </w:tc>
        <w:tc>
          <w:tcPr>
            <w:tcW w:w="1632" w:type="dxa"/>
          </w:tcPr>
          <w:p w14:paraId="3D933A61" w14:textId="7F9C4849" w:rsidR="004371AF" w:rsidRPr="00EF0BE4" w:rsidRDefault="004371AF" w:rsidP="00E71AB8">
            <w:pPr>
              <w:rPr>
                <w:rFonts w:eastAsia="Times New Roman" w:cstheme="minorHAnsi"/>
                <w:sz w:val="24"/>
                <w:szCs w:val="24"/>
              </w:rPr>
            </w:pPr>
            <w:r>
              <w:rPr>
                <w:rFonts w:eastAsia="Times New Roman" w:cstheme="minorHAnsi"/>
                <w:sz w:val="24"/>
                <w:szCs w:val="24"/>
              </w:rPr>
              <w:t>19</w:t>
            </w:r>
          </w:p>
        </w:tc>
      </w:tr>
      <w:tr w:rsidR="004371AF" w:rsidRPr="00EF0BE4" w14:paraId="57D74D97" w14:textId="77777777" w:rsidTr="00115DE7">
        <w:trPr>
          <w:trHeight w:val="393"/>
        </w:trPr>
        <w:tc>
          <w:tcPr>
            <w:tcW w:w="2689" w:type="dxa"/>
            <w:shd w:val="clear" w:color="auto" w:fill="76E3FF"/>
          </w:tcPr>
          <w:p w14:paraId="55BD6AD3" w14:textId="77777777" w:rsidR="004371AF" w:rsidRPr="00EF0BE4" w:rsidRDefault="004371AF" w:rsidP="00E71AB8">
            <w:pPr>
              <w:rPr>
                <w:rFonts w:eastAsia="Times New Roman" w:cstheme="minorHAnsi"/>
                <w:b/>
                <w:bCs/>
                <w:sz w:val="24"/>
                <w:szCs w:val="24"/>
              </w:rPr>
            </w:pPr>
            <w:r w:rsidRPr="00EF0BE4">
              <w:rPr>
                <w:rFonts w:eastAsia="Times New Roman" w:cstheme="minorHAnsi"/>
                <w:b/>
                <w:bCs/>
                <w:sz w:val="24"/>
                <w:szCs w:val="24"/>
              </w:rPr>
              <w:lastRenderedPageBreak/>
              <w:t xml:space="preserve">LUGAR </w:t>
            </w:r>
          </w:p>
        </w:tc>
        <w:tc>
          <w:tcPr>
            <w:tcW w:w="243" w:type="dxa"/>
          </w:tcPr>
          <w:p w14:paraId="5EB7FD90" w14:textId="77777777" w:rsidR="004371AF" w:rsidRPr="00EF0BE4" w:rsidRDefault="004371AF" w:rsidP="00E71AB8">
            <w:pPr>
              <w:rPr>
                <w:rFonts w:eastAsia="Times New Roman" w:cstheme="minorHAnsi"/>
                <w:sz w:val="24"/>
                <w:szCs w:val="24"/>
              </w:rPr>
            </w:pPr>
          </w:p>
        </w:tc>
        <w:tc>
          <w:tcPr>
            <w:tcW w:w="1461" w:type="dxa"/>
            <w:shd w:val="clear" w:color="auto" w:fill="76E3FF"/>
          </w:tcPr>
          <w:p w14:paraId="53876024" w14:textId="77777777" w:rsidR="004371AF" w:rsidRPr="00EF0BE4" w:rsidRDefault="004371AF" w:rsidP="00E71AB8">
            <w:pPr>
              <w:rPr>
                <w:rFonts w:eastAsia="Times New Roman" w:cstheme="minorHAnsi"/>
                <w:b/>
                <w:bCs/>
                <w:sz w:val="24"/>
                <w:szCs w:val="24"/>
              </w:rPr>
            </w:pPr>
            <w:r w:rsidRPr="00EF0BE4">
              <w:rPr>
                <w:rFonts w:eastAsia="Times New Roman" w:cstheme="minorHAnsi"/>
                <w:b/>
                <w:bCs/>
                <w:sz w:val="24"/>
                <w:szCs w:val="24"/>
              </w:rPr>
              <w:t>DISTRITO</w:t>
            </w:r>
          </w:p>
        </w:tc>
        <w:tc>
          <w:tcPr>
            <w:tcW w:w="1024" w:type="dxa"/>
          </w:tcPr>
          <w:p w14:paraId="0B803553" w14:textId="77777777" w:rsidR="004371AF" w:rsidRPr="00EF0BE4" w:rsidRDefault="004371AF" w:rsidP="00E71AB8">
            <w:pPr>
              <w:rPr>
                <w:rFonts w:eastAsia="Times New Roman" w:cstheme="minorHAnsi"/>
                <w:sz w:val="24"/>
                <w:szCs w:val="24"/>
              </w:rPr>
            </w:pPr>
            <w:r w:rsidRPr="00EF0BE4">
              <w:rPr>
                <w:rFonts w:eastAsia="Times New Roman" w:cstheme="minorHAnsi"/>
                <w:sz w:val="24"/>
                <w:szCs w:val="24"/>
              </w:rPr>
              <w:t xml:space="preserve">COMAS </w:t>
            </w:r>
          </w:p>
        </w:tc>
        <w:tc>
          <w:tcPr>
            <w:tcW w:w="1467" w:type="dxa"/>
            <w:shd w:val="clear" w:color="auto" w:fill="76E3FF"/>
          </w:tcPr>
          <w:p w14:paraId="508A6860" w14:textId="77777777" w:rsidR="004371AF" w:rsidRPr="00EF0BE4" w:rsidRDefault="004371AF" w:rsidP="00E71AB8">
            <w:pPr>
              <w:rPr>
                <w:rFonts w:eastAsia="Times New Roman" w:cstheme="minorHAnsi"/>
                <w:b/>
                <w:bCs/>
                <w:sz w:val="24"/>
                <w:szCs w:val="24"/>
              </w:rPr>
            </w:pPr>
            <w:r w:rsidRPr="00EF0BE4">
              <w:rPr>
                <w:rFonts w:eastAsia="Times New Roman" w:cstheme="minorHAnsi"/>
                <w:b/>
                <w:bCs/>
                <w:sz w:val="24"/>
                <w:szCs w:val="24"/>
              </w:rPr>
              <w:t>PROVINCIA</w:t>
            </w:r>
          </w:p>
        </w:tc>
        <w:tc>
          <w:tcPr>
            <w:tcW w:w="848" w:type="dxa"/>
          </w:tcPr>
          <w:p w14:paraId="68D2FFB1" w14:textId="77777777" w:rsidR="004371AF" w:rsidRPr="00EF0BE4" w:rsidRDefault="004371AF" w:rsidP="00E71AB8">
            <w:pPr>
              <w:rPr>
                <w:rFonts w:eastAsia="Times New Roman" w:cstheme="minorHAnsi"/>
                <w:sz w:val="24"/>
                <w:szCs w:val="24"/>
              </w:rPr>
            </w:pPr>
            <w:r w:rsidRPr="00EF0BE4">
              <w:rPr>
                <w:rFonts w:eastAsia="Times New Roman" w:cstheme="minorHAnsi"/>
                <w:sz w:val="24"/>
                <w:szCs w:val="24"/>
              </w:rPr>
              <w:t>LIMA</w:t>
            </w:r>
          </w:p>
        </w:tc>
        <w:tc>
          <w:tcPr>
            <w:tcW w:w="1121" w:type="dxa"/>
            <w:shd w:val="clear" w:color="auto" w:fill="76E3FF"/>
          </w:tcPr>
          <w:p w14:paraId="01A81AD2" w14:textId="77777777" w:rsidR="004371AF" w:rsidRPr="00EF0BE4" w:rsidRDefault="004371AF" w:rsidP="00E71AB8">
            <w:pPr>
              <w:rPr>
                <w:rFonts w:eastAsia="Times New Roman" w:cstheme="minorHAnsi"/>
                <w:b/>
                <w:bCs/>
                <w:sz w:val="24"/>
                <w:szCs w:val="24"/>
              </w:rPr>
            </w:pPr>
            <w:r w:rsidRPr="00EF0BE4">
              <w:rPr>
                <w:rFonts w:eastAsia="Times New Roman" w:cstheme="minorHAnsi"/>
                <w:b/>
                <w:bCs/>
                <w:sz w:val="24"/>
                <w:szCs w:val="24"/>
              </w:rPr>
              <w:t>REGIÓN</w:t>
            </w:r>
          </w:p>
        </w:tc>
        <w:tc>
          <w:tcPr>
            <w:tcW w:w="1632" w:type="dxa"/>
          </w:tcPr>
          <w:p w14:paraId="2919A4E2" w14:textId="77777777" w:rsidR="004371AF" w:rsidRPr="00EF0BE4" w:rsidRDefault="004371AF" w:rsidP="00E71AB8">
            <w:pPr>
              <w:rPr>
                <w:rFonts w:eastAsia="Times New Roman" w:cstheme="minorHAnsi"/>
                <w:sz w:val="24"/>
                <w:szCs w:val="24"/>
              </w:rPr>
            </w:pPr>
            <w:r w:rsidRPr="00EF0BE4">
              <w:rPr>
                <w:rFonts w:eastAsia="Times New Roman" w:cstheme="minorHAnsi"/>
                <w:sz w:val="24"/>
                <w:szCs w:val="24"/>
              </w:rPr>
              <w:t>LIMA</w:t>
            </w:r>
          </w:p>
        </w:tc>
      </w:tr>
      <w:tr w:rsidR="004371AF" w:rsidRPr="00EF0BE4" w14:paraId="0C1EF234" w14:textId="77777777" w:rsidTr="00115DE7">
        <w:trPr>
          <w:trHeight w:val="265"/>
        </w:trPr>
        <w:tc>
          <w:tcPr>
            <w:tcW w:w="2689" w:type="dxa"/>
            <w:shd w:val="clear" w:color="auto" w:fill="76E3FF"/>
          </w:tcPr>
          <w:p w14:paraId="79C876E0" w14:textId="77777777" w:rsidR="004371AF" w:rsidRPr="00EF0BE4" w:rsidRDefault="004371AF" w:rsidP="00E71AB8">
            <w:pPr>
              <w:rPr>
                <w:rFonts w:eastAsia="Times New Roman" w:cstheme="minorHAnsi"/>
                <w:b/>
                <w:bCs/>
                <w:sz w:val="24"/>
                <w:szCs w:val="24"/>
              </w:rPr>
            </w:pPr>
            <w:r w:rsidRPr="00EF0BE4">
              <w:rPr>
                <w:rFonts w:eastAsia="Times New Roman" w:cstheme="minorHAnsi"/>
                <w:b/>
                <w:bCs/>
                <w:sz w:val="24"/>
                <w:szCs w:val="24"/>
              </w:rPr>
              <w:t>CÓDIGO MODULAR</w:t>
            </w:r>
          </w:p>
        </w:tc>
        <w:tc>
          <w:tcPr>
            <w:tcW w:w="7796" w:type="dxa"/>
            <w:gridSpan w:val="7"/>
          </w:tcPr>
          <w:p w14:paraId="1A856FCE" w14:textId="77777777" w:rsidR="004371AF" w:rsidRPr="00EF0BE4" w:rsidRDefault="004371AF" w:rsidP="00E71AB8">
            <w:pPr>
              <w:rPr>
                <w:rFonts w:eastAsia="Times New Roman" w:cstheme="minorHAnsi"/>
                <w:sz w:val="24"/>
                <w:szCs w:val="24"/>
              </w:rPr>
            </w:pPr>
            <w:r w:rsidRPr="00EF0BE4">
              <w:rPr>
                <w:rFonts w:eastAsia="Times New Roman" w:cstheme="minorHAnsi"/>
                <w:b/>
                <w:bCs/>
                <w:sz w:val="24"/>
                <w:szCs w:val="24"/>
              </w:rPr>
              <w:t>0437277</w:t>
            </w:r>
          </w:p>
        </w:tc>
      </w:tr>
      <w:tr w:rsidR="004371AF" w:rsidRPr="00EF0BE4" w14:paraId="39E1687A" w14:textId="77777777" w:rsidTr="00115DE7">
        <w:trPr>
          <w:trHeight w:val="553"/>
        </w:trPr>
        <w:tc>
          <w:tcPr>
            <w:tcW w:w="2689" w:type="dxa"/>
            <w:shd w:val="clear" w:color="auto" w:fill="76E3FF"/>
          </w:tcPr>
          <w:p w14:paraId="1A3E697E" w14:textId="77777777" w:rsidR="004371AF" w:rsidRPr="00EF0BE4" w:rsidRDefault="004371AF" w:rsidP="00E71AB8">
            <w:pPr>
              <w:rPr>
                <w:rFonts w:eastAsia="Times New Roman" w:cstheme="minorHAnsi"/>
                <w:b/>
                <w:bCs/>
                <w:sz w:val="24"/>
                <w:szCs w:val="24"/>
              </w:rPr>
            </w:pPr>
            <w:r w:rsidRPr="00EF0BE4">
              <w:rPr>
                <w:rFonts w:eastAsia="Times New Roman" w:cstheme="minorHAnsi"/>
                <w:b/>
                <w:bCs/>
                <w:sz w:val="24"/>
                <w:szCs w:val="24"/>
              </w:rPr>
              <w:t>DIRECCIÓN</w:t>
            </w:r>
          </w:p>
          <w:p w14:paraId="6761CDE1" w14:textId="77777777" w:rsidR="004371AF" w:rsidRPr="00EF0BE4" w:rsidRDefault="004371AF" w:rsidP="00E71AB8">
            <w:pPr>
              <w:rPr>
                <w:rFonts w:eastAsia="Times New Roman" w:cstheme="minorHAnsi"/>
                <w:b/>
                <w:bCs/>
                <w:sz w:val="24"/>
                <w:szCs w:val="24"/>
              </w:rPr>
            </w:pPr>
            <w:r w:rsidRPr="00EF0BE4">
              <w:rPr>
                <w:rFonts w:eastAsia="Times New Roman" w:cstheme="minorHAnsi"/>
                <w:b/>
                <w:bCs/>
                <w:sz w:val="24"/>
                <w:szCs w:val="24"/>
              </w:rPr>
              <w:t>DE LA IE</w:t>
            </w:r>
          </w:p>
        </w:tc>
        <w:tc>
          <w:tcPr>
            <w:tcW w:w="7796" w:type="dxa"/>
            <w:gridSpan w:val="7"/>
          </w:tcPr>
          <w:p w14:paraId="2E24190A" w14:textId="7DEFB030" w:rsidR="004371AF" w:rsidRPr="00EF0BE4" w:rsidRDefault="004371AF" w:rsidP="00E71AB8">
            <w:pPr>
              <w:rPr>
                <w:rFonts w:eastAsia="Times New Roman" w:cstheme="minorHAnsi"/>
                <w:sz w:val="24"/>
                <w:szCs w:val="24"/>
              </w:rPr>
            </w:pPr>
            <w:r w:rsidRPr="00EF0BE4">
              <w:rPr>
                <w:rFonts w:eastAsia="Times New Roman" w:cstheme="minorHAnsi"/>
                <w:b/>
                <w:bCs/>
                <w:sz w:val="24"/>
                <w:szCs w:val="24"/>
              </w:rPr>
              <w:t>AVENIDA TUPAC AMARU 1526</w:t>
            </w:r>
            <w:r>
              <w:rPr>
                <w:rFonts w:eastAsia="Times New Roman" w:cstheme="minorHAnsi"/>
                <w:b/>
                <w:bCs/>
                <w:sz w:val="24"/>
                <w:szCs w:val="24"/>
              </w:rPr>
              <w:t xml:space="preserve"> – LOCAL DE CONTINGENCIA JIRON BOGOTA S/N EL PARRAL</w:t>
            </w:r>
          </w:p>
        </w:tc>
      </w:tr>
      <w:tr w:rsidR="004371AF" w:rsidRPr="00EF0BE4" w14:paraId="47C4DBBE" w14:textId="77777777" w:rsidTr="00115DE7">
        <w:trPr>
          <w:trHeight w:val="391"/>
        </w:trPr>
        <w:tc>
          <w:tcPr>
            <w:tcW w:w="2689" w:type="dxa"/>
            <w:shd w:val="clear" w:color="auto" w:fill="76E3FF"/>
          </w:tcPr>
          <w:p w14:paraId="1771F3FA" w14:textId="77777777" w:rsidR="004371AF" w:rsidRPr="00EF0BE4" w:rsidRDefault="004371AF" w:rsidP="00E71AB8">
            <w:pPr>
              <w:rPr>
                <w:rFonts w:eastAsia="Times New Roman" w:cstheme="minorHAnsi"/>
                <w:b/>
                <w:bCs/>
                <w:sz w:val="24"/>
                <w:szCs w:val="24"/>
              </w:rPr>
            </w:pPr>
            <w:r w:rsidRPr="00EF0BE4">
              <w:rPr>
                <w:rFonts w:eastAsia="Times New Roman" w:cstheme="minorHAnsi"/>
                <w:b/>
                <w:bCs/>
                <w:sz w:val="24"/>
                <w:szCs w:val="24"/>
              </w:rPr>
              <w:t>ÁREAS ENCARGADAS</w:t>
            </w:r>
          </w:p>
        </w:tc>
        <w:tc>
          <w:tcPr>
            <w:tcW w:w="7796" w:type="dxa"/>
            <w:gridSpan w:val="7"/>
          </w:tcPr>
          <w:p w14:paraId="09A987A1" w14:textId="1BA7B8EA" w:rsidR="004371AF" w:rsidRPr="00EF0BE4" w:rsidRDefault="004371AF" w:rsidP="00E71AB8">
            <w:pPr>
              <w:rPr>
                <w:rFonts w:eastAsia="Times New Roman" w:cstheme="minorHAnsi"/>
                <w:sz w:val="24"/>
                <w:szCs w:val="24"/>
              </w:rPr>
            </w:pPr>
            <w:r w:rsidRPr="00EF0BE4">
              <w:rPr>
                <w:rFonts w:eastAsia="Times New Roman" w:cstheme="minorHAnsi"/>
                <w:sz w:val="24"/>
                <w:szCs w:val="24"/>
              </w:rPr>
              <w:t>CIENCIAS SOCIALES, DESARROLLO PERSONA</w:t>
            </w:r>
            <w:r w:rsidR="00335FA5">
              <w:rPr>
                <w:rFonts w:eastAsia="Times New Roman" w:cstheme="minorHAnsi"/>
                <w:sz w:val="24"/>
                <w:szCs w:val="24"/>
              </w:rPr>
              <w:t>L</w:t>
            </w:r>
            <w:r w:rsidRPr="00EF0BE4">
              <w:rPr>
                <w:rFonts w:eastAsia="Times New Roman" w:cstheme="minorHAnsi"/>
                <w:sz w:val="24"/>
                <w:szCs w:val="24"/>
              </w:rPr>
              <w:t xml:space="preserve"> CUDADANÍA Y CÍVICA</w:t>
            </w:r>
          </w:p>
        </w:tc>
      </w:tr>
      <w:tr w:rsidR="004371AF" w:rsidRPr="00EF0BE4" w14:paraId="56FA15B4" w14:textId="77777777" w:rsidTr="00115DE7">
        <w:trPr>
          <w:trHeight w:val="567"/>
        </w:trPr>
        <w:tc>
          <w:tcPr>
            <w:tcW w:w="2689" w:type="dxa"/>
            <w:shd w:val="clear" w:color="auto" w:fill="76E3FF"/>
          </w:tcPr>
          <w:p w14:paraId="662EE0F6" w14:textId="77777777" w:rsidR="004371AF" w:rsidRPr="00EF0BE4" w:rsidRDefault="004371AF" w:rsidP="00E71AB8">
            <w:pPr>
              <w:rPr>
                <w:rFonts w:eastAsia="Times New Roman" w:cstheme="minorHAnsi"/>
                <w:b/>
                <w:bCs/>
                <w:sz w:val="24"/>
                <w:szCs w:val="24"/>
              </w:rPr>
            </w:pPr>
            <w:r w:rsidRPr="00EF0BE4">
              <w:rPr>
                <w:rFonts w:eastAsia="Times New Roman" w:cstheme="minorHAnsi"/>
                <w:b/>
                <w:bCs/>
                <w:sz w:val="24"/>
                <w:szCs w:val="24"/>
              </w:rPr>
              <w:t xml:space="preserve">ÁREAS PARTICIPANTES </w:t>
            </w:r>
          </w:p>
        </w:tc>
        <w:tc>
          <w:tcPr>
            <w:tcW w:w="7796" w:type="dxa"/>
            <w:gridSpan w:val="7"/>
          </w:tcPr>
          <w:p w14:paraId="2F792E83" w14:textId="77777777" w:rsidR="004371AF" w:rsidRPr="00EF0BE4" w:rsidRDefault="004371AF" w:rsidP="00E71AB8">
            <w:pPr>
              <w:rPr>
                <w:rFonts w:eastAsia="Times New Roman" w:cstheme="minorHAnsi"/>
                <w:sz w:val="24"/>
                <w:szCs w:val="24"/>
              </w:rPr>
            </w:pPr>
            <w:r w:rsidRPr="00EF0BE4">
              <w:rPr>
                <w:rFonts w:eastAsia="Times New Roman" w:cstheme="minorHAnsi"/>
                <w:sz w:val="24"/>
                <w:szCs w:val="24"/>
              </w:rPr>
              <w:t>PROYECTO INSTITUCIONAL (TODAS)</w:t>
            </w:r>
          </w:p>
        </w:tc>
      </w:tr>
      <w:tr w:rsidR="004371AF" w:rsidRPr="00EF0BE4" w14:paraId="02458C34" w14:textId="77777777" w:rsidTr="00115DE7">
        <w:trPr>
          <w:trHeight w:val="688"/>
        </w:trPr>
        <w:tc>
          <w:tcPr>
            <w:tcW w:w="2689" w:type="dxa"/>
            <w:shd w:val="clear" w:color="auto" w:fill="76E3FF"/>
          </w:tcPr>
          <w:p w14:paraId="7C1086B1" w14:textId="6E427943" w:rsidR="004371AF" w:rsidRPr="00EF0BE4" w:rsidRDefault="004371AF" w:rsidP="00E71AB8">
            <w:pPr>
              <w:rPr>
                <w:rFonts w:cstheme="minorHAnsi"/>
                <w:b/>
                <w:bCs/>
                <w:sz w:val="24"/>
                <w:szCs w:val="24"/>
              </w:rPr>
            </w:pPr>
            <w:r w:rsidRPr="00EF0BE4">
              <w:rPr>
                <w:rFonts w:cstheme="minorHAnsi"/>
                <w:b/>
                <w:bCs/>
                <w:sz w:val="24"/>
                <w:szCs w:val="24"/>
              </w:rPr>
              <w:t>FECHA DE</w:t>
            </w:r>
            <w:r>
              <w:rPr>
                <w:rFonts w:cstheme="minorHAnsi"/>
                <w:b/>
                <w:bCs/>
                <w:sz w:val="24"/>
                <w:szCs w:val="24"/>
              </w:rPr>
              <w:t xml:space="preserve"> </w:t>
            </w:r>
            <w:r w:rsidRPr="00EF0BE4">
              <w:rPr>
                <w:rFonts w:cstheme="minorHAnsi"/>
                <w:b/>
                <w:bCs/>
                <w:sz w:val="24"/>
                <w:szCs w:val="24"/>
              </w:rPr>
              <w:t>INICIO DEL</w:t>
            </w:r>
          </w:p>
          <w:p w14:paraId="210C37BA" w14:textId="77777777" w:rsidR="004371AF" w:rsidRPr="00EF0BE4" w:rsidRDefault="004371AF" w:rsidP="00E71AB8">
            <w:pPr>
              <w:rPr>
                <w:rFonts w:eastAsia="Times New Roman" w:cstheme="minorHAnsi"/>
                <w:b/>
                <w:bCs/>
                <w:sz w:val="24"/>
                <w:szCs w:val="24"/>
              </w:rPr>
            </w:pPr>
            <w:r w:rsidRPr="00EF0BE4">
              <w:rPr>
                <w:rFonts w:cstheme="minorHAnsi"/>
                <w:b/>
                <w:bCs/>
                <w:sz w:val="24"/>
                <w:szCs w:val="24"/>
              </w:rPr>
              <w:t>PROYECTO</w:t>
            </w:r>
          </w:p>
        </w:tc>
        <w:tc>
          <w:tcPr>
            <w:tcW w:w="7796" w:type="dxa"/>
            <w:gridSpan w:val="7"/>
          </w:tcPr>
          <w:p w14:paraId="6CC2A51F" w14:textId="77777777" w:rsidR="004371AF" w:rsidRPr="00EF0BE4" w:rsidRDefault="004371AF" w:rsidP="00E71AB8">
            <w:pPr>
              <w:rPr>
                <w:rFonts w:eastAsia="Times New Roman" w:cstheme="minorHAnsi"/>
                <w:sz w:val="24"/>
                <w:szCs w:val="24"/>
              </w:rPr>
            </w:pPr>
            <w:r w:rsidRPr="00EF0BE4">
              <w:rPr>
                <w:rFonts w:eastAsia="Times New Roman" w:cstheme="minorHAnsi"/>
                <w:sz w:val="24"/>
                <w:szCs w:val="24"/>
              </w:rPr>
              <w:t>11 DE AGOSTO 2025</w:t>
            </w:r>
          </w:p>
        </w:tc>
      </w:tr>
      <w:tr w:rsidR="004371AF" w:rsidRPr="00EF0BE4" w14:paraId="6FE122ED" w14:textId="77777777" w:rsidTr="00115DE7">
        <w:trPr>
          <w:trHeight w:val="570"/>
        </w:trPr>
        <w:tc>
          <w:tcPr>
            <w:tcW w:w="2689" w:type="dxa"/>
            <w:shd w:val="clear" w:color="auto" w:fill="76E3FF"/>
          </w:tcPr>
          <w:p w14:paraId="412056C5" w14:textId="77777777" w:rsidR="004371AF" w:rsidRPr="00EF0BE4" w:rsidRDefault="004371AF" w:rsidP="00E71AB8">
            <w:pPr>
              <w:rPr>
                <w:rFonts w:cstheme="minorHAnsi"/>
                <w:b/>
                <w:bCs/>
                <w:sz w:val="24"/>
                <w:szCs w:val="24"/>
              </w:rPr>
            </w:pPr>
            <w:r w:rsidRPr="00EF0BE4">
              <w:rPr>
                <w:rFonts w:cstheme="minorHAnsi"/>
                <w:b/>
                <w:bCs/>
                <w:sz w:val="24"/>
                <w:szCs w:val="24"/>
              </w:rPr>
              <w:t>FECHA DE EJECUCIÓN DEL PROYECTO</w:t>
            </w:r>
          </w:p>
        </w:tc>
        <w:tc>
          <w:tcPr>
            <w:tcW w:w="7796" w:type="dxa"/>
            <w:gridSpan w:val="7"/>
          </w:tcPr>
          <w:p w14:paraId="10ADA009" w14:textId="201B97DB" w:rsidR="004371AF" w:rsidRPr="00EF0BE4" w:rsidRDefault="004371AF" w:rsidP="00E71AB8">
            <w:pPr>
              <w:rPr>
                <w:rFonts w:eastAsia="Times New Roman" w:cstheme="minorHAnsi"/>
                <w:sz w:val="24"/>
                <w:szCs w:val="24"/>
              </w:rPr>
            </w:pPr>
            <w:r>
              <w:rPr>
                <w:rFonts w:eastAsia="Times New Roman" w:cstheme="minorHAnsi"/>
                <w:sz w:val="24"/>
                <w:szCs w:val="24"/>
              </w:rPr>
              <w:t>10</w:t>
            </w:r>
            <w:r w:rsidRPr="00EF0BE4">
              <w:rPr>
                <w:rFonts w:eastAsia="Times New Roman" w:cstheme="minorHAnsi"/>
                <w:sz w:val="24"/>
                <w:szCs w:val="24"/>
              </w:rPr>
              <w:t xml:space="preserve"> DE OCTUBRE DEL 2025</w:t>
            </w:r>
          </w:p>
        </w:tc>
      </w:tr>
    </w:tbl>
    <w:tbl>
      <w:tblPr>
        <w:tblStyle w:val="a"/>
        <w:tblW w:w="10490" w:type="dxa"/>
        <w:tblInd w:w="-9" w:type="dxa"/>
        <w:tblBorders>
          <w:top w:val="nil"/>
          <w:left w:val="nil"/>
          <w:bottom w:val="nil"/>
          <w:right w:val="nil"/>
          <w:insideH w:val="nil"/>
          <w:insideV w:val="nil"/>
        </w:tblBorders>
        <w:tblLayout w:type="fixed"/>
        <w:tblLook w:val="0600" w:firstRow="0" w:lastRow="0" w:firstColumn="0" w:lastColumn="0" w:noHBand="1" w:noVBand="1"/>
      </w:tblPr>
      <w:tblGrid>
        <w:gridCol w:w="2040"/>
        <w:gridCol w:w="1079"/>
        <w:gridCol w:w="2032"/>
        <w:gridCol w:w="1512"/>
        <w:gridCol w:w="1134"/>
        <w:gridCol w:w="2693"/>
      </w:tblGrid>
      <w:tr w:rsidR="00335FA5" w14:paraId="2EF44C61" w14:textId="77777777" w:rsidTr="00EB0857">
        <w:trPr>
          <w:trHeight w:val="807"/>
        </w:trPr>
        <w:tc>
          <w:tcPr>
            <w:tcW w:w="2040" w:type="dxa"/>
            <w:tcBorders>
              <w:top w:val="single" w:sz="7" w:space="0" w:color="000000"/>
              <w:left w:val="single" w:sz="7" w:space="0" w:color="000000"/>
              <w:bottom w:val="single" w:sz="7" w:space="0" w:color="000000"/>
              <w:right w:val="single" w:sz="7" w:space="0" w:color="000000"/>
            </w:tcBorders>
            <w:shd w:val="clear" w:color="auto" w:fill="76E3FF"/>
            <w:tcMar>
              <w:top w:w="0" w:type="dxa"/>
              <w:left w:w="100" w:type="dxa"/>
              <w:bottom w:w="0" w:type="dxa"/>
              <w:right w:w="100" w:type="dxa"/>
            </w:tcMar>
          </w:tcPr>
          <w:p w14:paraId="553A124B" w14:textId="77777777" w:rsidR="004371AF" w:rsidRPr="00335FA5" w:rsidRDefault="004371AF" w:rsidP="00335FA5">
            <w:pPr>
              <w:spacing w:line="240" w:lineRule="auto"/>
              <w:rPr>
                <w:rFonts w:asciiTheme="minorHAnsi" w:eastAsia="Times New Roman" w:hAnsiTheme="minorHAnsi" w:cstheme="minorHAnsi"/>
                <w:b/>
                <w:bCs/>
                <w:sz w:val="24"/>
                <w:szCs w:val="24"/>
              </w:rPr>
            </w:pPr>
          </w:p>
        </w:tc>
        <w:tc>
          <w:tcPr>
            <w:tcW w:w="1079" w:type="dxa"/>
            <w:tcBorders>
              <w:top w:val="single" w:sz="7" w:space="0" w:color="000000"/>
              <w:left w:val="single" w:sz="7" w:space="0" w:color="000000"/>
              <w:bottom w:val="single" w:sz="7" w:space="0" w:color="000000"/>
              <w:right w:val="single" w:sz="7" w:space="0" w:color="000000"/>
            </w:tcBorders>
            <w:shd w:val="clear" w:color="auto" w:fill="76E3FF"/>
            <w:tcMar>
              <w:top w:w="0" w:type="dxa"/>
              <w:left w:w="100" w:type="dxa"/>
              <w:bottom w:w="0" w:type="dxa"/>
              <w:right w:w="100" w:type="dxa"/>
            </w:tcMar>
          </w:tcPr>
          <w:p w14:paraId="2FDCB04C" w14:textId="77777777" w:rsidR="004371AF" w:rsidRPr="00335FA5" w:rsidRDefault="004371AF" w:rsidP="00335FA5">
            <w:pPr>
              <w:spacing w:line="240" w:lineRule="auto"/>
              <w:rPr>
                <w:rFonts w:ascii="Barlow" w:eastAsia="Barlow" w:hAnsi="Barlow" w:cs="Barlow"/>
                <w:b/>
                <w:sz w:val="18"/>
                <w:szCs w:val="18"/>
              </w:rPr>
            </w:pPr>
            <w:r w:rsidRPr="00335FA5">
              <w:rPr>
                <w:rFonts w:ascii="Barlow" w:eastAsia="Barlow" w:hAnsi="Barlow" w:cs="Barlow"/>
                <w:b/>
                <w:sz w:val="18"/>
                <w:szCs w:val="18"/>
              </w:rPr>
              <w:t>DNI</w:t>
            </w:r>
          </w:p>
        </w:tc>
        <w:tc>
          <w:tcPr>
            <w:tcW w:w="2032" w:type="dxa"/>
            <w:tcBorders>
              <w:top w:val="single" w:sz="7" w:space="0" w:color="000000"/>
              <w:left w:val="single" w:sz="7" w:space="0" w:color="000000"/>
              <w:bottom w:val="single" w:sz="7" w:space="0" w:color="000000"/>
              <w:right w:val="single" w:sz="7" w:space="0" w:color="000000"/>
            </w:tcBorders>
            <w:shd w:val="clear" w:color="auto" w:fill="76E3FF"/>
            <w:tcMar>
              <w:top w:w="0" w:type="dxa"/>
              <w:left w:w="100" w:type="dxa"/>
              <w:bottom w:w="0" w:type="dxa"/>
              <w:right w:w="100" w:type="dxa"/>
            </w:tcMar>
          </w:tcPr>
          <w:p w14:paraId="40642069" w14:textId="77777777" w:rsidR="004371AF" w:rsidRPr="00335FA5" w:rsidRDefault="004371AF" w:rsidP="00335FA5">
            <w:pPr>
              <w:spacing w:line="240" w:lineRule="auto"/>
              <w:rPr>
                <w:rFonts w:ascii="Barlow" w:eastAsia="Barlow" w:hAnsi="Barlow" w:cs="Barlow"/>
                <w:b/>
                <w:sz w:val="18"/>
                <w:szCs w:val="18"/>
              </w:rPr>
            </w:pPr>
            <w:r w:rsidRPr="00335FA5">
              <w:rPr>
                <w:rFonts w:ascii="Barlow" w:eastAsia="Barlow" w:hAnsi="Barlow" w:cs="Barlow"/>
                <w:b/>
                <w:sz w:val="18"/>
                <w:szCs w:val="18"/>
              </w:rPr>
              <w:t>NOMBRE Y APELLIDOS</w:t>
            </w:r>
          </w:p>
        </w:tc>
        <w:tc>
          <w:tcPr>
            <w:tcW w:w="1512" w:type="dxa"/>
            <w:tcBorders>
              <w:top w:val="single" w:sz="7" w:space="0" w:color="000000"/>
              <w:left w:val="single" w:sz="7" w:space="0" w:color="000000"/>
              <w:bottom w:val="single" w:sz="7" w:space="0" w:color="000000"/>
              <w:right w:val="single" w:sz="7" w:space="0" w:color="000000"/>
            </w:tcBorders>
            <w:shd w:val="clear" w:color="auto" w:fill="76E3FF"/>
            <w:tcMar>
              <w:top w:w="0" w:type="dxa"/>
              <w:left w:w="100" w:type="dxa"/>
              <w:bottom w:w="0" w:type="dxa"/>
              <w:right w:w="100" w:type="dxa"/>
            </w:tcMar>
          </w:tcPr>
          <w:p w14:paraId="5C3C3CF3" w14:textId="77777777" w:rsidR="004371AF" w:rsidRPr="00335FA5" w:rsidRDefault="004371AF" w:rsidP="00335FA5">
            <w:pPr>
              <w:spacing w:line="240" w:lineRule="auto"/>
              <w:rPr>
                <w:rFonts w:ascii="Barlow" w:eastAsia="Barlow" w:hAnsi="Barlow" w:cs="Barlow"/>
                <w:b/>
                <w:sz w:val="18"/>
                <w:szCs w:val="18"/>
              </w:rPr>
            </w:pPr>
            <w:r w:rsidRPr="00335FA5">
              <w:rPr>
                <w:rFonts w:ascii="Barlow" w:eastAsia="Barlow" w:hAnsi="Barlow" w:cs="Barlow"/>
                <w:b/>
                <w:sz w:val="18"/>
                <w:szCs w:val="18"/>
              </w:rPr>
              <w:t>CARGO EN LA IE (DIRECTIVO, COORDINADOR, DOCENTE)</w:t>
            </w:r>
          </w:p>
        </w:tc>
        <w:tc>
          <w:tcPr>
            <w:tcW w:w="1134" w:type="dxa"/>
            <w:tcBorders>
              <w:top w:val="single" w:sz="7" w:space="0" w:color="000000"/>
              <w:left w:val="single" w:sz="7" w:space="0" w:color="000000"/>
              <w:bottom w:val="single" w:sz="7" w:space="0" w:color="000000"/>
              <w:right w:val="single" w:sz="7" w:space="0" w:color="000000"/>
            </w:tcBorders>
            <w:shd w:val="clear" w:color="auto" w:fill="76E3FF"/>
            <w:tcMar>
              <w:top w:w="0" w:type="dxa"/>
              <w:left w:w="100" w:type="dxa"/>
              <w:bottom w:w="0" w:type="dxa"/>
              <w:right w:w="100" w:type="dxa"/>
            </w:tcMar>
          </w:tcPr>
          <w:p w14:paraId="0DFB2A32" w14:textId="77777777" w:rsidR="004371AF" w:rsidRPr="00335FA5" w:rsidRDefault="004371AF" w:rsidP="00335FA5">
            <w:pPr>
              <w:spacing w:line="240" w:lineRule="auto"/>
              <w:rPr>
                <w:rFonts w:ascii="Barlow" w:eastAsia="Barlow" w:hAnsi="Barlow" w:cs="Barlow"/>
                <w:b/>
                <w:sz w:val="18"/>
                <w:szCs w:val="18"/>
              </w:rPr>
            </w:pPr>
            <w:r w:rsidRPr="00335FA5">
              <w:rPr>
                <w:rFonts w:ascii="Barlow" w:eastAsia="Barlow" w:hAnsi="Barlow" w:cs="Barlow"/>
                <w:b/>
                <w:sz w:val="18"/>
                <w:szCs w:val="18"/>
              </w:rPr>
              <w:t>CELULAR</w:t>
            </w:r>
          </w:p>
        </w:tc>
        <w:tc>
          <w:tcPr>
            <w:tcW w:w="2693" w:type="dxa"/>
            <w:tcBorders>
              <w:top w:val="single" w:sz="7" w:space="0" w:color="000000"/>
              <w:left w:val="single" w:sz="7" w:space="0" w:color="000000"/>
              <w:bottom w:val="single" w:sz="7" w:space="0" w:color="000000"/>
              <w:right w:val="single" w:sz="7" w:space="0" w:color="000000"/>
            </w:tcBorders>
            <w:shd w:val="clear" w:color="auto" w:fill="76E3FF"/>
            <w:tcMar>
              <w:top w:w="0" w:type="dxa"/>
              <w:left w:w="100" w:type="dxa"/>
              <w:bottom w:w="0" w:type="dxa"/>
              <w:right w:w="100" w:type="dxa"/>
            </w:tcMar>
          </w:tcPr>
          <w:p w14:paraId="778E7390" w14:textId="77777777" w:rsidR="004371AF" w:rsidRPr="00335FA5" w:rsidRDefault="004371AF" w:rsidP="00335FA5">
            <w:pPr>
              <w:spacing w:line="240" w:lineRule="auto"/>
              <w:rPr>
                <w:rFonts w:ascii="Barlow" w:eastAsia="Barlow" w:hAnsi="Barlow" w:cs="Barlow"/>
                <w:b/>
                <w:sz w:val="18"/>
                <w:szCs w:val="18"/>
              </w:rPr>
            </w:pPr>
            <w:r w:rsidRPr="00335FA5">
              <w:rPr>
                <w:rFonts w:ascii="Barlow" w:eastAsia="Barlow" w:hAnsi="Barlow" w:cs="Barlow"/>
                <w:b/>
                <w:sz w:val="18"/>
                <w:szCs w:val="18"/>
              </w:rPr>
              <w:t>CORREO</w:t>
            </w:r>
          </w:p>
        </w:tc>
      </w:tr>
      <w:tr w:rsidR="00335FA5" w14:paraId="0836E393" w14:textId="77777777" w:rsidTr="00EB0857">
        <w:trPr>
          <w:trHeight w:val="380"/>
        </w:trPr>
        <w:tc>
          <w:tcPr>
            <w:tcW w:w="2040" w:type="dxa"/>
            <w:vMerge w:val="restart"/>
            <w:tcBorders>
              <w:top w:val="single" w:sz="7" w:space="0" w:color="000000"/>
              <w:left w:val="single" w:sz="7" w:space="0" w:color="000000"/>
              <w:right w:val="single" w:sz="7" w:space="0" w:color="000000"/>
            </w:tcBorders>
            <w:shd w:val="clear" w:color="auto" w:fill="76E3FF"/>
            <w:tcMar>
              <w:top w:w="0" w:type="dxa"/>
              <w:left w:w="100" w:type="dxa"/>
              <w:bottom w:w="0" w:type="dxa"/>
              <w:right w:w="100" w:type="dxa"/>
            </w:tcMar>
          </w:tcPr>
          <w:p w14:paraId="6D2302D2" w14:textId="77777777" w:rsidR="00335FA5" w:rsidRDefault="00335FA5" w:rsidP="00EB0857">
            <w:pPr>
              <w:spacing w:line="240" w:lineRule="auto"/>
              <w:jc w:val="center"/>
              <w:rPr>
                <w:rFonts w:ascii="Barlow" w:eastAsia="Barlow" w:hAnsi="Barlow" w:cs="Barlow"/>
                <w:b/>
                <w:sz w:val="18"/>
                <w:szCs w:val="18"/>
              </w:rPr>
            </w:pPr>
            <w:r>
              <w:rPr>
                <w:rFonts w:ascii="Barlow" w:eastAsia="Barlow" w:hAnsi="Barlow" w:cs="Barlow"/>
                <w:b/>
                <w:sz w:val="18"/>
                <w:szCs w:val="18"/>
              </w:rPr>
              <w:t>DATOS DE DOCENTES PARTICIPANTES DEL PROGRAMA EDUCACIÓN FINANCIERA EN TU COLE</w:t>
            </w:r>
          </w:p>
        </w:tc>
        <w:tc>
          <w:tcPr>
            <w:tcW w:w="1079" w:type="dxa"/>
            <w:tcBorders>
              <w:top w:val="single" w:sz="7" w:space="0" w:color="000000"/>
              <w:left w:val="single" w:sz="7" w:space="0" w:color="000000"/>
              <w:bottom w:val="single" w:sz="4" w:space="0" w:color="auto"/>
              <w:right w:val="single" w:sz="7" w:space="0" w:color="000000"/>
            </w:tcBorders>
            <w:tcMar>
              <w:top w:w="0" w:type="dxa"/>
              <w:left w:w="100" w:type="dxa"/>
              <w:bottom w:w="0" w:type="dxa"/>
              <w:right w:w="100" w:type="dxa"/>
            </w:tcMar>
          </w:tcPr>
          <w:p w14:paraId="1A4D461D" w14:textId="79AADBA9" w:rsidR="00335FA5" w:rsidRDefault="00335FA5" w:rsidP="00EB0857">
            <w:pPr>
              <w:spacing w:line="240" w:lineRule="auto"/>
              <w:jc w:val="center"/>
              <w:rPr>
                <w:rFonts w:ascii="Barlow" w:eastAsia="Barlow" w:hAnsi="Barlow" w:cs="Barlow"/>
                <w:sz w:val="18"/>
                <w:szCs w:val="18"/>
              </w:rPr>
            </w:pPr>
            <w:r>
              <w:rPr>
                <w:rFonts w:ascii="Barlow" w:eastAsia="Barlow" w:hAnsi="Barlow" w:cs="Barlow"/>
                <w:sz w:val="18"/>
                <w:szCs w:val="18"/>
              </w:rPr>
              <w:t>09769275</w:t>
            </w:r>
          </w:p>
        </w:tc>
        <w:tc>
          <w:tcPr>
            <w:tcW w:w="2032" w:type="dxa"/>
            <w:tcBorders>
              <w:top w:val="single" w:sz="7" w:space="0" w:color="000000"/>
              <w:left w:val="single" w:sz="7" w:space="0" w:color="000000"/>
              <w:bottom w:val="single" w:sz="4" w:space="0" w:color="auto"/>
              <w:right w:val="single" w:sz="7" w:space="0" w:color="000000"/>
            </w:tcBorders>
            <w:tcMar>
              <w:top w:w="0" w:type="dxa"/>
              <w:left w:w="100" w:type="dxa"/>
              <w:bottom w:w="0" w:type="dxa"/>
              <w:right w:w="100" w:type="dxa"/>
            </w:tcMar>
          </w:tcPr>
          <w:p w14:paraId="21878135" w14:textId="07F07044" w:rsidR="00335FA5" w:rsidRDefault="00335FA5" w:rsidP="00EB0857">
            <w:pPr>
              <w:spacing w:line="240" w:lineRule="auto"/>
              <w:jc w:val="center"/>
              <w:rPr>
                <w:rFonts w:ascii="Barlow" w:eastAsia="Barlow" w:hAnsi="Barlow" w:cs="Barlow"/>
                <w:sz w:val="18"/>
                <w:szCs w:val="18"/>
              </w:rPr>
            </w:pPr>
            <w:r>
              <w:rPr>
                <w:rFonts w:ascii="Barlow" w:eastAsia="Barlow" w:hAnsi="Barlow" w:cs="Barlow"/>
                <w:sz w:val="18"/>
                <w:szCs w:val="18"/>
              </w:rPr>
              <w:t>YVY ROSARIO GÓMEZ PASCUAL</w:t>
            </w:r>
          </w:p>
        </w:tc>
        <w:tc>
          <w:tcPr>
            <w:tcW w:w="1512" w:type="dxa"/>
            <w:tcBorders>
              <w:top w:val="single" w:sz="7" w:space="0" w:color="000000"/>
              <w:left w:val="single" w:sz="7" w:space="0" w:color="000000"/>
              <w:bottom w:val="single" w:sz="4" w:space="0" w:color="auto"/>
              <w:right w:val="single" w:sz="7" w:space="0" w:color="000000"/>
            </w:tcBorders>
            <w:tcMar>
              <w:top w:w="0" w:type="dxa"/>
              <w:left w:w="100" w:type="dxa"/>
              <w:bottom w:w="0" w:type="dxa"/>
              <w:right w:w="100" w:type="dxa"/>
            </w:tcMar>
          </w:tcPr>
          <w:p w14:paraId="66748A58" w14:textId="4407FFBC" w:rsidR="00335FA5" w:rsidRDefault="00335FA5" w:rsidP="00EB0857">
            <w:pPr>
              <w:spacing w:line="240" w:lineRule="auto"/>
              <w:jc w:val="center"/>
              <w:rPr>
                <w:rFonts w:ascii="Barlow" w:eastAsia="Barlow" w:hAnsi="Barlow" w:cs="Barlow"/>
                <w:sz w:val="18"/>
                <w:szCs w:val="18"/>
              </w:rPr>
            </w:pPr>
            <w:r>
              <w:rPr>
                <w:rFonts w:ascii="Barlow" w:eastAsia="Barlow" w:hAnsi="Barlow" w:cs="Barlow"/>
                <w:sz w:val="18"/>
                <w:szCs w:val="18"/>
              </w:rPr>
              <w:t>DOCENTE</w:t>
            </w:r>
          </w:p>
        </w:tc>
        <w:tc>
          <w:tcPr>
            <w:tcW w:w="1134" w:type="dxa"/>
            <w:tcBorders>
              <w:top w:val="single" w:sz="7" w:space="0" w:color="000000"/>
              <w:left w:val="single" w:sz="7" w:space="0" w:color="000000"/>
              <w:bottom w:val="single" w:sz="4" w:space="0" w:color="auto"/>
              <w:right w:val="single" w:sz="7" w:space="0" w:color="000000"/>
            </w:tcBorders>
            <w:tcMar>
              <w:top w:w="0" w:type="dxa"/>
              <w:left w:w="100" w:type="dxa"/>
              <w:bottom w:w="0" w:type="dxa"/>
              <w:right w:w="100" w:type="dxa"/>
            </w:tcMar>
          </w:tcPr>
          <w:p w14:paraId="1FEC45BC" w14:textId="7EA85AD2" w:rsidR="00335FA5" w:rsidRDefault="00335FA5" w:rsidP="00EB0857">
            <w:pPr>
              <w:spacing w:line="240" w:lineRule="auto"/>
              <w:jc w:val="center"/>
              <w:rPr>
                <w:rFonts w:ascii="Barlow" w:eastAsia="Barlow" w:hAnsi="Barlow" w:cs="Barlow"/>
                <w:sz w:val="18"/>
                <w:szCs w:val="18"/>
              </w:rPr>
            </w:pPr>
            <w:r>
              <w:rPr>
                <w:rFonts w:ascii="Barlow" w:eastAsia="Barlow" w:hAnsi="Barlow" w:cs="Barlow"/>
                <w:sz w:val="18"/>
                <w:szCs w:val="18"/>
              </w:rPr>
              <w:t>987214268</w:t>
            </w:r>
          </w:p>
        </w:tc>
        <w:tc>
          <w:tcPr>
            <w:tcW w:w="2693" w:type="dxa"/>
            <w:tcBorders>
              <w:top w:val="single" w:sz="7" w:space="0" w:color="000000"/>
              <w:left w:val="single" w:sz="7" w:space="0" w:color="000000"/>
              <w:bottom w:val="single" w:sz="4" w:space="0" w:color="auto"/>
              <w:right w:val="single" w:sz="7" w:space="0" w:color="000000"/>
            </w:tcBorders>
            <w:tcMar>
              <w:top w:w="0" w:type="dxa"/>
              <w:left w:w="100" w:type="dxa"/>
              <w:bottom w:w="0" w:type="dxa"/>
              <w:right w:w="100" w:type="dxa"/>
            </w:tcMar>
          </w:tcPr>
          <w:p w14:paraId="463C0920" w14:textId="45D382AB" w:rsidR="00335FA5" w:rsidRDefault="009028A1" w:rsidP="00EB0857">
            <w:pPr>
              <w:spacing w:line="240" w:lineRule="auto"/>
              <w:jc w:val="center"/>
              <w:rPr>
                <w:rFonts w:ascii="Barlow" w:eastAsia="Barlow" w:hAnsi="Barlow" w:cs="Barlow"/>
                <w:sz w:val="18"/>
                <w:szCs w:val="18"/>
              </w:rPr>
            </w:pPr>
            <w:hyperlink r:id="rId8" w:history="1">
              <w:r w:rsidRPr="005611B2">
                <w:rPr>
                  <w:rStyle w:val="Hipervnculo"/>
                  <w:rFonts w:ascii="Barlow" w:eastAsia="Barlow" w:hAnsi="Barlow" w:cs="Barlow"/>
                  <w:sz w:val="18"/>
                  <w:szCs w:val="18"/>
                </w:rPr>
                <w:t>yvygo14@yahoo.es</w:t>
              </w:r>
            </w:hyperlink>
            <w:r>
              <w:rPr>
                <w:rFonts w:ascii="Barlow" w:eastAsia="Barlow" w:hAnsi="Barlow" w:cs="Barlow"/>
                <w:sz w:val="18"/>
                <w:szCs w:val="18"/>
              </w:rPr>
              <w:t xml:space="preserve"> </w:t>
            </w:r>
          </w:p>
        </w:tc>
      </w:tr>
      <w:tr w:rsidR="00335FA5" w14:paraId="0D9F49C7" w14:textId="77777777" w:rsidTr="00EB0857">
        <w:trPr>
          <w:trHeight w:val="344"/>
        </w:trPr>
        <w:tc>
          <w:tcPr>
            <w:tcW w:w="2040" w:type="dxa"/>
            <w:vMerge/>
            <w:tcBorders>
              <w:left w:val="single" w:sz="7" w:space="0" w:color="000000"/>
              <w:right w:val="single" w:sz="7" w:space="0" w:color="000000"/>
            </w:tcBorders>
            <w:shd w:val="clear" w:color="auto" w:fill="76E3FF"/>
            <w:tcMar>
              <w:top w:w="0" w:type="dxa"/>
              <w:left w:w="100" w:type="dxa"/>
              <w:bottom w:w="0" w:type="dxa"/>
              <w:right w:w="100" w:type="dxa"/>
            </w:tcMar>
          </w:tcPr>
          <w:p w14:paraId="4435156D" w14:textId="77777777" w:rsidR="00335FA5" w:rsidRDefault="00335FA5" w:rsidP="00EB0857">
            <w:pPr>
              <w:spacing w:line="240" w:lineRule="auto"/>
              <w:jc w:val="center"/>
              <w:rPr>
                <w:rFonts w:ascii="Barlow" w:eastAsia="Barlow" w:hAnsi="Barlow" w:cs="Barlow"/>
                <w:b/>
                <w:sz w:val="18"/>
                <w:szCs w:val="18"/>
              </w:rPr>
            </w:pPr>
          </w:p>
        </w:tc>
        <w:tc>
          <w:tcPr>
            <w:tcW w:w="1079" w:type="dxa"/>
            <w:tcBorders>
              <w:top w:val="single" w:sz="7" w:space="0" w:color="000000"/>
              <w:left w:val="single" w:sz="7" w:space="0" w:color="000000"/>
              <w:bottom w:val="single" w:sz="4" w:space="0" w:color="auto"/>
              <w:right w:val="single" w:sz="7" w:space="0" w:color="000000"/>
            </w:tcBorders>
            <w:tcMar>
              <w:top w:w="0" w:type="dxa"/>
              <w:left w:w="100" w:type="dxa"/>
              <w:bottom w:w="0" w:type="dxa"/>
              <w:right w:w="100" w:type="dxa"/>
            </w:tcMar>
          </w:tcPr>
          <w:p w14:paraId="4383CD11" w14:textId="7B515FA1" w:rsidR="00335FA5" w:rsidRDefault="00335FA5" w:rsidP="00EB0857">
            <w:pPr>
              <w:spacing w:line="240" w:lineRule="auto"/>
              <w:jc w:val="center"/>
              <w:rPr>
                <w:rFonts w:ascii="Barlow" w:eastAsia="Barlow" w:hAnsi="Barlow" w:cs="Barlow"/>
                <w:sz w:val="18"/>
                <w:szCs w:val="18"/>
              </w:rPr>
            </w:pPr>
            <w:r w:rsidRPr="00335FA5">
              <w:rPr>
                <w:rFonts w:ascii="Barlow" w:eastAsia="Barlow" w:hAnsi="Barlow" w:cs="Barlow"/>
                <w:sz w:val="18"/>
                <w:szCs w:val="18"/>
              </w:rPr>
              <w:t xml:space="preserve">  06002723  </w:t>
            </w:r>
          </w:p>
        </w:tc>
        <w:tc>
          <w:tcPr>
            <w:tcW w:w="2032" w:type="dxa"/>
            <w:tcBorders>
              <w:top w:val="single" w:sz="7" w:space="0" w:color="000000"/>
              <w:left w:val="single" w:sz="7" w:space="0" w:color="000000"/>
              <w:bottom w:val="single" w:sz="4" w:space="0" w:color="auto"/>
              <w:right w:val="single" w:sz="7" w:space="0" w:color="000000"/>
            </w:tcBorders>
            <w:tcMar>
              <w:top w:w="0" w:type="dxa"/>
              <w:left w:w="100" w:type="dxa"/>
              <w:bottom w:w="0" w:type="dxa"/>
              <w:right w:w="100" w:type="dxa"/>
            </w:tcMar>
          </w:tcPr>
          <w:p w14:paraId="325ED02E" w14:textId="1D8C9035" w:rsidR="00335FA5" w:rsidRDefault="00335FA5" w:rsidP="00EB0857">
            <w:pPr>
              <w:spacing w:line="240" w:lineRule="auto"/>
              <w:jc w:val="center"/>
              <w:rPr>
                <w:rFonts w:ascii="Barlow" w:eastAsia="Barlow" w:hAnsi="Barlow" w:cs="Barlow"/>
                <w:sz w:val="18"/>
                <w:szCs w:val="18"/>
              </w:rPr>
            </w:pPr>
            <w:r w:rsidRPr="00335FA5">
              <w:rPr>
                <w:rFonts w:ascii="Barlow" w:eastAsia="Barlow" w:hAnsi="Barlow" w:cs="Barlow"/>
                <w:sz w:val="18"/>
                <w:szCs w:val="18"/>
              </w:rPr>
              <w:t xml:space="preserve">MARÍA ISABEL BAZÁN HUAMANÍ    </w:t>
            </w:r>
          </w:p>
        </w:tc>
        <w:tc>
          <w:tcPr>
            <w:tcW w:w="1512" w:type="dxa"/>
            <w:tcBorders>
              <w:top w:val="single" w:sz="7" w:space="0" w:color="000000"/>
              <w:left w:val="single" w:sz="7" w:space="0" w:color="000000"/>
              <w:bottom w:val="single" w:sz="4" w:space="0" w:color="auto"/>
              <w:right w:val="single" w:sz="7" w:space="0" w:color="000000"/>
            </w:tcBorders>
            <w:tcMar>
              <w:top w:w="0" w:type="dxa"/>
              <w:left w:w="100" w:type="dxa"/>
              <w:bottom w:w="0" w:type="dxa"/>
              <w:right w:w="100" w:type="dxa"/>
            </w:tcMar>
          </w:tcPr>
          <w:p w14:paraId="7A6547BA" w14:textId="2D655E13" w:rsidR="00335FA5" w:rsidRDefault="00335FA5" w:rsidP="00EB0857">
            <w:pPr>
              <w:spacing w:line="240" w:lineRule="auto"/>
              <w:jc w:val="center"/>
              <w:rPr>
                <w:rFonts w:ascii="Barlow" w:eastAsia="Barlow" w:hAnsi="Barlow" w:cs="Barlow"/>
                <w:sz w:val="18"/>
                <w:szCs w:val="18"/>
              </w:rPr>
            </w:pPr>
            <w:r>
              <w:rPr>
                <w:rFonts w:ascii="Barlow" w:eastAsia="Barlow" w:hAnsi="Barlow" w:cs="Barlow"/>
                <w:sz w:val="18"/>
                <w:szCs w:val="18"/>
              </w:rPr>
              <w:t>SUB DIRECTORA</w:t>
            </w:r>
          </w:p>
        </w:tc>
        <w:tc>
          <w:tcPr>
            <w:tcW w:w="1134" w:type="dxa"/>
            <w:tcBorders>
              <w:top w:val="single" w:sz="7" w:space="0" w:color="000000"/>
              <w:left w:val="single" w:sz="7" w:space="0" w:color="000000"/>
              <w:bottom w:val="single" w:sz="4" w:space="0" w:color="auto"/>
              <w:right w:val="single" w:sz="7" w:space="0" w:color="000000"/>
            </w:tcBorders>
            <w:tcMar>
              <w:top w:w="0" w:type="dxa"/>
              <w:left w:w="100" w:type="dxa"/>
              <w:bottom w:w="0" w:type="dxa"/>
              <w:right w:w="100" w:type="dxa"/>
            </w:tcMar>
          </w:tcPr>
          <w:p w14:paraId="1A7DB4AA" w14:textId="7197A00C" w:rsidR="00335FA5" w:rsidRDefault="00335FA5" w:rsidP="00EB0857">
            <w:pPr>
              <w:spacing w:line="240" w:lineRule="auto"/>
              <w:jc w:val="center"/>
              <w:rPr>
                <w:rFonts w:ascii="Barlow" w:eastAsia="Barlow" w:hAnsi="Barlow" w:cs="Barlow"/>
                <w:sz w:val="18"/>
                <w:szCs w:val="18"/>
              </w:rPr>
            </w:pPr>
            <w:r>
              <w:rPr>
                <w:rFonts w:ascii="Barlow" w:eastAsia="Barlow" w:hAnsi="Barlow" w:cs="Barlow"/>
                <w:sz w:val="18"/>
                <w:szCs w:val="18"/>
              </w:rPr>
              <w:t>979165514</w:t>
            </w:r>
          </w:p>
        </w:tc>
        <w:tc>
          <w:tcPr>
            <w:tcW w:w="2693" w:type="dxa"/>
            <w:tcBorders>
              <w:top w:val="single" w:sz="7" w:space="0" w:color="000000"/>
              <w:left w:val="single" w:sz="7" w:space="0" w:color="000000"/>
              <w:bottom w:val="single" w:sz="4" w:space="0" w:color="auto"/>
              <w:right w:val="single" w:sz="7" w:space="0" w:color="000000"/>
            </w:tcBorders>
            <w:tcMar>
              <w:top w:w="0" w:type="dxa"/>
              <w:left w:w="100" w:type="dxa"/>
              <w:bottom w:w="0" w:type="dxa"/>
              <w:right w:w="100" w:type="dxa"/>
            </w:tcMar>
          </w:tcPr>
          <w:p w14:paraId="6388AE9B" w14:textId="44565BA1" w:rsidR="00335FA5" w:rsidRDefault="009028A1" w:rsidP="00EB0857">
            <w:pPr>
              <w:spacing w:line="240" w:lineRule="auto"/>
              <w:jc w:val="center"/>
              <w:rPr>
                <w:rFonts w:ascii="Barlow" w:eastAsia="Barlow" w:hAnsi="Barlow" w:cs="Barlow"/>
                <w:sz w:val="18"/>
                <w:szCs w:val="18"/>
              </w:rPr>
            </w:pPr>
            <w:hyperlink r:id="rId9" w:history="1">
              <w:r w:rsidRPr="005611B2">
                <w:rPr>
                  <w:rStyle w:val="Hipervnculo"/>
                  <w:rFonts w:ascii="Barlow" w:eastAsia="Barlow" w:hAnsi="Barlow" w:cs="Barlow"/>
                  <w:sz w:val="18"/>
                  <w:szCs w:val="18"/>
                </w:rPr>
                <w:t>mibazanh@gmail.com</w:t>
              </w:r>
            </w:hyperlink>
            <w:r>
              <w:rPr>
                <w:rFonts w:ascii="Barlow" w:eastAsia="Barlow" w:hAnsi="Barlow" w:cs="Barlow"/>
                <w:sz w:val="18"/>
                <w:szCs w:val="18"/>
              </w:rPr>
              <w:t xml:space="preserve"> </w:t>
            </w:r>
          </w:p>
        </w:tc>
      </w:tr>
      <w:tr w:rsidR="00335FA5" w14:paraId="2E31D875" w14:textId="77777777" w:rsidTr="00EB0857">
        <w:trPr>
          <w:trHeight w:val="463"/>
        </w:trPr>
        <w:tc>
          <w:tcPr>
            <w:tcW w:w="2040" w:type="dxa"/>
            <w:vMerge/>
            <w:tcBorders>
              <w:left w:val="single" w:sz="7" w:space="0" w:color="000000"/>
              <w:bottom w:val="single" w:sz="4" w:space="0" w:color="auto"/>
              <w:right w:val="single" w:sz="7" w:space="0" w:color="000000"/>
            </w:tcBorders>
            <w:shd w:val="clear" w:color="auto" w:fill="76E3FF"/>
            <w:tcMar>
              <w:top w:w="0" w:type="dxa"/>
              <w:left w:w="100" w:type="dxa"/>
              <w:bottom w:w="0" w:type="dxa"/>
              <w:right w:w="100" w:type="dxa"/>
            </w:tcMar>
          </w:tcPr>
          <w:p w14:paraId="51949BE8" w14:textId="77777777" w:rsidR="00335FA5" w:rsidRDefault="00335FA5" w:rsidP="00EB0857">
            <w:pPr>
              <w:spacing w:line="240" w:lineRule="auto"/>
              <w:jc w:val="center"/>
              <w:rPr>
                <w:rFonts w:ascii="Barlow" w:eastAsia="Barlow" w:hAnsi="Barlow" w:cs="Barlow"/>
                <w:b/>
                <w:sz w:val="18"/>
                <w:szCs w:val="18"/>
              </w:rPr>
            </w:pPr>
          </w:p>
        </w:tc>
        <w:tc>
          <w:tcPr>
            <w:tcW w:w="1079" w:type="dxa"/>
            <w:tcBorders>
              <w:top w:val="single" w:sz="7" w:space="0" w:color="000000"/>
              <w:left w:val="single" w:sz="7" w:space="0" w:color="000000"/>
              <w:bottom w:val="single" w:sz="4" w:space="0" w:color="auto"/>
              <w:right w:val="single" w:sz="7" w:space="0" w:color="000000"/>
            </w:tcBorders>
            <w:tcMar>
              <w:top w:w="0" w:type="dxa"/>
              <w:left w:w="100" w:type="dxa"/>
              <w:bottom w:w="0" w:type="dxa"/>
              <w:right w:w="100" w:type="dxa"/>
            </w:tcMar>
          </w:tcPr>
          <w:p w14:paraId="548FD7C9" w14:textId="77777777" w:rsidR="00335FA5" w:rsidRPr="00335FA5" w:rsidRDefault="00335FA5" w:rsidP="00EB0857">
            <w:pPr>
              <w:spacing w:line="240" w:lineRule="auto"/>
              <w:jc w:val="center"/>
              <w:rPr>
                <w:rFonts w:ascii="Barlow" w:eastAsia="Barlow" w:hAnsi="Barlow" w:cs="Barlow"/>
                <w:sz w:val="18"/>
                <w:szCs w:val="18"/>
              </w:rPr>
            </w:pPr>
            <w:r w:rsidRPr="00335FA5">
              <w:rPr>
                <w:rFonts w:ascii="Barlow" w:eastAsia="Barlow" w:hAnsi="Barlow" w:cs="Barlow"/>
                <w:sz w:val="18"/>
                <w:szCs w:val="18"/>
              </w:rPr>
              <w:t>06820334</w:t>
            </w:r>
          </w:p>
          <w:p w14:paraId="4D2DF955" w14:textId="39E0C49E" w:rsidR="00335FA5" w:rsidRDefault="00335FA5" w:rsidP="00EB0857">
            <w:pPr>
              <w:spacing w:line="240" w:lineRule="auto"/>
              <w:jc w:val="center"/>
              <w:rPr>
                <w:rFonts w:ascii="Barlow" w:eastAsia="Barlow" w:hAnsi="Barlow" w:cs="Barlow"/>
                <w:sz w:val="18"/>
                <w:szCs w:val="18"/>
              </w:rPr>
            </w:pPr>
          </w:p>
        </w:tc>
        <w:tc>
          <w:tcPr>
            <w:tcW w:w="2032" w:type="dxa"/>
            <w:tcBorders>
              <w:top w:val="single" w:sz="7" w:space="0" w:color="000000"/>
              <w:left w:val="single" w:sz="7" w:space="0" w:color="000000"/>
              <w:bottom w:val="single" w:sz="4" w:space="0" w:color="auto"/>
              <w:right w:val="single" w:sz="7" w:space="0" w:color="000000"/>
            </w:tcBorders>
            <w:tcMar>
              <w:top w:w="0" w:type="dxa"/>
              <w:left w:w="100" w:type="dxa"/>
              <w:bottom w:w="0" w:type="dxa"/>
              <w:right w:w="100" w:type="dxa"/>
            </w:tcMar>
          </w:tcPr>
          <w:p w14:paraId="77C31ADA" w14:textId="7E10BD99" w:rsidR="00335FA5" w:rsidRDefault="009028A1" w:rsidP="00EB0857">
            <w:pPr>
              <w:spacing w:line="240" w:lineRule="auto"/>
              <w:jc w:val="center"/>
              <w:rPr>
                <w:rFonts w:ascii="Barlow" w:eastAsia="Barlow" w:hAnsi="Barlow" w:cs="Barlow"/>
                <w:sz w:val="18"/>
                <w:szCs w:val="18"/>
              </w:rPr>
            </w:pPr>
            <w:r w:rsidRPr="00335FA5">
              <w:rPr>
                <w:rFonts w:ascii="Barlow" w:eastAsia="Barlow" w:hAnsi="Barlow" w:cs="Barlow"/>
                <w:sz w:val="18"/>
                <w:szCs w:val="18"/>
              </w:rPr>
              <w:t xml:space="preserve">OLINDA ROSARIO YAÑEZ SÁNCHEZ </w:t>
            </w:r>
          </w:p>
        </w:tc>
        <w:tc>
          <w:tcPr>
            <w:tcW w:w="1512" w:type="dxa"/>
            <w:tcBorders>
              <w:top w:val="single" w:sz="7" w:space="0" w:color="000000"/>
              <w:left w:val="single" w:sz="7" w:space="0" w:color="000000"/>
              <w:bottom w:val="single" w:sz="4" w:space="0" w:color="auto"/>
              <w:right w:val="single" w:sz="7" w:space="0" w:color="000000"/>
            </w:tcBorders>
            <w:tcMar>
              <w:top w:w="0" w:type="dxa"/>
              <w:left w:w="100" w:type="dxa"/>
              <w:bottom w:w="0" w:type="dxa"/>
              <w:right w:w="100" w:type="dxa"/>
            </w:tcMar>
          </w:tcPr>
          <w:p w14:paraId="2B6FEF6F" w14:textId="7599329F" w:rsidR="00335FA5" w:rsidRPr="00335FA5" w:rsidRDefault="009028A1" w:rsidP="00EB0857">
            <w:pPr>
              <w:spacing w:line="240" w:lineRule="auto"/>
              <w:jc w:val="center"/>
              <w:rPr>
                <w:rFonts w:ascii="Barlow" w:eastAsia="Barlow" w:hAnsi="Barlow" w:cs="Barlow"/>
                <w:sz w:val="18"/>
                <w:szCs w:val="18"/>
              </w:rPr>
            </w:pPr>
            <w:r w:rsidRPr="00335FA5">
              <w:rPr>
                <w:rFonts w:ascii="Barlow" w:eastAsia="Barlow" w:hAnsi="Barlow" w:cs="Barlow"/>
                <w:sz w:val="18"/>
                <w:szCs w:val="18"/>
              </w:rPr>
              <w:t xml:space="preserve">SUB DIRECTORA </w:t>
            </w:r>
          </w:p>
          <w:p w14:paraId="12EA0965" w14:textId="77777777" w:rsidR="00335FA5" w:rsidRDefault="00335FA5" w:rsidP="00EB0857">
            <w:pPr>
              <w:spacing w:line="240" w:lineRule="auto"/>
              <w:jc w:val="center"/>
              <w:rPr>
                <w:rFonts w:ascii="Barlow" w:eastAsia="Barlow" w:hAnsi="Barlow" w:cs="Barlow"/>
                <w:sz w:val="18"/>
                <w:szCs w:val="18"/>
              </w:rPr>
            </w:pPr>
          </w:p>
        </w:tc>
        <w:tc>
          <w:tcPr>
            <w:tcW w:w="1134" w:type="dxa"/>
            <w:tcBorders>
              <w:top w:val="single" w:sz="7" w:space="0" w:color="000000"/>
              <w:left w:val="single" w:sz="7" w:space="0" w:color="000000"/>
              <w:bottom w:val="single" w:sz="4" w:space="0" w:color="auto"/>
              <w:right w:val="single" w:sz="7" w:space="0" w:color="000000"/>
            </w:tcBorders>
            <w:tcMar>
              <w:top w:w="0" w:type="dxa"/>
              <w:left w:w="100" w:type="dxa"/>
              <w:bottom w:w="0" w:type="dxa"/>
              <w:right w:w="100" w:type="dxa"/>
            </w:tcMar>
          </w:tcPr>
          <w:p w14:paraId="37772642" w14:textId="6D15B0C2" w:rsidR="00335FA5" w:rsidRDefault="009028A1" w:rsidP="00EB0857">
            <w:pPr>
              <w:spacing w:line="240" w:lineRule="auto"/>
              <w:jc w:val="center"/>
              <w:rPr>
                <w:rFonts w:ascii="Barlow" w:eastAsia="Barlow" w:hAnsi="Barlow" w:cs="Barlow"/>
                <w:sz w:val="18"/>
                <w:szCs w:val="18"/>
              </w:rPr>
            </w:pPr>
            <w:r>
              <w:rPr>
                <w:rFonts w:ascii="Barlow" w:eastAsia="Barlow" w:hAnsi="Barlow" w:cs="Barlow"/>
                <w:sz w:val="18"/>
                <w:szCs w:val="18"/>
              </w:rPr>
              <w:t>940769032</w:t>
            </w:r>
          </w:p>
        </w:tc>
        <w:tc>
          <w:tcPr>
            <w:tcW w:w="2693" w:type="dxa"/>
            <w:tcBorders>
              <w:top w:val="single" w:sz="7" w:space="0" w:color="000000"/>
              <w:left w:val="single" w:sz="7" w:space="0" w:color="000000"/>
              <w:bottom w:val="single" w:sz="4" w:space="0" w:color="auto"/>
              <w:right w:val="single" w:sz="7" w:space="0" w:color="000000"/>
            </w:tcBorders>
            <w:tcMar>
              <w:top w:w="0" w:type="dxa"/>
              <w:left w:w="100" w:type="dxa"/>
              <w:bottom w:w="0" w:type="dxa"/>
              <w:right w:w="100" w:type="dxa"/>
            </w:tcMar>
          </w:tcPr>
          <w:p w14:paraId="71037F26" w14:textId="6384A87E" w:rsidR="00335FA5" w:rsidRDefault="009028A1" w:rsidP="00EB0857">
            <w:pPr>
              <w:spacing w:line="240" w:lineRule="auto"/>
              <w:jc w:val="center"/>
              <w:rPr>
                <w:rFonts w:ascii="Barlow" w:eastAsia="Barlow" w:hAnsi="Barlow" w:cs="Barlow"/>
                <w:sz w:val="18"/>
                <w:szCs w:val="18"/>
              </w:rPr>
            </w:pPr>
            <w:hyperlink r:id="rId10" w:history="1">
              <w:r w:rsidRPr="005611B2">
                <w:rPr>
                  <w:rStyle w:val="Hipervnculo"/>
                  <w:rFonts w:ascii="Barlow" w:eastAsia="Barlow" w:hAnsi="Barlow" w:cs="Barlow"/>
                  <w:sz w:val="18"/>
                  <w:szCs w:val="18"/>
                </w:rPr>
                <w:t>rosarioys2023@gmail.com</w:t>
              </w:r>
            </w:hyperlink>
            <w:r>
              <w:rPr>
                <w:rFonts w:ascii="Barlow" w:eastAsia="Barlow" w:hAnsi="Barlow" w:cs="Barlow"/>
                <w:sz w:val="18"/>
                <w:szCs w:val="18"/>
              </w:rPr>
              <w:t xml:space="preserve"> </w:t>
            </w:r>
          </w:p>
        </w:tc>
      </w:tr>
      <w:tr w:rsidR="00115DE7" w14:paraId="49C72BD6" w14:textId="77777777" w:rsidTr="009677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2"/>
        </w:trPr>
        <w:tc>
          <w:tcPr>
            <w:tcW w:w="2040" w:type="dxa"/>
            <w:vMerge w:val="restart"/>
            <w:tcBorders>
              <w:top w:val="single" w:sz="4" w:space="0" w:color="auto"/>
              <w:left w:val="single" w:sz="4" w:space="0" w:color="auto"/>
              <w:right w:val="single" w:sz="4" w:space="0" w:color="auto"/>
            </w:tcBorders>
            <w:shd w:val="clear" w:color="auto" w:fill="76E3FF"/>
          </w:tcPr>
          <w:p w14:paraId="38363BE9" w14:textId="60D9A96F" w:rsidR="00115DE7" w:rsidRDefault="00115DE7" w:rsidP="004640C5">
            <w:pPr>
              <w:spacing w:line="240" w:lineRule="auto"/>
              <w:jc w:val="center"/>
              <w:rPr>
                <w:rFonts w:ascii="Barlow" w:eastAsia="Barlow" w:hAnsi="Barlow" w:cs="Barlow"/>
                <w:b/>
                <w:sz w:val="18"/>
                <w:szCs w:val="18"/>
              </w:rPr>
            </w:pPr>
            <w:r>
              <w:rPr>
                <w:rFonts w:ascii="Barlow" w:eastAsia="Barlow" w:hAnsi="Barlow" w:cs="Barlow"/>
                <w:b/>
                <w:sz w:val="18"/>
                <w:szCs w:val="18"/>
              </w:rPr>
              <w:t>DATOS DE DOCENTES NO PARTICIPANTES DEL PROGRAMA EDUCACIÓN FINANCIERA EN TU COLE</w:t>
            </w:r>
          </w:p>
        </w:tc>
        <w:tc>
          <w:tcPr>
            <w:tcW w:w="1079" w:type="dxa"/>
            <w:tcBorders>
              <w:top w:val="single" w:sz="4" w:space="0" w:color="auto"/>
              <w:left w:val="single" w:sz="4" w:space="0" w:color="auto"/>
              <w:bottom w:val="single" w:sz="4" w:space="0" w:color="auto"/>
              <w:right w:val="single" w:sz="4" w:space="0" w:color="auto"/>
            </w:tcBorders>
          </w:tcPr>
          <w:p w14:paraId="13A5350F" w14:textId="724ED6E3" w:rsidR="00115DE7" w:rsidRDefault="00115DE7" w:rsidP="00EB0857">
            <w:pPr>
              <w:spacing w:line="240" w:lineRule="auto"/>
              <w:jc w:val="center"/>
              <w:rPr>
                <w:rFonts w:ascii="Barlow" w:eastAsia="Barlow" w:hAnsi="Barlow" w:cs="Barlow"/>
                <w:sz w:val="18"/>
                <w:szCs w:val="18"/>
              </w:rPr>
            </w:pPr>
            <w:r w:rsidRPr="00EB0857">
              <w:rPr>
                <w:rFonts w:ascii="Barlow" w:eastAsia="Barlow" w:hAnsi="Barlow" w:cs="Barlow"/>
                <w:sz w:val="18"/>
                <w:szCs w:val="18"/>
              </w:rPr>
              <w:t>20647537</w:t>
            </w:r>
          </w:p>
        </w:tc>
        <w:tc>
          <w:tcPr>
            <w:tcW w:w="2032" w:type="dxa"/>
            <w:tcBorders>
              <w:top w:val="single" w:sz="4" w:space="0" w:color="auto"/>
              <w:left w:val="single" w:sz="4" w:space="0" w:color="auto"/>
              <w:bottom w:val="single" w:sz="4" w:space="0" w:color="auto"/>
              <w:right w:val="single" w:sz="4" w:space="0" w:color="auto"/>
            </w:tcBorders>
          </w:tcPr>
          <w:p w14:paraId="43F14B01" w14:textId="63468C5E" w:rsidR="00115DE7" w:rsidRDefault="00115DE7" w:rsidP="00EB0857">
            <w:pPr>
              <w:spacing w:line="240" w:lineRule="auto"/>
              <w:jc w:val="center"/>
              <w:rPr>
                <w:rFonts w:ascii="Barlow" w:eastAsia="Barlow" w:hAnsi="Barlow" w:cs="Barlow"/>
                <w:sz w:val="18"/>
                <w:szCs w:val="18"/>
              </w:rPr>
            </w:pPr>
            <w:r w:rsidRPr="00EB0857">
              <w:rPr>
                <w:rFonts w:ascii="Barlow" w:eastAsia="Barlow" w:hAnsi="Barlow" w:cs="Barlow"/>
                <w:sz w:val="18"/>
                <w:szCs w:val="18"/>
              </w:rPr>
              <w:t xml:space="preserve">JORGE RAÚL YARINGAYO MAYTA </w:t>
            </w:r>
          </w:p>
        </w:tc>
        <w:tc>
          <w:tcPr>
            <w:tcW w:w="1512" w:type="dxa"/>
            <w:tcBorders>
              <w:top w:val="single" w:sz="4" w:space="0" w:color="auto"/>
              <w:left w:val="single" w:sz="4" w:space="0" w:color="auto"/>
              <w:bottom w:val="single" w:sz="4" w:space="0" w:color="auto"/>
              <w:right w:val="single" w:sz="4" w:space="0" w:color="auto"/>
            </w:tcBorders>
          </w:tcPr>
          <w:p w14:paraId="1AD734F1" w14:textId="79A5AE43" w:rsidR="00115DE7" w:rsidRDefault="00115DE7" w:rsidP="00EB0857">
            <w:pPr>
              <w:spacing w:line="240" w:lineRule="auto"/>
              <w:jc w:val="center"/>
              <w:rPr>
                <w:rFonts w:ascii="Barlow" w:eastAsia="Barlow" w:hAnsi="Barlow" w:cs="Barlow"/>
                <w:sz w:val="18"/>
                <w:szCs w:val="18"/>
              </w:rPr>
            </w:pPr>
            <w:r w:rsidRPr="00EB0857">
              <w:rPr>
                <w:rFonts w:ascii="Barlow" w:eastAsia="Barlow" w:hAnsi="Barlow" w:cs="Barlow"/>
                <w:sz w:val="18"/>
                <w:szCs w:val="18"/>
              </w:rPr>
              <w:t>DIRECTOR</w:t>
            </w:r>
          </w:p>
        </w:tc>
        <w:tc>
          <w:tcPr>
            <w:tcW w:w="1134" w:type="dxa"/>
            <w:tcBorders>
              <w:top w:val="single" w:sz="4" w:space="0" w:color="auto"/>
              <w:left w:val="single" w:sz="4" w:space="0" w:color="auto"/>
              <w:bottom w:val="single" w:sz="4" w:space="0" w:color="auto"/>
              <w:right w:val="single" w:sz="4" w:space="0" w:color="auto"/>
            </w:tcBorders>
          </w:tcPr>
          <w:p w14:paraId="4D16B148" w14:textId="7786C395"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954417916</w:t>
            </w:r>
          </w:p>
        </w:tc>
        <w:tc>
          <w:tcPr>
            <w:tcW w:w="2693" w:type="dxa"/>
            <w:tcBorders>
              <w:top w:val="single" w:sz="4" w:space="0" w:color="auto"/>
              <w:left w:val="single" w:sz="4" w:space="0" w:color="auto"/>
              <w:bottom w:val="single" w:sz="4" w:space="0" w:color="auto"/>
              <w:right w:val="single" w:sz="4" w:space="0" w:color="auto"/>
            </w:tcBorders>
          </w:tcPr>
          <w:p w14:paraId="7A9BE5AE" w14:textId="04E59453" w:rsidR="00115DE7" w:rsidRDefault="00115DE7" w:rsidP="00EB0857">
            <w:pPr>
              <w:spacing w:line="240" w:lineRule="auto"/>
              <w:jc w:val="center"/>
              <w:rPr>
                <w:rFonts w:ascii="Barlow" w:eastAsia="Barlow" w:hAnsi="Barlow" w:cs="Barlow"/>
                <w:sz w:val="18"/>
                <w:szCs w:val="18"/>
              </w:rPr>
            </w:pPr>
            <w:hyperlink r:id="rId11" w:history="1">
              <w:r w:rsidRPr="005611B2">
                <w:rPr>
                  <w:rStyle w:val="Hipervnculo"/>
                  <w:rFonts w:ascii="Barlow" w:eastAsia="Barlow" w:hAnsi="Barlow" w:cs="Barlow"/>
                  <w:sz w:val="18"/>
                  <w:szCs w:val="18"/>
                </w:rPr>
                <w:t>jorgeyaringano@gmail.com</w:t>
              </w:r>
            </w:hyperlink>
            <w:r>
              <w:rPr>
                <w:rFonts w:ascii="Barlow" w:eastAsia="Barlow" w:hAnsi="Barlow" w:cs="Barlow"/>
                <w:sz w:val="18"/>
                <w:szCs w:val="18"/>
              </w:rPr>
              <w:t xml:space="preserve"> </w:t>
            </w:r>
          </w:p>
        </w:tc>
      </w:tr>
      <w:tr w:rsidR="00115DE7" w14:paraId="39C60023" w14:textId="77777777" w:rsidTr="009677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2040" w:type="dxa"/>
            <w:vMerge/>
            <w:tcBorders>
              <w:left w:val="single" w:sz="4" w:space="0" w:color="auto"/>
              <w:right w:val="single" w:sz="4" w:space="0" w:color="auto"/>
            </w:tcBorders>
            <w:shd w:val="clear" w:color="auto" w:fill="76E3FF"/>
          </w:tcPr>
          <w:p w14:paraId="78E992AC" w14:textId="668D96A8" w:rsidR="00115DE7" w:rsidRDefault="00115DE7" w:rsidP="004640C5">
            <w:pPr>
              <w:spacing w:line="240" w:lineRule="auto"/>
              <w:jc w:val="center"/>
              <w:rPr>
                <w:rFonts w:ascii="Barlow" w:eastAsia="Barlow" w:hAnsi="Barlow" w:cs="Barlow"/>
                <w:sz w:val="24"/>
                <w:szCs w:val="24"/>
              </w:rPr>
            </w:pPr>
          </w:p>
        </w:tc>
        <w:tc>
          <w:tcPr>
            <w:tcW w:w="1079" w:type="dxa"/>
            <w:tcBorders>
              <w:top w:val="single" w:sz="4" w:space="0" w:color="auto"/>
              <w:left w:val="single" w:sz="4" w:space="0" w:color="auto"/>
              <w:bottom w:val="single" w:sz="4" w:space="0" w:color="auto"/>
              <w:right w:val="single" w:sz="4" w:space="0" w:color="auto"/>
            </w:tcBorders>
          </w:tcPr>
          <w:p w14:paraId="04620935" w14:textId="0FEB5795"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 xml:space="preserve"> </w:t>
            </w:r>
            <w:r w:rsidRPr="00EB0857">
              <w:rPr>
                <w:rFonts w:ascii="Barlow" w:eastAsia="Barlow" w:hAnsi="Barlow" w:cs="Barlow"/>
                <w:sz w:val="18"/>
                <w:szCs w:val="18"/>
              </w:rPr>
              <w:t>09471231</w:t>
            </w:r>
          </w:p>
        </w:tc>
        <w:tc>
          <w:tcPr>
            <w:tcW w:w="2032" w:type="dxa"/>
            <w:tcBorders>
              <w:top w:val="single" w:sz="4" w:space="0" w:color="auto"/>
              <w:left w:val="single" w:sz="4" w:space="0" w:color="auto"/>
              <w:bottom w:val="single" w:sz="4" w:space="0" w:color="auto"/>
              <w:right w:val="single" w:sz="4" w:space="0" w:color="auto"/>
            </w:tcBorders>
          </w:tcPr>
          <w:p w14:paraId="4007EE27" w14:textId="528BB4F6"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 xml:space="preserve"> </w:t>
            </w:r>
            <w:r w:rsidRPr="00EB0857">
              <w:rPr>
                <w:rFonts w:ascii="Barlow" w:eastAsia="Barlow" w:hAnsi="Barlow" w:cs="Barlow"/>
                <w:sz w:val="18"/>
                <w:szCs w:val="18"/>
              </w:rPr>
              <w:t>HUGO GERMAN ARMIJO SANTOS</w:t>
            </w:r>
          </w:p>
        </w:tc>
        <w:tc>
          <w:tcPr>
            <w:tcW w:w="1512" w:type="dxa"/>
            <w:tcBorders>
              <w:top w:val="single" w:sz="4" w:space="0" w:color="auto"/>
              <w:left w:val="single" w:sz="4" w:space="0" w:color="auto"/>
              <w:bottom w:val="single" w:sz="4" w:space="0" w:color="auto"/>
              <w:right w:val="single" w:sz="4" w:space="0" w:color="auto"/>
            </w:tcBorders>
          </w:tcPr>
          <w:p w14:paraId="0B4814FB" w14:textId="1E8BFECA" w:rsidR="00115DE7" w:rsidRDefault="00115DE7" w:rsidP="00EB0857">
            <w:pPr>
              <w:spacing w:line="240" w:lineRule="auto"/>
              <w:jc w:val="center"/>
              <w:rPr>
                <w:rFonts w:ascii="Barlow" w:eastAsia="Barlow" w:hAnsi="Barlow" w:cs="Barlow"/>
                <w:sz w:val="18"/>
                <w:szCs w:val="18"/>
              </w:rPr>
            </w:pPr>
            <w:r w:rsidRPr="00EB0857">
              <w:rPr>
                <w:rFonts w:ascii="Barlow" w:eastAsia="Barlow" w:hAnsi="Barlow" w:cs="Barlow"/>
                <w:sz w:val="18"/>
                <w:szCs w:val="18"/>
              </w:rPr>
              <w:t>SUBDIRECTOR PEDAGÓGICO</w:t>
            </w:r>
          </w:p>
        </w:tc>
        <w:tc>
          <w:tcPr>
            <w:tcW w:w="1134" w:type="dxa"/>
            <w:tcBorders>
              <w:top w:val="single" w:sz="4" w:space="0" w:color="auto"/>
              <w:left w:val="single" w:sz="4" w:space="0" w:color="auto"/>
              <w:bottom w:val="single" w:sz="4" w:space="0" w:color="auto"/>
              <w:right w:val="single" w:sz="4" w:space="0" w:color="auto"/>
            </w:tcBorders>
          </w:tcPr>
          <w:p w14:paraId="6759873F" w14:textId="5A43C977"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964311754</w:t>
            </w:r>
            <w:r>
              <w:rPr>
                <w:rFonts w:ascii="Barlow" w:eastAsia="Barlow" w:hAnsi="Barlow" w:cs="Barlow"/>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tcPr>
          <w:p w14:paraId="42224C44" w14:textId="7E6BCC6A" w:rsidR="00115DE7" w:rsidRDefault="00115DE7" w:rsidP="00EB0857">
            <w:pPr>
              <w:spacing w:line="240" w:lineRule="auto"/>
              <w:jc w:val="center"/>
              <w:rPr>
                <w:rFonts w:ascii="Barlow" w:eastAsia="Barlow" w:hAnsi="Barlow" w:cs="Barlow"/>
                <w:sz w:val="18"/>
                <w:szCs w:val="18"/>
              </w:rPr>
            </w:pPr>
            <w:hyperlink r:id="rId12" w:history="1">
              <w:r w:rsidRPr="005611B2">
                <w:rPr>
                  <w:rStyle w:val="Hipervnculo"/>
                  <w:rFonts w:ascii="Barlow" w:eastAsia="Barlow" w:hAnsi="Barlow" w:cs="Barlow"/>
                  <w:sz w:val="18"/>
                  <w:szCs w:val="18"/>
                </w:rPr>
                <w:t>hugoarmijo7@gmail.com</w:t>
              </w:r>
            </w:hyperlink>
            <w:r>
              <w:rPr>
                <w:rFonts w:ascii="Barlow" w:eastAsia="Barlow" w:hAnsi="Barlow" w:cs="Barlow"/>
                <w:sz w:val="18"/>
                <w:szCs w:val="18"/>
              </w:rPr>
              <w:t xml:space="preserve"> </w:t>
            </w:r>
          </w:p>
          <w:p w14:paraId="70A66037" w14:textId="38D4ACB0"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 xml:space="preserve">  </w:t>
            </w:r>
          </w:p>
        </w:tc>
      </w:tr>
      <w:tr w:rsidR="00115DE7" w14:paraId="0820BC9B" w14:textId="77777777" w:rsidTr="009677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2040" w:type="dxa"/>
            <w:vMerge/>
            <w:tcBorders>
              <w:left w:val="single" w:sz="4" w:space="0" w:color="auto"/>
              <w:right w:val="single" w:sz="4" w:space="0" w:color="auto"/>
            </w:tcBorders>
            <w:shd w:val="clear" w:color="auto" w:fill="76E3FF"/>
          </w:tcPr>
          <w:p w14:paraId="7C0016C1" w14:textId="2EEEA575" w:rsidR="00115DE7" w:rsidRDefault="00115DE7" w:rsidP="004640C5">
            <w:pPr>
              <w:spacing w:line="240" w:lineRule="auto"/>
              <w:jc w:val="center"/>
              <w:rPr>
                <w:rFonts w:ascii="Barlow" w:eastAsia="Barlow" w:hAnsi="Barlow" w:cs="Barlow"/>
                <w:sz w:val="24"/>
                <w:szCs w:val="24"/>
              </w:rPr>
            </w:pPr>
          </w:p>
        </w:tc>
        <w:tc>
          <w:tcPr>
            <w:tcW w:w="1079" w:type="dxa"/>
            <w:tcBorders>
              <w:top w:val="single" w:sz="4" w:space="0" w:color="auto"/>
              <w:left w:val="single" w:sz="4" w:space="0" w:color="auto"/>
              <w:bottom w:val="single" w:sz="4" w:space="0" w:color="auto"/>
              <w:right w:val="single" w:sz="4" w:space="0" w:color="auto"/>
            </w:tcBorders>
          </w:tcPr>
          <w:p w14:paraId="2A75D45D" w14:textId="5D4E3278" w:rsidR="00115DE7" w:rsidRDefault="00115DE7" w:rsidP="00EB0857">
            <w:pPr>
              <w:spacing w:line="240" w:lineRule="auto"/>
              <w:jc w:val="center"/>
              <w:rPr>
                <w:rFonts w:ascii="Barlow" w:eastAsia="Barlow" w:hAnsi="Barlow" w:cs="Barlow"/>
                <w:sz w:val="18"/>
                <w:szCs w:val="18"/>
              </w:rPr>
            </w:pPr>
            <w:r w:rsidRPr="00EB0857">
              <w:rPr>
                <w:rFonts w:ascii="Barlow" w:eastAsia="Barlow" w:hAnsi="Barlow" w:cs="Barlow"/>
                <w:sz w:val="18"/>
                <w:szCs w:val="18"/>
              </w:rPr>
              <w:t>19829193</w:t>
            </w:r>
            <w:r>
              <w:rPr>
                <w:rFonts w:ascii="Barlow" w:eastAsia="Barlow" w:hAnsi="Barlow" w:cs="Barlow"/>
                <w:sz w:val="18"/>
                <w:szCs w:val="18"/>
              </w:rPr>
              <w:t xml:space="preserve"> </w:t>
            </w:r>
          </w:p>
          <w:p w14:paraId="0560BD25" w14:textId="77777777"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 xml:space="preserve"> </w:t>
            </w:r>
          </w:p>
        </w:tc>
        <w:tc>
          <w:tcPr>
            <w:tcW w:w="2032" w:type="dxa"/>
            <w:tcBorders>
              <w:top w:val="single" w:sz="4" w:space="0" w:color="auto"/>
              <w:left w:val="single" w:sz="4" w:space="0" w:color="auto"/>
              <w:bottom w:val="single" w:sz="4" w:space="0" w:color="auto"/>
              <w:right w:val="single" w:sz="4" w:space="0" w:color="auto"/>
            </w:tcBorders>
          </w:tcPr>
          <w:p w14:paraId="6B44E13F" w14:textId="060B90AB" w:rsidR="00115DE7" w:rsidRDefault="00115DE7" w:rsidP="00EB0857">
            <w:pPr>
              <w:spacing w:line="240" w:lineRule="auto"/>
              <w:jc w:val="center"/>
              <w:rPr>
                <w:rFonts w:ascii="Barlow" w:eastAsia="Barlow" w:hAnsi="Barlow" w:cs="Barlow"/>
                <w:sz w:val="18"/>
                <w:szCs w:val="18"/>
              </w:rPr>
            </w:pPr>
            <w:r w:rsidRPr="00EB0857">
              <w:rPr>
                <w:rFonts w:ascii="Barlow" w:eastAsia="Barlow" w:hAnsi="Barlow" w:cs="Barlow"/>
                <w:sz w:val="18"/>
                <w:szCs w:val="18"/>
              </w:rPr>
              <w:t>CARMEN BALLASCO MOLINA</w:t>
            </w:r>
            <w:r>
              <w:rPr>
                <w:rFonts w:ascii="Barlow" w:eastAsia="Barlow" w:hAnsi="Barlow" w:cs="Barlow"/>
                <w:sz w:val="18"/>
                <w:szCs w:val="18"/>
              </w:rPr>
              <w:t xml:space="preserve"> </w:t>
            </w:r>
          </w:p>
        </w:tc>
        <w:tc>
          <w:tcPr>
            <w:tcW w:w="1512" w:type="dxa"/>
            <w:tcBorders>
              <w:top w:val="single" w:sz="4" w:space="0" w:color="auto"/>
              <w:left w:val="single" w:sz="4" w:space="0" w:color="auto"/>
              <w:bottom w:val="single" w:sz="4" w:space="0" w:color="auto"/>
              <w:right w:val="single" w:sz="4" w:space="0" w:color="auto"/>
            </w:tcBorders>
          </w:tcPr>
          <w:p w14:paraId="4C821F8D" w14:textId="7BBA424D"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DOCENTE</w:t>
            </w:r>
          </w:p>
        </w:tc>
        <w:tc>
          <w:tcPr>
            <w:tcW w:w="1134" w:type="dxa"/>
            <w:tcBorders>
              <w:top w:val="single" w:sz="4" w:space="0" w:color="auto"/>
              <w:left w:val="single" w:sz="4" w:space="0" w:color="auto"/>
              <w:bottom w:val="single" w:sz="4" w:space="0" w:color="auto"/>
              <w:right w:val="single" w:sz="4" w:space="0" w:color="auto"/>
            </w:tcBorders>
          </w:tcPr>
          <w:p w14:paraId="37015331" w14:textId="2949D5E2"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961447275</w:t>
            </w:r>
            <w:r>
              <w:rPr>
                <w:rFonts w:ascii="Barlow" w:eastAsia="Barlow" w:hAnsi="Barlow" w:cs="Barlow"/>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tcPr>
          <w:p w14:paraId="48E15904" w14:textId="2830BA0A" w:rsidR="00115DE7" w:rsidRDefault="00115DE7" w:rsidP="00EB0857">
            <w:pPr>
              <w:spacing w:line="240" w:lineRule="auto"/>
              <w:jc w:val="center"/>
              <w:rPr>
                <w:rFonts w:ascii="Barlow" w:eastAsia="Barlow" w:hAnsi="Barlow" w:cs="Barlow"/>
                <w:sz w:val="18"/>
                <w:szCs w:val="18"/>
              </w:rPr>
            </w:pPr>
            <w:hyperlink r:id="rId13" w:history="1">
              <w:r w:rsidRPr="005611B2">
                <w:rPr>
                  <w:rStyle w:val="Hipervnculo"/>
                  <w:rFonts w:ascii="Barlow" w:eastAsia="Barlow" w:hAnsi="Barlow" w:cs="Barlow"/>
                  <w:sz w:val="18"/>
                  <w:szCs w:val="18"/>
                </w:rPr>
                <w:t>carmenballasco55@gmail.com</w:t>
              </w:r>
            </w:hyperlink>
            <w:r>
              <w:rPr>
                <w:rFonts w:ascii="Barlow" w:eastAsia="Barlow" w:hAnsi="Barlow" w:cs="Barlow"/>
                <w:sz w:val="18"/>
                <w:szCs w:val="18"/>
              </w:rPr>
              <w:t xml:space="preserve"> </w:t>
            </w:r>
            <w:r>
              <w:rPr>
                <w:rFonts w:ascii="Barlow" w:eastAsia="Barlow" w:hAnsi="Barlow" w:cs="Barlow"/>
                <w:sz w:val="18"/>
                <w:szCs w:val="18"/>
              </w:rPr>
              <w:t xml:space="preserve"> </w:t>
            </w:r>
          </w:p>
        </w:tc>
      </w:tr>
      <w:tr w:rsidR="00115DE7" w14:paraId="5A8AFDDA" w14:textId="77777777" w:rsidTr="009677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1"/>
        </w:trPr>
        <w:tc>
          <w:tcPr>
            <w:tcW w:w="2040" w:type="dxa"/>
            <w:vMerge/>
            <w:tcBorders>
              <w:left w:val="single" w:sz="4" w:space="0" w:color="auto"/>
              <w:right w:val="single" w:sz="4" w:space="0" w:color="auto"/>
            </w:tcBorders>
            <w:shd w:val="clear" w:color="auto" w:fill="76E3FF"/>
          </w:tcPr>
          <w:p w14:paraId="6AF04B17" w14:textId="3F0648C0" w:rsidR="00115DE7" w:rsidRDefault="00115DE7" w:rsidP="004640C5">
            <w:pPr>
              <w:spacing w:line="240" w:lineRule="auto"/>
              <w:jc w:val="center"/>
              <w:rPr>
                <w:rFonts w:ascii="Barlow" w:eastAsia="Barlow" w:hAnsi="Barlow" w:cs="Barlow"/>
                <w:sz w:val="24"/>
                <w:szCs w:val="24"/>
              </w:rPr>
            </w:pPr>
          </w:p>
        </w:tc>
        <w:tc>
          <w:tcPr>
            <w:tcW w:w="1079" w:type="dxa"/>
            <w:tcBorders>
              <w:top w:val="single" w:sz="4" w:space="0" w:color="auto"/>
              <w:left w:val="single" w:sz="4" w:space="0" w:color="auto"/>
              <w:bottom w:val="single" w:sz="4" w:space="0" w:color="auto"/>
              <w:right w:val="single" w:sz="4" w:space="0" w:color="auto"/>
            </w:tcBorders>
          </w:tcPr>
          <w:p w14:paraId="329BDD82" w14:textId="52DD0F6C" w:rsidR="00115DE7" w:rsidRDefault="00115DE7" w:rsidP="004640C5">
            <w:pPr>
              <w:spacing w:line="240" w:lineRule="auto"/>
              <w:jc w:val="center"/>
              <w:rPr>
                <w:rFonts w:ascii="Barlow" w:eastAsia="Barlow" w:hAnsi="Barlow" w:cs="Barlow"/>
                <w:sz w:val="18"/>
                <w:szCs w:val="18"/>
              </w:rPr>
            </w:pPr>
            <w:r w:rsidRPr="004640C5">
              <w:rPr>
                <w:rFonts w:ascii="Barlow" w:eastAsia="Barlow" w:hAnsi="Barlow" w:cs="Barlow"/>
                <w:sz w:val="18"/>
                <w:szCs w:val="18"/>
              </w:rPr>
              <w:t>09046574</w:t>
            </w:r>
          </w:p>
        </w:tc>
        <w:tc>
          <w:tcPr>
            <w:tcW w:w="2032" w:type="dxa"/>
            <w:tcBorders>
              <w:top w:val="single" w:sz="4" w:space="0" w:color="auto"/>
              <w:left w:val="single" w:sz="4" w:space="0" w:color="auto"/>
              <w:bottom w:val="single" w:sz="4" w:space="0" w:color="auto"/>
              <w:right w:val="single" w:sz="4" w:space="0" w:color="auto"/>
            </w:tcBorders>
          </w:tcPr>
          <w:p w14:paraId="208DA33D" w14:textId="7E56E032" w:rsidR="00115DE7" w:rsidRDefault="00115DE7" w:rsidP="004640C5">
            <w:pPr>
              <w:spacing w:line="240" w:lineRule="auto"/>
              <w:jc w:val="center"/>
              <w:rPr>
                <w:rFonts w:ascii="Barlow" w:eastAsia="Barlow" w:hAnsi="Barlow" w:cs="Barlow"/>
                <w:sz w:val="18"/>
                <w:szCs w:val="18"/>
              </w:rPr>
            </w:pPr>
            <w:r w:rsidRPr="004640C5">
              <w:rPr>
                <w:rFonts w:ascii="Barlow" w:eastAsia="Barlow" w:hAnsi="Barlow" w:cs="Barlow"/>
                <w:sz w:val="18"/>
                <w:szCs w:val="18"/>
              </w:rPr>
              <w:t>HORNA ALARCÓN RITA LASTENIA</w:t>
            </w:r>
            <w:r>
              <w:rPr>
                <w:rFonts w:ascii="Barlow" w:eastAsia="Barlow" w:hAnsi="Barlow" w:cs="Barlow"/>
                <w:sz w:val="18"/>
                <w:szCs w:val="18"/>
              </w:rPr>
              <w:t xml:space="preserve"> </w:t>
            </w:r>
          </w:p>
        </w:tc>
        <w:tc>
          <w:tcPr>
            <w:tcW w:w="1512" w:type="dxa"/>
            <w:tcBorders>
              <w:top w:val="single" w:sz="4" w:space="0" w:color="auto"/>
              <w:left w:val="single" w:sz="4" w:space="0" w:color="auto"/>
              <w:bottom w:val="single" w:sz="4" w:space="0" w:color="auto"/>
              <w:right w:val="single" w:sz="4" w:space="0" w:color="auto"/>
            </w:tcBorders>
          </w:tcPr>
          <w:p w14:paraId="74BC1AEC" w14:textId="05A5848B" w:rsidR="00115DE7" w:rsidRDefault="00115DE7" w:rsidP="00EB0857">
            <w:pPr>
              <w:spacing w:line="240" w:lineRule="auto"/>
              <w:jc w:val="center"/>
              <w:rPr>
                <w:rFonts w:ascii="Barlow" w:eastAsia="Barlow" w:hAnsi="Barlow" w:cs="Barlow"/>
                <w:sz w:val="18"/>
                <w:szCs w:val="18"/>
              </w:rPr>
            </w:pPr>
            <w:r w:rsidRPr="004640C5">
              <w:rPr>
                <w:rFonts w:ascii="Barlow" w:eastAsia="Barlow" w:hAnsi="Barlow" w:cs="Barlow"/>
                <w:sz w:val="18"/>
                <w:szCs w:val="18"/>
              </w:rPr>
              <w:t>DOCENTE</w:t>
            </w:r>
          </w:p>
        </w:tc>
        <w:tc>
          <w:tcPr>
            <w:tcW w:w="1134" w:type="dxa"/>
            <w:tcBorders>
              <w:top w:val="single" w:sz="4" w:space="0" w:color="auto"/>
              <w:left w:val="single" w:sz="4" w:space="0" w:color="auto"/>
              <w:bottom w:val="single" w:sz="4" w:space="0" w:color="auto"/>
              <w:right w:val="single" w:sz="4" w:space="0" w:color="auto"/>
            </w:tcBorders>
          </w:tcPr>
          <w:p w14:paraId="6F61BFAD" w14:textId="3383B5CE"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946486244</w:t>
            </w:r>
            <w:r>
              <w:rPr>
                <w:rFonts w:ascii="Barlow" w:eastAsia="Barlow" w:hAnsi="Barlow" w:cs="Barlow"/>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tcPr>
          <w:p w14:paraId="1C02D507" w14:textId="6D8BEB63" w:rsidR="00115DE7" w:rsidRDefault="00115DE7" w:rsidP="004640C5">
            <w:pPr>
              <w:spacing w:line="240" w:lineRule="auto"/>
              <w:jc w:val="center"/>
              <w:rPr>
                <w:rFonts w:ascii="Barlow" w:eastAsia="Barlow" w:hAnsi="Barlow" w:cs="Barlow"/>
                <w:sz w:val="18"/>
                <w:szCs w:val="18"/>
              </w:rPr>
            </w:pPr>
            <w:hyperlink r:id="rId14" w:history="1">
              <w:r w:rsidRPr="005611B2">
                <w:rPr>
                  <w:rStyle w:val="Hipervnculo"/>
                  <w:rFonts w:ascii="Barlow" w:eastAsia="Barlow" w:hAnsi="Barlow" w:cs="Barlow"/>
                  <w:sz w:val="18"/>
                  <w:szCs w:val="18"/>
                </w:rPr>
                <w:t>rita1981alarcon@gmail.com</w:t>
              </w:r>
            </w:hyperlink>
            <w:r>
              <w:rPr>
                <w:rFonts w:ascii="Barlow" w:eastAsia="Barlow" w:hAnsi="Barlow" w:cs="Barlow"/>
                <w:sz w:val="18"/>
                <w:szCs w:val="18"/>
              </w:rPr>
              <w:t xml:space="preserve"> </w:t>
            </w:r>
            <w:r>
              <w:rPr>
                <w:rFonts w:ascii="Barlow" w:eastAsia="Barlow" w:hAnsi="Barlow" w:cs="Barlow"/>
                <w:sz w:val="18"/>
                <w:szCs w:val="18"/>
              </w:rPr>
              <w:t xml:space="preserve"> </w:t>
            </w:r>
          </w:p>
          <w:p w14:paraId="14033813" w14:textId="77777777"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 xml:space="preserve"> </w:t>
            </w:r>
          </w:p>
        </w:tc>
      </w:tr>
      <w:tr w:rsidR="00115DE7" w14:paraId="103070B1" w14:textId="77777777" w:rsidTr="009677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trPr>
        <w:tc>
          <w:tcPr>
            <w:tcW w:w="2040" w:type="dxa"/>
            <w:vMerge/>
            <w:tcBorders>
              <w:left w:val="single" w:sz="4" w:space="0" w:color="auto"/>
              <w:right w:val="single" w:sz="4" w:space="0" w:color="auto"/>
            </w:tcBorders>
            <w:shd w:val="clear" w:color="auto" w:fill="76E3FF"/>
          </w:tcPr>
          <w:p w14:paraId="213982F1" w14:textId="10DFD3BA" w:rsidR="00115DE7" w:rsidRDefault="00115DE7" w:rsidP="004640C5">
            <w:pPr>
              <w:spacing w:line="240" w:lineRule="auto"/>
              <w:jc w:val="center"/>
              <w:rPr>
                <w:rFonts w:ascii="Barlow" w:eastAsia="Barlow" w:hAnsi="Barlow" w:cs="Barlow"/>
                <w:sz w:val="24"/>
                <w:szCs w:val="24"/>
              </w:rPr>
            </w:pPr>
          </w:p>
        </w:tc>
        <w:tc>
          <w:tcPr>
            <w:tcW w:w="1079" w:type="dxa"/>
            <w:tcBorders>
              <w:top w:val="single" w:sz="4" w:space="0" w:color="auto"/>
              <w:left w:val="single" w:sz="4" w:space="0" w:color="auto"/>
              <w:bottom w:val="single" w:sz="4" w:space="0" w:color="auto"/>
              <w:right w:val="single" w:sz="4" w:space="0" w:color="auto"/>
            </w:tcBorders>
          </w:tcPr>
          <w:p w14:paraId="36611CDC" w14:textId="05E37A0A"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08047331</w:t>
            </w:r>
            <w:r>
              <w:rPr>
                <w:rFonts w:ascii="Barlow" w:eastAsia="Barlow" w:hAnsi="Barlow" w:cs="Barlow"/>
                <w:sz w:val="18"/>
                <w:szCs w:val="18"/>
              </w:rPr>
              <w:t xml:space="preserve"> </w:t>
            </w:r>
          </w:p>
          <w:p w14:paraId="469CFE6F" w14:textId="77777777"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 xml:space="preserve"> </w:t>
            </w:r>
          </w:p>
        </w:tc>
        <w:tc>
          <w:tcPr>
            <w:tcW w:w="2032" w:type="dxa"/>
            <w:tcBorders>
              <w:top w:val="single" w:sz="4" w:space="0" w:color="auto"/>
              <w:left w:val="single" w:sz="4" w:space="0" w:color="auto"/>
              <w:bottom w:val="single" w:sz="4" w:space="0" w:color="auto"/>
              <w:right w:val="single" w:sz="4" w:space="0" w:color="auto"/>
            </w:tcBorders>
          </w:tcPr>
          <w:p w14:paraId="0FD9D25A" w14:textId="13F223C3"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DORIS CAROLINA JANAMPA MANCILLA</w:t>
            </w:r>
            <w:r>
              <w:rPr>
                <w:rFonts w:ascii="Barlow" w:eastAsia="Barlow" w:hAnsi="Barlow" w:cs="Barlow"/>
                <w:sz w:val="18"/>
                <w:szCs w:val="18"/>
              </w:rPr>
              <w:t xml:space="preserve"> </w:t>
            </w:r>
          </w:p>
        </w:tc>
        <w:tc>
          <w:tcPr>
            <w:tcW w:w="1512" w:type="dxa"/>
            <w:tcBorders>
              <w:top w:val="single" w:sz="4" w:space="0" w:color="auto"/>
              <w:left w:val="single" w:sz="4" w:space="0" w:color="auto"/>
              <w:bottom w:val="single" w:sz="4" w:space="0" w:color="auto"/>
              <w:right w:val="single" w:sz="4" w:space="0" w:color="auto"/>
            </w:tcBorders>
          </w:tcPr>
          <w:p w14:paraId="32677AFF" w14:textId="42DC0E97" w:rsidR="00115DE7" w:rsidRDefault="00115DE7" w:rsidP="00EB0857">
            <w:pPr>
              <w:spacing w:line="240" w:lineRule="auto"/>
              <w:jc w:val="center"/>
              <w:rPr>
                <w:rFonts w:ascii="Barlow" w:eastAsia="Barlow" w:hAnsi="Barlow" w:cs="Barlow"/>
                <w:sz w:val="18"/>
                <w:szCs w:val="18"/>
              </w:rPr>
            </w:pPr>
            <w:r w:rsidRPr="004640C5">
              <w:rPr>
                <w:rFonts w:ascii="Barlow" w:eastAsia="Barlow" w:hAnsi="Barlow" w:cs="Barlow"/>
                <w:sz w:val="18"/>
                <w:szCs w:val="18"/>
              </w:rPr>
              <w:t>DOCENTE</w:t>
            </w:r>
            <w:r>
              <w:rPr>
                <w:rFonts w:ascii="Barlow" w:eastAsia="Barlow" w:hAnsi="Barlow" w:cs="Barlow"/>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tcPr>
          <w:p w14:paraId="46E65A3C" w14:textId="685BB779"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999957001</w:t>
            </w:r>
            <w:r>
              <w:rPr>
                <w:rFonts w:ascii="Barlow" w:eastAsia="Barlow" w:hAnsi="Barlow" w:cs="Barlow"/>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tcPr>
          <w:p w14:paraId="7D453C05" w14:textId="1568F8CF" w:rsidR="00115DE7" w:rsidRDefault="00115DE7" w:rsidP="00EB0857">
            <w:pPr>
              <w:spacing w:line="240" w:lineRule="auto"/>
              <w:jc w:val="center"/>
              <w:rPr>
                <w:rFonts w:ascii="Barlow" w:eastAsia="Barlow" w:hAnsi="Barlow" w:cs="Barlow"/>
                <w:sz w:val="18"/>
                <w:szCs w:val="18"/>
              </w:rPr>
            </w:pPr>
            <w:hyperlink r:id="rId15" w:history="1">
              <w:r w:rsidRPr="005611B2">
                <w:rPr>
                  <w:rStyle w:val="Hipervnculo"/>
                  <w:rFonts w:ascii="Barlow" w:eastAsia="Barlow" w:hAnsi="Barlow" w:cs="Barlow"/>
                  <w:sz w:val="18"/>
                  <w:szCs w:val="18"/>
                </w:rPr>
                <w:t>cadoja@hotmail.com</w:t>
              </w:r>
            </w:hyperlink>
          </w:p>
          <w:p w14:paraId="0E208239" w14:textId="0AA1D3C1"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 xml:space="preserve"> </w:t>
            </w:r>
          </w:p>
        </w:tc>
      </w:tr>
      <w:tr w:rsidR="00115DE7" w14:paraId="7F2BF3C1" w14:textId="77777777" w:rsidTr="004640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2040" w:type="dxa"/>
            <w:vMerge/>
            <w:tcBorders>
              <w:left w:val="single" w:sz="4" w:space="0" w:color="auto"/>
              <w:right w:val="single" w:sz="4" w:space="0" w:color="auto"/>
            </w:tcBorders>
            <w:shd w:val="clear" w:color="auto" w:fill="76E3FF"/>
          </w:tcPr>
          <w:p w14:paraId="2E38D986" w14:textId="0C7E6B94" w:rsidR="00115DE7" w:rsidRDefault="00115DE7" w:rsidP="004640C5">
            <w:pPr>
              <w:spacing w:line="240" w:lineRule="auto"/>
              <w:jc w:val="center"/>
              <w:rPr>
                <w:rFonts w:ascii="Barlow" w:eastAsia="Barlow" w:hAnsi="Barlow" w:cs="Barlow"/>
                <w:sz w:val="24"/>
                <w:szCs w:val="24"/>
              </w:rPr>
            </w:pPr>
          </w:p>
        </w:tc>
        <w:tc>
          <w:tcPr>
            <w:tcW w:w="1079" w:type="dxa"/>
            <w:tcBorders>
              <w:top w:val="single" w:sz="4" w:space="0" w:color="auto"/>
              <w:left w:val="single" w:sz="4" w:space="0" w:color="auto"/>
              <w:bottom w:val="single" w:sz="4" w:space="0" w:color="auto"/>
              <w:right w:val="single" w:sz="4" w:space="0" w:color="auto"/>
            </w:tcBorders>
          </w:tcPr>
          <w:p w14:paraId="55FDA5FF" w14:textId="4D1FA604" w:rsidR="00115DE7" w:rsidRDefault="00115DE7" w:rsidP="00EB0857">
            <w:pPr>
              <w:spacing w:line="240" w:lineRule="auto"/>
              <w:jc w:val="center"/>
              <w:rPr>
                <w:rFonts w:ascii="Barlow" w:eastAsia="Barlow" w:hAnsi="Barlow" w:cs="Barlow"/>
                <w:sz w:val="18"/>
                <w:szCs w:val="18"/>
              </w:rPr>
            </w:pPr>
            <w:r w:rsidRPr="004640C5">
              <w:rPr>
                <w:rFonts w:ascii="Barlow" w:eastAsia="Barlow" w:hAnsi="Barlow" w:cs="Barlow"/>
                <w:sz w:val="18"/>
                <w:szCs w:val="18"/>
              </w:rPr>
              <w:t>08128774</w:t>
            </w:r>
          </w:p>
        </w:tc>
        <w:tc>
          <w:tcPr>
            <w:tcW w:w="2032" w:type="dxa"/>
            <w:tcBorders>
              <w:top w:val="single" w:sz="4" w:space="0" w:color="auto"/>
              <w:left w:val="single" w:sz="4" w:space="0" w:color="auto"/>
              <w:bottom w:val="single" w:sz="4" w:space="0" w:color="auto"/>
              <w:right w:val="single" w:sz="4" w:space="0" w:color="auto"/>
            </w:tcBorders>
          </w:tcPr>
          <w:p w14:paraId="7ED609F0" w14:textId="7BDA6EAB" w:rsidR="00115DE7" w:rsidRDefault="00115DE7" w:rsidP="00EB0857">
            <w:pPr>
              <w:spacing w:line="240" w:lineRule="auto"/>
              <w:jc w:val="center"/>
              <w:rPr>
                <w:rFonts w:ascii="Barlow" w:eastAsia="Barlow" w:hAnsi="Barlow" w:cs="Barlow"/>
                <w:sz w:val="18"/>
                <w:szCs w:val="18"/>
              </w:rPr>
            </w:pPr>
            <w:r w:rsidRPr="004640C5">
              <w:rPr>
                <w:rFonts w:ascii="Barlow" w:eastAsia="Barlow" w:hAnsi="Barlow" w:cs="Barlow"/>
                <w:sz w:val="18"/>
                <w:szCs w:val="18"/>
              </w:rPr>
              <w:t xml:space="preserve">YVONNE CERDÁN CHÁVEZ  </w:t>
            </w:r>
          </w:p>
        </w:tc>
        <w:tc>
          <w:tcPr>
            <w:tcW w:w="1512" w:type="dxa"/>
            <w:tcBorders>
              <w:top w:val="single" w:sz="4" w:space="0" w:color="auto"/>
              <w:left w:val="single" w:sz="4" w:space="0" w:color="auto"/>
              <w:bottom w:val="single" w:sz="4" w:space="0" w:color="auto"/>
              <w:right w:val="single" w:sz="4" w:space="0" w:color="auto"/>
            </w:tcBorders>
          </w:tcPr>
          <w:p w14:paraId="74484860" w14:textId="5268EA5F"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DOCENTE</w:t>
            </w:r>
          </w:p>
        </w:tc>
        <w:tc>
          <w:tcPr>
            <w:tcW w:w="1134" w:type="dxa"/>
            <w:tcBorders>
              <w:top w:val="single" w:sz="4" w:space="0" w:color="auto"/>
              <w:left w:val="single" w:sz="4" w:space="0" w:color="auto"/>
              <w:bottom w:val="single" w:sz="4" w:space="0" w:color="auto"/>
              <w:right w:val="single" w:sz="4" w:space="0" w:color="auto"/>
            </w:tcBorders>
          </w:tcPr>
          <w:p w14:paraId="140D8563" w14:textId="16BDE48D"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988124547</w:t>
            </w:r>
          </w:p>
        </w:tc>
        <w:tc>
          <w:tcPr>
            <w:tcW w:w="2693" w:type="dxa"/>
            <w:tcBorders>
              <w:top w:val="single" w:sz="4" w:space="0" w:color="auto"/>
              <w:left w:val="single" w:sz="4" w:space="0" w:color="auto"/>
              <w:bottom w:val="single" w:sz="4" w:space="0" w:color="auto"/>
              <w:right w:val="single" w:sz="4" w:space="0" w:color="auto"/>
            </w:tcBorders>
          </w:tcPr>
          <w:p w14:paraId="4CD5688E" w14:textId="40B596C7" w:rsidR="00115DE7" w:rsidRDefault="00115DE7" w:rsidP="00EB0857">
            <w:pPr>
              <w:spacing w:line="240" w:lineRule="auto"/>
              <w:jc w:val="center"/>
              <w:rPr>
                <w:rFonts w:ascii="Barlow" w:eastAsia="Barlow" w:hAnsi="Barlow" w:cs="Barlow"/>
                <w:sz w:val="18"/>
                <w:szCs w:val="18"/>
              </w:rPr>
            </w:pPr>
            <w:hyperlink r:id="rId16" w:history="1">
              <w:r w:rsidRPr="005611B2">
                <w:rPr>
                  <w:rStyle w:val="Hipervnculo"/>
                  <w:rFonts w:ascii="Barlow" w:eastAsia="Barlow" w:hAnsi="Barlow" w:cs="Barlow"/>
                  <w:sz w:val="18"/>
                  <w:szCs w:val="18"/>
                </w:rPr>
                <w:t>yvo_2006@hotmail.com</w:t>
              </w:r>
            </w:hyperlink>
          </w:p>
          <w:p w14:paraId="65C2D9D7" w14:textId="3977B940" w:rsidR="00115DE7" w:rsidRDefault="00115DE7" w:rsidP="00EB0857">
            <w:pPr>
              <w:spacing w:line="240" w:lineRule="auto"/>
              <w:jc w:val="center"/>
              <w:rPr>
                <w:rFonts w:ascii="Barlow" w:eastAsia="Barlow" w:hAnsi="Barlow" w:cs="Barlow"/>
                <w:sz w:val="18"/>
                <w:szCs w:val="18"/>
              </w:rPr>
            </w:pPr>
          </w:p>
        </w:tc>
      </w:tr>
      <w:tr w:rsidR="00115DE7" w14:paraId="540858B8" w14:textId="77777777" w:rsidTr="009677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0"/>
        </w:trPr>
        <w:tc>
          <w:tcPr>
            <w:tcW w:w="2040" w:type="dxa"/>
            <w:vMerge/>
            <w:tcBorders>
              <w:left w:val="single" w:sz="4" w:space="0" w:color="auto"/>
              <w:right w:val="single" w:sz="4" w:space="0" w:color="auto"/>
            </w:tcBorders>
            <w:shd w:val="clear" w:color="auto" w:fill="76E3FF"/>
          </w:tcPr>
          <w:p w14:paraId="7BAD9FA6" w14:textId="0B695522" w:rsidR="00115DE7" w:rsidRDefault="00115DE7" w:rsidP="004640C5">
            <w:pPr>
              <w:spacing w:line="240" w:lineRule="auto"/>
              <w:jc w:val="center"/>
              <w:rPr>
                <w:rFonts w:ascii="Barlow" w:eastAsia="Barlow" w:hAnsi="Barlow" w:cs="Barlow"/>
                <w:sz w:val="24"/>
                <w:szCs w:val="24"/>
              </w:rPr>
            </w:pPr>
          </w:p>
        </w:tc>
        <w:tc>
          <w:tcPr>
            <w:tcW w:w="1079" w:type="dxa"/>
            <w:tcBorders>
              <w:top w:val="single" w:sz="4" w:space="0" w:color="auto"/>
              <w:left w:val="single" w:sz="4" w:space="0" w:color="auto"/>
              <w:bottom w:val="single" w:sz="4" w:space="0" w:color="auto"/>
              <w:right w:val="single" w:sz="4" w:space="0" w:color="auto"/>
            </w:tcBorders>
          </w:tcPr>
          <w:p w14:paraId="48DA3D76" w14:textId="77777777" w:rsidR="00115DE7" w:rsidRPr="004640C5" w:rsidRDefault="00115DE7" w:rsidP="004640C5">
            <w:pPr>
              <w:spacing w:line="240" w:lineRule="auto"/>
              <w:jc w:val="center"/>
              <w:rPr>
                <w:rFonts w:ascii="Barlow" w:eastAsia="Barlow" w:hAnsi="Barlow" w:cs="Barlow"/>
                <w:sz w:val="18"/>
                <w:szCs w:val="18"/>
              </w:rPr>
            </w:pPr>
            <w:r w:rsidRPr="004640C5">
              <w:rPr>
                <w:rFonts w:ascii="Barlow" w:eastAsia="Barlow" w:hAnsi="Barlow" w:cs="Barlow"/>
                <w:sz w:val="18"/>
                <w:szCs w:val="18"/>
              </w:rPr>
              <w:t>08687713</w:t>
            </w:r>
          </w:p>
          <w:p w14:paraId="4ED29AAA" w14:textId="77777777" w:rsidR="00115DE7" w:rsidRDefault="00115DE7" w:rsidP="00EB0857">
            <w:pPr>
              <w:spacing w:line="240" w:lineRule="auto"/>
              <w:jc w:val="center"/>
              <w:rPr>
                <w:rFonts w:ascii="Barlow" w:eastAsia="Barlow" w:hAnsi="Barlow" w:cs="Barlow"/>
                <w:sz w:val="18"/>
                <w:szCs w:val="18"/>
              </w:rPr>
            </w:pPr>
          </w:p>
        </w:tc>
        <w:tc>
          <w:tcPr>
            <w:tcW w:w="2032" w:type="dxa"/>
            <w:tcBorders>
              <w:top w:val="single" w:sz="4" w:space="0" w:color="auto"/>
              <w:left w:val="single" w:sz="4" w:space="0" w:color="auto"/>
              <w:bottom w:val="single" w:sz="4" w:space="0" w:color="auto"/>
              <w:right w:val="single" w:sz="4" w:space="0" w:color="auto"/>
            </w:tcBorders>
          </w:tcPr>
          <w:p w14:paraId="0518C0D8" w14:textId="67C53454" w:rsidR="00115DE7" w:rsidRPr="004640C5" w:rsidRDefault="00115DE7" w:rsidP="004640C5">
            <w:pPr>
              <w:spacing w:line="240" w:lineRule="auto"/>
              <w:jc w:val="center"/>
              <w:rPr>
                <w:rFonts w:ascii="Barlow" w:eastAsia="Barlow" w:hAnsi="Barlow" w:cs="Barlow"/>
                <w:sz w:val="18"/>
                <w:szCs w:val="18"/>
              </w:rPr>
            </w:pPr>
            <w:r w:rsidRPr="004640C5">
              <w:rPr>
                <w:rFonts w:ascii="Barlow" w:eastAsia="Barlow" w:hAnsi="Barlow" w:cs="Barlow"/>
                <w:sz w:val="18"/>
                <w:szCs w:val="18"/>
              </w:rPr>
              <w:t>LINDER JOHONY PAJUELO MEJÍA</w:t>
            </w:r>
          </w:p>
          <w:p w14:paraId="0084533D" w14:textId="2435F031" w:rsidR="00115DE7" w:rsidRDefault="00115DE7" w:rsidP="004640C5">
            <w:pPr>
              <w:spacing w:line="240" w:lineRule="auto"/>
              <w:jc w:val="center"/>
              <w:rPr>
                <w:rFonts w:ascii="Barlow" w:eastAsia="Barlow" w:hAnsi="Barlow" w:cs="Barlow"/>
                <w:sz w:val="18"/>
                <w:szCs w:val="18"/>
              </w:rPr>
            </w:pPr>
          </w:p>
        </w:tc>
        <w:tc>
          <w:tcPr>
            <w:tcW w:w="1512" w:type="dxa"/>
            <w:tcBorders>
              <w:top w:val="single" w:sz="4" w:space="0" w:color="auto"/>
              <w:left w:val="single" w:sz="4" w:space="0" w:color="auto"/>
              <w:bottom w:val="single" w:sz="4" w:space="0" w:color="auto"/>
              <w:right w:val="single" w:sz="4" w:space="0" w:color="auto"/>
            </w:tcBorders>
          </w:tcPr>
          <w:p w14:paraId="6F79F8B7" w14:textId="177415C2" w:rsidR="00115DE7" w:rsidRDefault="00115DE7" w:rsidP="00EB0857">
            <w:pPr>
              <w:spacing w:line="240" w:lineRule="auto"/>
              <w:jc w:val="center"/>
              <w:rPr>
                <w:rFonts w:ascii="Barlow" w:eastAsia="Barlow" w:hAnsi="Barlow" w:cs="Barlow"/>
                <w:sz w:val="18"/>
                <w:szCs w:val="18"/>
              </w:rPr>
            </w:pPr>
            <w:r w:rsidRPr="004640C5">
              <w:rPr>
                <w:rFonts w:ascii="Barlow" w:eastAsia="Barlow" w:hAnsi="Barlow" w:cs="Barlow"/>
                <w:sz w:val="18"/>
                <w:szCs w:val="18"/>
              </w:rPr>
              <w:t>DOCENTE</w:t>
            </w:r>
          </w:p>
        </w:tc>
        <w:tc>
          <w:tcPr>
            <w:tcW w:w="1134" w:type="dxa"/>
            <w:tcBorders>
              <w:top w:val="single" w:sz="4" w:space="0" w:color="auto"/>
              <w:left w:val="single" w:sz="4" w:space="0" w:color="auto"/>
              <w:bottom w:val="single" w:sz="4" w:space="0" w:color="auto"/>
              <w:right w:val="single" w:sz="4" w:space="0" w:color="auto"/>
            </w:tcBorders>
          </w:tcPr>
          <w:p w14:paraId="35476F1B" w14:textId="781E7209"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971960708</w:t>
            </w:r>
          </w:p>
        </w:tc>
        <w:tc>
          <w:tcPr>
            <w:tcW w:w="2693" w:type="dxa"/>
            <w:tcBorders>
              <w:top w:val="single" w:sz="4" w:space="0" w:color="auto"/>
              <w:left w:val="single" w:sz="4" w:space="0" w:color="auto"/>
              <w:bottom w:val="single" w:sz="4" w:space="0" w:color="auto"/>
              <w:right w:val="single" w:sz="4" w:space="0" w:color="auto"/>
            </w:tcBorders>
          </w:tcPr>
          <w:p w14:paraId="236586C9" w14:textId="7CDB9E17" w:rsidR="00115DE7" w:rsidRDefault="00115DE7" w:rsidP="004640C5">
            <w:pPr>
              <w:spacing w:line="240" w:lineRule="auto"/>
              <w:jc w:val="center"/>
              <w:rPr>
                <w:rFonts w:ascii="Barlow" w:eastAsia="Barlow" w:hAnsi="Barlow" w:cs="Barlow"/>
                <w:sz w:val="18"/>
                <w:szCs w:val="18"/>
              </w:rPr>
            </w:pPr>
            <w:hyperlink r:id="rId17" w:history="1">
              <w:r w:rsidRPr="005611B2">
                <w:rPr>
                  <w:rStyle w:val="Hipervnculo"/>
                  <w:rFonts w:ascii="Barlow" w:eastAsia="Barlow" w:hAnsi="Barlow" w:cs="Barlow"/>
                  <w:sz w:val="18"/>
                  <w:szCs w:val="18"/>
                </w:rPr>
                <w:t>Linderpajuelo10@gmail.com</w:t>
              </w:r>
            </w:hyperlink>
          </w:p>
          <w:p w14:paraId="0E251250" w14:textId="77777777" w:rsidR="00115DE7" w:rsidRPr="004640C5" w:rsidRDefault="00115DE7" w:rsidP="004640C5">
            <w:pPr>
              <w:spacing w:line="240" w:lineRule="auto"/>
              <w:jc w:val="center"/>
              <w:rPr>
                <w:rFonts w:ascii="Barlow" w:eastAsia="Barlow" w:hAnsi="Barlow" w:cs="Barlow"/>
                <w:sz w:val="18"/>
                <w:szCs w:val="18"/>
              </w:rPr>
            </w:pPr>
          </w:p>
          <w:p w14:paraId="107E301C" w14:textId="77777777" w:rsidR="00115DE7" w:rsidRDefault="00115DE7" w:rsidP="00EB0857">
            <w:pPr>
              <w:spacing w:line="240" w:lineRule="auto"/>
              <w:jc w:val="center"/>
              <w:rPr>
                <w:rFonts w:ascii="Barlow" w:eastAsia="Barlow" w:hAnsi="Barlow" w:cs="Barlow"/>
                <w:sz w:val="18"/>
                <w:szCs w:val="18"/>
              </w:rPr>
            </w:pPr>
          </w:p>
        </w:tc>
      </w:tr>
      <w:tr w:rsidR="00115DE7" w14:paraId="2CD9CF36" w14:textId="77777777" w:rsidTr="00406E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0"/>
        </w:trPr>
        <w:tc>
          <w:tcPr>
            <w:tcW w:w="2040" w:type="dxa"/>
            <w:vMerge/>
            <w:tcBorders>
              <w:left w:val="single" w:sz="4" w:space="0" w:color="auto"/>
              <w:right w:val="single" w:sz="4" w:space="0" w:color="auto"/>
            </w:tcBorders>
            <w:shd w:val="clear" w:color="auto" w:fill="76E3FF"/>
          </w:tcPr>
          <w:p w14:paraId="3F901FDF" w14:textId="1D181F68" w:rsidR="00115DE7" w:rsidRDefault="00115DE7" w:rsidP="004640C5">
            <w:pPr>
              <w:spacing w:line="240" w:lineRule="auto"/>
              <w:jc w:val="center"/>
              <w:rPr>
                <w:rFonts w:ascii="Barlow" w:eastAsia="Barlow" w:hAnsi="Barlow" w:cs="Barlow"/>
                <w:sz w:val="24"/>
                <w:szCs w:val="24"/>
              </w:rPr>
            </w:pPr>
          </w:p>
        </w:tc>
        <w:tc>
          <w:tcPr>
            <w:tcW w:w="1079" w:type="dxa"/>
            <w:tcBorders>
              <w:top w:val="single" w:sz="4" w:space="0" w:color="auto"/>
              <w:left w:val="single" w:sz="4" w:space="0" w:color="auto"/>
              <w:bottom w:val="single" w:sz="4" w:space="0" w:color="auto"/>
              <w:right w:val="single" w:sz="4" w:space="0" w:color="auto"/>
            </w:tcBorders>
          </w:tcPr>
          <w:p w14:paraId="17237F89" w14:textId="399B9F27" w:rsidR="00115DE7" w:rsidRDefault="00115DE7" w:rsidP="00EB0857">
            <w:pPr>
              <w:spacing w:line="240" w:lineRule="auto"/>
              <w:jc w:val="center"/>
              <w:rPr>
                <w:rFonts w:ascii="Barlow" w:eastAsia="Barlow" w:hAnsi="Barlow" w:cs="Barlow"/>
                <w:sz w:val="18"/>
                <w:szCs w:val="18"/>
              </w:rPr>
            </w:pPr>
            <w:r w:rsidRPr="004640C5">
              <w:rPr>
                <w:rFonts w:ascii="Barlow" w:eastAsia="Barlow" w:hAnsi="Barlow" w:cs="Barlow"/>
                <w:sz w:val="18"/>
                <w:szCs w:val="18"/>
              </w:rPr>
              <w:t>08711317</w:t>
            </w:r>
          </w:p>
        </w:tc>
        <w:tc>
          <w:tcPr>
            <w:tcW w:w="2032" w:type="dxa"/>
            <w:tcBorders>
              <w:top w:val="single" w:sz="4" w:space="0" w:color="auto"/>
              <w:left w:val="single" w:sz="4" w:space="0" w:color="auto"/>
              <w:bottom w:val="single" w:sz="4" w:space="0" w:color="auto"/>
              <w:right w:val="single" w:sz="4" w:space="0" w:color="auto"/>
            </w:tcBorders>
          </w:tcPr>
          <w:p w14:paraId="47E07639" w14:textId="6765E4D8" w:rsidR="00115DE7" w:rsidRDefault="00115DE7" w:rsidP="00EB0857">
            <w:pPr>
              <w:spacing w:line="240" w:lineRule="auto"/>
              <w:jc w:val="center"/>
              <w:rPr>
                <w:rFonts w:ascii="Barlow" w:eastAsia="Barlow" w:hAnsi="Barlow" w:cs="Barlow"/>
                <w:sz w:val="18"/>
                <w:szCs w:val="18"/>
              </w:rPr>
            </w:pPr>
            <w:r w:rsidRPr="004640C5">
              <w:rPr>
                <w:rFonts w:ascii="Barlow" w:eastAsia="Barlow" w:hAnsi="Barlow" w:cs="Barlow"/>
                <w:sz w:val="18"/>
                <w:szCs w:val="18"/>
              </w:rPr>
              <w:t>NELLY BECERRA RODRÍGUEZ</w:t>
            </w:r>
          </w:p>
        </w:tc>
        <w:tc>
          <w:tcPr>
            <w:tcW w:w="1512" w:type="dxa"/>
            <w:tcBorders>
              <w:top w:val="single" w:sz="4" w:space="0" w:color="auto"/>
              <w:left w:val="single" w:sz="4" w:space="0" w:color="auto"/>
              <w:bottom w:val="single" w:sz="4" w:space="0" w:color="auto"/>
              <w:right w:val="single" w:sz="4" w:space="0" w:color="auto"/>
            </w:tcBorders>
          </w:tcPr>
          <w:p w14:paraId="09243F2E" w14:textId="7FFAE6E9" w:rsidR="00115DE7" w:rsidRDefault="00115DE7" w:rsidP="00EB0857">
            <w:pPr>
              <w:spacing w:line="240" w:lineRule="auto"/>
              <w:jc w:val="center"/>
              <w:rPr>
                <w:rFonts w:ascii="Barlow" w:eastAsia="Barlow" w:hAnsi="Barlow" w:cs="Barlow"/>
                <w:sz w:val="18"/>
                <w:szCs w:val="18"/>
              </w:rPr>
            </w:pPr>
            <w:r w:rsidRPr="004640C5">
              <w:rPr>
                <w:rFonts w:ascii="Barlow" w:eastAsia="Barlow" w:hAnsi="Barlow" w:cs="Barlow"/>
                <w:sz w:val="18"/>
                <w:szCs w:val="18"/>
              </w:rPr>
              <w:t>DOCENTE</w:t>
            </w:r>
          </w:p>
        </w:tc>
        <w:tc>
          <w:tcPr>
            <w:tcW w:w="1134" w:type="dxa"/>
            <w:tcBorders>
              <w:top w:val="single" w:sz="4" w:space="0" w:color="auto"/>
              <w:left w:val="single" w:sz="4" w:space="0" w:color="auto"/>
              <w:bottom w:val="single" w:sz="4" w:space="0" w:color="auto"/>
              <w:right w:val="single" w:sz="4" w:space="0" w:color="auto"/>
            </w:tcBorders>
          </w:tcPr>
          <w:p w14:paraId="4E986C5A" w14:textId="16CE3400" w:rsidR="00115DE7" w:rsidRDefault="00115DE7" w:rsidP="00EB0857">
            <w:pPr>
              <w:spacing w:line="240" w:lineRule="auto"/>
              <w:jc w:val="center"/>
              <w:rPr>
                <w:rFonts w:ascii="Barlow" w:eastAsia="Barlow" w:hAnsi="Barlow" w:cs="Barlow"/>
                <w:sz w:val="18"/>
                <w:szCs w:val="18"/>
              </w:rPr>
            </w:pPr>
            <w:r>
              <w:rPr>
                <w:rFonts w:ascii="Barlow" w:eastAsia="Barlow" w:hAnsi="Barlow" w:cs="Barlow"/>
                <w:sz w:val="18"/>
                <w:szCs w:val="18"/>
              </w:rPr>
              <w:t>928350562</w:t>
            </w:r>
          </w:p>
        </w:tc>
        <w:tc>
          <w:tcPr>
            <w:tcW w:w="2693" w:type="dxa"/>
            <w:tcBorders>
              <w:top w:val="single" w:sz="4" w:space="0" w:color="auto"/>
              <w:left w:val="single" w:sz="4" w:space="0" w:color="auto"/>
              <w:bottom w:val="single" w:sz="4" w:space="0" w:color="auto"/>
              <w:right w:val="single" w:sz="4" w:space="0" w:color="auto"/>
            </w:tcBorders>
          </w:tcPr>
          <w:p w14:paraId="48818BB7" w14:textId="24039DCD" w:rsidR="00115DE7" w:rsidRDefault="00115DE7" w:rsidP="00EB0857">
            <w:pPr>
              <w:spacing w:line="240" w:lineRule="auto"/>
              <w:jc w:val="center"/>
              <w:rPr>
                <w:rFonts w:ascii="Barlow" w:eastAsia="Barlow" w:hAnsi="Barlow" w:cs="Barlow"/>
                <w:sz w:val="18"/>
                <w:szCs w:val="18"/>
              </w:rPr>
            </w:pPr>
            <w:hyperlink r:id="rId18" w:history="1">
              <w:r w:rsidRPr="005611B2">
                <w:rPr>
                  <w:rStyle w:val="Hipervnculo"/>
                  <w:rFonts w:ascii="Barlow" w:eastAsia="Barlow" w:hAnsi="Barlow" w:cs="Barlow"/>
                  <w:sz w:val="18"/>
                  <w:szCs w:val="18"/>
                </w:rPr>
                <w:t>zungaro11@gmail.com</w:t>
              </w:r>
            </w:hyperlink>
            <w:r>
              <w:rPr>
                <w:rFonts w:ascii="Barlow" w:eastAsia="Barlow" w:hAnsi="Barlow" w:cs="Barlow"/>
                <w:sz w:val="18"/>
                <w:szCs w:val="18"/>
              </w:rPr>
              <w:t xml:space="preserve"> </w:t>
            </w:r>
          </w:p>
        </w:tc>
      </w:tr>
    </w:tbl>
    <w:p w14:paraId="2B05DE00" w14:textId="77777777" w:rsidR="004371AF" w:rsidRPr="00EF0BE4" w:rsidRDefault="004371AF" w:rsidP="00EB0857">
      <w:pPr>
        <w:spacing w:line="240" w:lineRule="auto"/>
        <w:rPr>
          <w:rFonts w:ascii="Times New Roman" w:eastAsia="Times New Roman" w:hAnsi="Times New Roman" w:cs="Times New Roman"/>
          <w:sz w:val="18"/>
          <w:szCs w:val="24"/>
        </w:rPr>
      </w:pPr>
    </w:p>
    <w:p w14:paraId="3DB7B346" w14:textId="77777777" w:rsidR="001331CE" w:rsidRDefault="001331CE"/>
    <w:p w14:paraId="2BC8EE47" w14:textId="77777777" w:rsidR="006C105F" w:rsidRDefault="006C105F"/>
    <w:p w14:paraId="37C03607" w14:textId="77777777" w:rsidR="006C105F" w:rsidRDefault="006C105F"/>
    <w:p w14:paraId="753D0A7B" w14:textId="77777777" w:rsidR="006C105F" w:rsidRDefault="006C105F"/>
    <w:p w14:paraId="6D0389ED" w14:textId="77777777" w:rsidR="00967B86" w:rsidRDefault="00967B86"/>
    <w:p w14:paraId="1CA921FF" w14:textId="206D73AC" w:rsidR="006C105F" w:rsidRPr="005D7BD9" w:rsidRDefault="00000000" w:rsidP="006C105F">
      <w:pPr>
        <w:pStyle w:val="Ttulo1"/>
        <w:numPr>
          <w:ilvl w:val="0"/>
          <w:numId w:val="6"/>
        </w:numPr>
        <w:shd w:val="clear" w:color="auto" w:fill="FFFFFF"/>
        <w:spacing w:line="240" w:lineRule="auto"/>
        <w:rPr>
          <w:rFonts w:asciiTheme="majorHAnsi" w:eastAsia="Barlow" w:hAnsiTheme="majorHAnsi" w:cstheme="majorHAnsi"/>
          <w:b/>
          <w:sz w:val="22"/>
          <w:szCs w:val="22"/>
        </w:rPr>
      </w:pPr>
      <w:bookmarkStart w:id="1" w:name="_rdikm58mhhc3" w:colFirst="0" w:colLast="0"/>
      <w:bookmarkStart w:id="2" w:name="_b0cx7ajqfxys" w:colFirst="0" w:colLast="0"/>
      <w:bookmarkEnd w:id="1"/>
      <w:bookmarkEnd w:id="2"/>
      <w:r w:rsidRPr="005D7BD9">
        <w:rPr>
          <w:rFonts w:asciiTheme="majorHAnsi" w:eastAsia="Barlow" w:hAnsiTheme="majorHAnsi" w:cstheme="majorHAnsi"/>
          <w:b/>
          <w:sz w:val="22"/>
          <w:szCs w:val="22"/>
        </w:rPr>
        <w:lastRenderedPageBreak/>
        <w:t>LA PROBLEMÁTICA</w:t>
      </w:r>
    </w:p>
    <w:p w14:paraId="1F89F26E" w14:textId="77777777" w:rsidR="006C105F" w:rsidRPr="005D7BD9" w:rsidRDefault="006C105F" w:rsidP="006C105F">
      <w:pPr>
        <w:ind w:left="284"/>
        <w:rPr>
          <w:rFonts w:asciiTheme="majorHAnsi" w:hAnsiTheme="majorHAnsi" w:cstheme="majorHAnsi"/>
        </w:rPr>
      </w:pPr>
      <w:r w:rsidRPr="005D7BD9">
        <w:rPr>
          <w:rFonts w:asciiTheme="majorHAnsi" w:hAnsiTheme="majorHAnsi" w:cstheme="majorHAnsi"/>
        </w:rPr>
        <w:t xml:space="preserve">El proyecto de innovación institucional </w:t>
      </w:r>
      <w:r w:rsidRPr="005D7BD9">
        <w:rPr>
          <w:rFonts w:asciiTheme="majorHAnsi" w:eastAsia="Times New Roman" w:hAnsiTheme="majorHAnsi" w:cstheme="majorHAnsi"/>
        </w:rPr>
        <w:t>“</w:t>
      </w:r>
      <w:r w:rsidRPr="005D7BD9">
        <w:rPr>
          <w:rFonts w:asciiTheme="majorHAnsi" w:hAnsiTheme="majorHAnsi" w:cstheme="majorHAnsi"/>
        </w:rPr>
        <w:t xml:space="preserve">Sabores del Perú: Forjando Identidad y cultura financiera desde la Escuela” - “Tradición, cultura y ciudadanía en cada plato” es una oportunidad para mostrar la diversidad de la cocina tradicional de las 25 regiones del Perú fomentando el sentido de pertenencia y conocimientos ancestrales. </w:t>
      </w:r>
    </w:p>
    <w:p w14:paraId="4C782370" w14:textId="77777777" w:rsidR="006C105F" w:rsidRPr="005D7BD9" w:rsidRDefault="006C105F" w:rsidP="006C105F">
      <w:pPr>
        <w:ind w:left="284"/>
        <w:rPr>
          <w:rFonts w:asciiTheme="majorHAnsi" w:hAnsiTheme="majorHAnsi" w:cstheme="majorHAnsi"/>
        </w:rPr>
      </w:pPr>
      <w:r w:rsidRPr="005D7BD9">
        <w:rPr>
          <w:rFonts w:asciiTheme="majorHAnsi" w:hAnsiTheme="majorHAnsi" w:cstheme="majorHAnsi"/>
        </w:rPr>
        <w:t>La elaboración de los alimentos y bebidas de cada región dará la oportunidad a las estudiantes de exhibir y/o vender los productos elaborados por ellas, sirviendo de punto de partida para futuros emprendimientos.</w:t>
      </w:r>
    </w:p>
    <w:p w14:paraId="3634E988" w14:textId="77777777" w:rsidR="006C105F" w:rsidRPr="005D7BD9" w:rsidRDefault="006C105F" w:rsidP="006C105F">
      <w:pPr>
        <w:ind w:left="284"/>
        <w:rPr>
          <w:rFonts w:asciiTheme="majorHAnsi" w:hAnsiTheme="majorHAnsi" w:cstheme="majorHAnsi"/>
        </w:rPr>
      </w:pPr>
    </w:p>
    <w:p w14:paraId="73E6E121" w14:textId="37F4678A" w:rsidR="006C105F" w:rsidRPr="005D7BD9" w:rsidRDefault="006C105F" w:rsidP="006C105F">
      <w:pPr>
        <w:ind w:left="284"/>
        <w:rPr>
          <w:rFonts w:asciiTheme="majorHAnsi" w:hAnsiTheme="majorHAnsi" w:cstheme="majorHAnsi"/>
        </w:rPr>
      </w:pPr>
      <w:r w:rsidRPr="005D7BD9">
        <w:rPr>
          <w:rFonts w:asciiTheme="majorHAnsi" w:eastAsia="Times New Roman" w:hAnsiTheme="majorHAnsi" w:cstheme="majorHAnsi"/>
          <w:b/>
          <w:bCs/>
        </w:rPr>
        <w:t>PLANTEAMIENTO DEL PROBLEMA</w:t>
      </w:r>
    </w:p>
    <w:p w14:paraId="7B57B5C8" w14:textId="77777777" w:rsidR="006C105F" w:rsidRPr="005D7BD9" w:rsidRDefault="006C105F" w:rsidP="006C105F">
      <w:pPr>
        <w:pStyle w:val="Prrafodelista"/>
        <w:ind w:left="284"/>
        <w:rPr>
          <w:rFonts w:asciiTheme="majorHAnsi" w:hAnsiTheme="majorHAnsi" w:cstheme="majorHAnsi"/>
        </w:rPr>
      </w:pPr>
    </w:p>
    <w:p w14:paraId="6EE5B12A" w14:textId="77777777" w:rsidR="006C105F" w:rsidRPr="005D7BD9" w:rsidRDefault="006C105F" w:rsidP="006C105F">
      <w:pPr>
        <w:pStyle w:val="Prrafodelista"/>
        <w:ind w:left="284"/>
        <w:rPr>
          <w:rFonts w:asciiTheme="majorHAnsi" w:hAnsiTheme="majorHAnsi" w:cstheme="majorHAnsi"/>
        </w:rPr>
      </w:pPr>
      <w:r w:rsidRPr="005D7BD9">
        <w:rPr>
          <w:rFonts w:asciiTheme="majorHAnsi" w:hAnsiTheme="majorHAnsi" w:cstheme="majorHAnsi"/>
        </w:rPr>
        <w:t xml:space="preserve">El Perú cuenta con una rica cultura culinaria, es por eso que está considerado en el ranking gastronómico mundial como uno de los mejores del mundo. Las estudiantes de la I.E. Esther Festini de Ramos Ocampo (EFRO) no evidencian el conocimiento de platos gastronómicos tradicionales, tanto en su consumo como en su elaboración es por ello que </w:t>
      </w:r>
      <w:r w:rsidRPr="005D7BD9">
        <w:rPr>
          <w:rFonts w:asciiTheme="majorHAnsi" w:hAnsiTheme="majorHAnsi" w:cstheme="majorHAnsi"/>
          <w:color w:val="000000"/>
        </w:rPr>
        <w:t>se ha identificado casos de anemia escolar, producto de las malas prácticas alimenticias al preferir consumir alimentos no nutritivos; además presentan inadecuados hábitos de gastos; lo que las hace vulnerables al consumo de la denominada comida chatarra haciéndolas propensas a enfermedades crónicas.</w:t>
      </w:r>
    </w:p>
    <w:p w14:paraId="7CCA8DAB" w14:textId="77777777" w:rsidR="006C105F" w:rsidRPr="005D7BD9" w:rsidRDefault="006C105F" w:rsidP="006C105F">
      <w:pPr>
        <w:pStyle w:val="Prrafodelista"/>
        <w:ind w:left="284"/>
        <w:rPr>
          <w:rFonts w:asciiTheme="majorHAnsi" w:eastAsia="Times New Roman" w:hAnsiTheme="majorHAnsi" w:cstheme="majorHAnsi"/>
          <w:color w:val="000000"/>
          <w:lang w:eastAsia="zh-CN" w:bidi="ar"/>
        </w:rPr>
      </w:pPr>
      <w:r w:rsidRPr="005D7BD9">
        <w:rPr>
          <w:rFonts w:asciiTheme="majorHAnsi" w:hAnsiTheme="majorHAnsi" w:cstheme="majorHAnsi"/>
        </w:rPr>
        <w:t xml:space="preserve">Las </w:t>
      </w:r>
      <w:r w:rsidRPr="005D7BD9">
        <w:rPr>
          <w:rFonts w:asciiTheme="majorHAnsi" w:eastAsia="Times New Roman" w:hAnsiTheme="majorHAnsi" w:cstheme="majorHAnsi"/>
          <w:color w:val="000000"/>
          <w:lang w:eastAsia="zh-CN" w:bidi="ar"/>
        </w:rPr>
        <w:t xml:space="preserve">estudiantes muestran también dificultades en la administración de sus recursos económicos, como el uso inadecuado de propinas en gastos innecesarios, muchas de ellas desconocen conceptos básicos de ahorro o planes financieros básicos, e incluso muestran desinterés por emprender proyectos productivos. Esto limita su autonomía y visión para enfrentar futuros desafíos laborales o familiares. </w:t>
      </w:r>
    </w:p>
    <w:p w14:paraId="01A9CB3E" w14:textId="77777777" w:rsidR="006C105F" w:rsidRPr="005D7BD9" w:rsidRDefault="006C105F" w:rsidP="006C105F">
      <w:pPr>
        <w:pStyle w:val="Prrafodelista"/>
        <w:ind w:left="284"/>
        <w:rPr>
          <w:rFonts w:asciiTheme="majorHAnsi" w:eastAsia="Times New Roman" w:hAnsiTheme="majorHAnsi" w:cstheme="majorHAnsi"/>
          <w:color w:val="000000"/>
          <w:lang w:eastAsia="zh-CN" w:bidi="ar"/>
        </w:rPr>
      </w:pPr>
    </w:p>
    <w:p w14:paraId="69E6AF36" w14:textId="77777777" w:rsidR="006C105F" w:rsidRPr="005D7BD9" w:rsidRDefault="006C105F" w:rsidP="006C105F">
      <w:pPr>
        <w:pStyle w:val="Prrafodelista"/>
        <w:ind w:left="284"/>
        <w:rPr>
          <w:rFonts w:asciiTheme="majorHAnsi" w:hAnsiTheme="majorHAnsi" w:cstheme="majorHAnsi"/>
        </w:rPr>
      </w:pPr>
      <w:r w:rsidRPr="005D7BD9">
        <w:rPr>
          <w:rFonts w:asciiTheme="majorHAnsi" w:eastAsia="Times New Roman" w:hAnsiTheme="majorHAnsi" w:cstheme="majorHAnsi"/>
          <w:color w:val="000000"/>
          <w:lang w:eastAsia="zh-CN" w:bidi="ar"/>
        </w:rPr>
        <w:t xml:space="preserve">La realización del </w:t>
      </w:r>
      <w:r w:rsidRPr="005D7BD9">
        <w:rPr>
          <w:rFonts w:asciiTheme="majorHAnsi" w:hAnsiTheme="majorHAnsi" w:cstheme="majorHAnsi"/>
        </w:rPr>
        <w:t xml:space="preserve">proyecto de innovación institucional </w:t>
      </w:r>
      <w:r w:rsidRPr="005D7BD9">
        <w:rPr>
          <w:rFonts w:asciiTheme="majorHAnsi" w:eastAsia="Times New Roman" w:hAnsiTheme="majorHAnsi" w:cstheme="majorHAnsi"/>
        </w:rPr>
        <w:t>“</w:t>
      </w:r>
      <w:r w:rsidRPr="005D7BD9">
        <w:rPr>
          <w:rFonts w:asciiTheme="majorHAnsi" w:hAnsiTheme="majorHAnsi" w:cstheme="majorHAnsi"/>
        </w:rPr>
        <w:t>Sabores del Perú: Forjando Identidad y cultura financiera desde la Escuela” - “Tradición, cultura y ciudadanía en cada plato” ayudara a las estudiantes a conocer más sobre la cultura gastronómica del Perú y el uso correctos de sus recursos económicos dándoles las herramientas para en un pronto futuro realizar emprendimientos.</w:t>
      </w:r>
    </w:p>
    <w:p w14:paraId="7CAFE800" w14:textId="77777777" w:rsidR="001331CE" w:rsidRPr="005D7BD9" w:rsidRDefault="00000000">
      <w:pPr>
        <w:pStyle w:val="Ttulo1"/>
        <w:numPr>
          <w:ilvl w:val="0"/>
          <w:numId w:val="6"/>
        </w:numPr>
        <w:shd w:val="clear" w:color="auto" w:fill="FFFFFF"/>
        <w:spacing w:line="240" w:lineRule="auto"/>
        <w:rPr>
          <w:rFonts w:asciiTheme="majorHAnsi" w:eastAsia="Barlow" w:hAnsiTheme="majorHAnsi" w:cstheme="majorHAnsi"/>
          <w:b/>
          <w:sz w:val="22"/>
          <w:szCs w:val="22"/>
        </w:rPr>
      </w:pPr>
      <w:bookmarkStart w:id="3" w:name="_bp9xcldpntb6" w:colFirst="0" w:colLast="0"/>
      <w:bookmarkStart w:id="4" w:name="_lflo2rcntgxb" w:colFirst="0" w:colLast="0"/>
      <w:bookmarkEnd w:id="3"/>
      <w:bookmarkEnd w:id="4"/>
      <w:r w:rsidRPr="005D7BD9">
        <w:rPr>
          <w:rFonts w:asciiTheme="majorHAnsi" w:eastAsia="Barlow" w:hAnsiTheme="majorHAnsi" w:cstheme="majorHAnsi"/>
          <w:b/>
          <w:sz w:val="22"/>
          <w:szCs w:val="22"/>
        </w:rPr>
        <w:t>JUSTIFICACIÓN</w:t>
      </w:r>
    </w:p>
    <w:p w14:paraId="528F7F31" w14:textId="77777777" w:rsidR="006C105F" w:rsidRPr="005D7BD9" w:rsidRDefault="006C105F" w:rsidP="006C105F">
      <w:pPr>
        <w:tabs>
          <w:tab w:val="left" w:pos="1134"/>
        </w:tabs>
        <w:ind w:left="360"/>
        <w:rPr>
          <w:rFonts w:asciiTheme="majorHAnsi" w:eastAsia="Times New Roman" w:hAnsiTheme="majorHAnsi" w:cstheme="majorHAnsi"/>
        </w:rPr>
      </w:pPr>
      <w:r w:rsidRPr="005D7BD9">
        <w:rPr>
          <w:rFonts w:asciiTheme="majorHAnsi" w:eastAsia="Times New Roman" w:hAnsiTheme="majorHAnsi" w:cstheme="majorHAnsi"/>
        </w:rPr>
        <w:t>El Proyecto Gastronómico en su cuarta versión surge como una iniciativa educativa que busca profundizar el conocimiento y la valoración de la riqueza cultural y culinaria de nuestro país y otras regiones del mundo, desde una mirada integral y actual. A través de un trabajo colaborativo, las estudiantes investigan y recopilan información sobre los platos típicos de diversas zonas, explorando no solo sus sabores y tradiciones, sino también los beneficios nutricionales de los ingredientes autóctonos.</w:t>
      </w:r>
    </w:p>
    <w:p w14:paraId="660F565C" w14:textId="77777777" w:rsidR="006C105F" w:rsidRPr="005D7BD9" w:rsidRDefault="006C105F" w:rsidP="006C105F">
      <w:pPr>
        <w:tabs>
          <w:tab w:val="left" w:pos="1134"/>
        </w:tabs>
        <w:ind w:left="360"/>
        <w:rPr>
          <w:rFonts w:asciiTheme="majorHAnsi" w:eastAsia="Times New Roman" w:hAnsiTheme="majorHAnsi" w:cstheme="majorHAnsi"/>
        </w:rPr>
      </w:pPr>
    </w:p>
    <w:p w14:paraId="0C0A9921" w14:textId="44F226C7" w:rsidR="006C105F" w:rsidRPr="005D7BD9" w:rsidRDefault="006C105F" w:rsidP="006C105F">
      <w:pPr>
        <w:tabs>
          <w:tab w:val="left" w:pos="1134"/>
        </w:tabs>
        <w:ind w:left="360"/>
        <w:rPr>
          <w:rFonts w:asciiTheme="majorHAnsi" w:eastAsia="Times New Roman" w:hAnsiTheme="majorHAnsi" w:cstheme="majorHAnsi"/>
        </w:rPr>
      </w:pPr>
      <w:r w:rsidRPr="005D7BD9">
        <w:rPr>
          <w:rFonts w:asciiTheme="majorHAnsi" w:eastAsia="Times New Roman" w:hAnsiTheme="majorHAnsi" w:cstheme="majorHAnsi"/>
        </w:rPr>
        <w:t>Más allá de lo cultural y nutricional, este evento impulsa el desarrollo de competencias económicas y ciudadanas en las estudiantes, promoviendo el uso responsable de los recursos locales y la gestión consciente del presupuesto en la elaboración de los platos. De esta manera, se fomenta el emprendimiento, la planificación y la toma de decisiones informadas, vinculando la identidad cultural con prácticas económicas sostenibles que contribuyen al bienestar personal y comunitario.</w:t>
      </w:r>
    </w:p>
    <w:p w14:paraId="0DA13778" w14:textId="77777777" w:rsidR="006C105F" w:rsidRPr="005D7BD9" w:rsidRDefault="006C105F" w:rsidP="006C105F">
      <w:pPr>
        <w:tabs>
          <w:tab w:val="left" w:pos="1134"/>
        </w:tabs>
        <w:ind w:left="360"/>
        <w:rPr>
          <w:rFonts w:asciiTheme="majorHAnsi" w:eastAsia="Times New Roman" w:hAnsiTheme="majorHAnsi" w:cstheme="majorHAnsi"/>
        </w:rPr>
      </w:pPr>
      <w:r w:rsidRPr="005D7BD9">
        <w:rPr>
          <w:rFonts w:asciiTheme="majorHAnsi" w:eastAsia="Times New Roman" w:hAnsiTheme="majorHAnsi" w:cstheme="majorHAnsi"/>
        </w:rPr>
        <w:t>Este Proyecto Gastronómico se convierte en un espacio de encuentro, aprendizaje y diálogo intercultural, que fortalece la integración entre estudiantes, docentes y visitantes, generando un ambiente de respeto y aprecio por la diversidad cultural, y estimulando el compromiso activo con el desarrollo social y económico de su región.</w:t>
      </w:r>
    </w:p>
    <w:p w14:paraId="209CE356" w14:textId="77777777" w:rsidR="001331CE" w:rsidRPr="005D7BD9" w:rsidRDefault="00000000">
      <w:pPr>
        <w:pStyle w:val="Ttulo1"/>
        <w:numPr>
          <w:ilvl w:val="0"/>
          <w:numId w:val="6"/>
        </w:numPr>
        <w:shd w:val="clear" w:color="auto" w:fill="FFFFFF"/>
        <w:spacing w:line="240" w:lineRule="auto"/>
        <w:rPr>
          <w:rFonts w:asciiTheme="majorHAnsi" w:eastAsia="Barlow" w:hAnsiTheme="majorHAnsi" w:cstheme="majorHAnsi"/>
          <w:b/>
          <w:sz w:val="22"/>
          <w:szCs w:val="22"/>
        </w:rPr>
      </w:pPr>
      <w:bookmarkStart w:id="5" w:name="_qnoo54rgpp1r" w:colFirst="0" w:colLast="0"/>
      <w:bookmarkEnd w:id="5"/>
      <w:r w:rsidRPr="005D7BD9">
        <w:rPr>
          <w:rFonts w:asciiTheme="majorHAnsi" w:eastAsia="Barlow" w:hAnsiTheme="majorHAnsi" w:cstheme="majorHAnsi"/>
          <w:b/>
          <w:sz w:val="22"/>
          <w:szCs w:val="22"/>
        </w:rPr>
        <w:lastRenderedPageBreak/>
        <w:t>BENEFICIARIOS DEL PROYECTO</w:t>
      </w:r>
    </w:p>
    <w:p w14:paraId="37CC2DF1" w14:textId="4070054A" w:rsidR="005D7BD9" w:rsidRPr="005D7BD9" w:rsidRDefault="005D7BD9" w:rsidP="005D7BD9">
      <w:pPr>
        <w:spacing w:before="240" w:after="240" w:line="312" w:lineRule="auto"/>
        <w:rPr>
          <w:rFonts w:asciiTheme="majorHAnsi" w:eastAsia="Barlow" w:hAnsiTheme="majorHAnsi" w:cstheme="majorHAnsi"/>
        </w:rPr>
      </w:pPr>
      <w:r w:rsidRPr="005D7BD9">
        <w:rPr>
          <w:rFonts w:asciiTheme="majorHAnsi" w:eastAsia="Barlow" w:hAnsiTheme="majorHAnsi" w:cstheme="majorHAnsi"/>
        </w:rPr>
        <w:t xml:space="preserve">Los beneficiarios directos de este proyecto son los 200 estudiantes </w:t>
      </w:r>
      <w:proofErr w:type="spellStart"/>
      <w:r w:rsidRPr="005D7BD9">
        <w:rPr>
          <w:rFonts w:asciiTheme="majorHAnsi" w:eastAsia="Barlow" w:hAnsiTheme="majorHAnsi" w:cstheme="majorHAnsi"/>
        </w:rPr>
        <w:t>de</w:t>
      </w:r>
      <w:r w:rsidRPr="005D7BD9">
        <w:rPr>
          <w:rFonts w:asciiTheme="majorHAnsi" w:eastAsia="Barlow" w:hAnsiTheme="majorHAnsi" w:cstheme="majorHAnsi"/>
        </w:rPr>
        <w:t>L</w:t>
      </w:r>
      <w:proofErr w:type="spellEnd"/>
      <w:r w:rsidRPr="005D7BD9">
        <w:rPr>
          <w:rFonts w:asciiTheme="majorHAnsi" w:eastAsia="Barlow" w:hAnsiTheme="majorHAnsi" w:cstheme="majorHAnsi"/>
        </w:rPr>
        <w:t xml:space="preserve"> 1er a 5</w:t>
      </w:r>
      <w:r w:rsidRPr="005D7BD9">
        <w:rPr>
          <w:rFonts w:asciiTheme="majorHAnsi" w:eastAsia="Barlow" w:hAnsiTheme="majorHAnsi" w:cstheme="majorHAnsi"/>
        </w:rPr>
        <w:t xml:space="preserve">to de secundaria de la Institución Educativa </w:t>
      </w:r>
      <w:r w:rsidRPr="005D7BD9">
        <w:rPr>
          <w:rFonts w:asciiTheme="majorHAnsi" w:eastAsia="Barlow" w:hAnsiTheme="majorHAnsi" w:cstheme="majorHAnsi"/>
        </w:rPr>
        <w:t>Esther Festini de Ramos Ocampo</w:t>
      </w:r>
      <w:r w:rsidRPr="005D7BD9">
        <w:rPr>
          <w:rFonts w:asciiTheme="majorHAnsi" w:eastAsia="Barlow" w:hAnsiTheme="majorHAnsi" w:cstheme="majorHAnsi"/>
        </w:rPr>
        <w:t xml:space="preserve"> Este grupo incluye tanto a estudiantes que participan activamente en el programa de educación financiera como a aquellos que se beneficiarán </w:t>
      </w:r>
      <w:r w:rsidRPr="005D7BD9">
        <w:rPr>
          <w:rFonts w:asciiTheme="majorHAnsi" w:eastAsia="Barlow" w:hAnsiTheme="majorHAnsi" w:cstheme="majorHAnsi"/>
        </w:rPr>
        <w:t>indirectamente.</w:t>
      </w:r>
    </w:p>
    <w:p w14:paraId="1CD24FEF" w14:textId="77777777" w:rsidR="001331CE" w:rsidRPr="005D7BD9" w:rsidRDefault="00000000">
      <w:pPr>
        <w:pStyle w:val="Ttulo1"/>
        <w:numPr>
          <w:ilvl w:val="0"/>
          <w:numId w:val="6"/>
        </w:numPr>
        <w:spacing w:line="240" w:lineRule="auto"/>
        <w:rPr>
          <w:rFonts w:asciiTheme="majorHAnsi" w:eastAsia="Barlow" w:hAnsiTheme="majorHAnsi" w:cstheme="majorHAnsi"/>
          <w:b/>
          <w:sz w:val="22"/>
          <w:szCs w:val="22"/>
        </w:rPr>
      </w:pPr>
      <w:bookmarkStart w:id="6" w:name="_2pwu8cw6c5s4" w:colFirst="0" w:colLast="0"/>
      <w:bookmarkEnd w:id="6"/>
      <w:r w:rsidRPr="005D7BD9">
        <w:rPr>
          <w:rFonts w:asciiTheme="majorHAnsi" w:eastAsia="Barlow" w:hAnsiTheme="majorHAnsi" w:cstheme="majorHAnsi"/>
          <w:b/>
          <w:sz w:val="22"/>
          <w:szCs w:val="22"/>
        </w:rPr>
        <w:t>OBJETIVOS Y RESULTADOS DEL PROYECTO</w:t>
      </w:r>
    </w:p>
    <w:p w14:paraId="2263673F" w14:textId="77777777" w:rsidR="006C105F" w:rsidRPr="005D7BD9" w:rsidRDefault="006C105F" w:rsidP="006C105F">
      <w:pPr>
        <w:pStyle w:val="Prrafodelista"/>
        <w:tabs>
          <w:tab w:val="left" w:pos="851"/>
        </w:tabs>
        <w:ind w:left="284"/>
        <w:rPr>
          <w:rFonts w:asciiTheme="majorHAnsi" w:eastAsia="Times New Roman" w:hAnsiTheme="majorHAnsi" w:cstheme="majorHAnsi"/>
          <w:b/>
        </w:rPr>
      </w:pPr>
      <w:r w:rsidRPr="005D7BD9">
        <w:rPr>
          <w:rFonts w:asciiTheme="majorHAnsi" w:eastAsia="Times New Roman" w:hAnsiTheme="majorHAnsi" w:cstheme="majorHAnsi"/>
          <w:b/>
        </w:rPr>
        <w:t>OBJETIVO GENERAL</w:t>
      </w:r>
    </w:p>
    <w:p w14:paraId="5A7CA431" w14:textId="77777777" w:rsidR="006C105F" w:rsidRPr="005D7BD9" w:rsidRDefault="006C105F" w:rsidP="006C105F">
      <w:pPr>
        <w:pStyle w:val="Prrafodelista"/>
        <w:tabs>
          <w:tab w:val="left" w:pos="851"/>
        </w:tabs>
        <w:ind w:left="284"/>
        <w:rPr>
          <w:rFonts w:asciiTheme="majorHAnsi" w:eastAsia="Times New Roman" w:hAnsiTheme="majorHAnsi" w:cstheme="majorHAnsi"/>
        </w:rPr>
      </w:pPr>
      <w:r w:rsidRPr="005D7BD9">
        <w:rPr>
          <w:rFonts w:asciiTheme="majorHAnsi" w:eastAsia="Times New Roman" w:hAnsiTheme="majorHAnsi" w:cstheme="majorHAnsi"/>
        </w:rPr>
        <w:t>Fomentar en las estudiantes una identidad cultural sólida y consciente, desarrollando en ellas las capacidades, valores y actitudes necesarias para descubrir, analizar y valorar su entorno social, cultural y económico a través de la gastronomía regional del Perú y otras culturas e Impulsar un compromiso activo con el uso responsable de los recursos locales, el emprendimiento creativo y sostenible, así como con la preservación del medio ambiente, promoviendo un desarrollo integral que conecte tradición, salud y economía en su vida personal y comunitaria.</w:t>
      </w:r>
    </w:p>
    <w:p w14:paraId="7AB3D080" w14:textId="77777777" w:rsidR="006C105F" w:rsidRPr="005D7BD9" w:rsidRDefault="006C105F" w:rsidP="006C105F">
      <w:pPr>
        <w:pStyle w:val="Prrafodelista"/>
        <w:rPr>
          <w:rFonts w:asciiTheme="majorHAnsi" w:eastAsia="Times New Roman" w:hAnsiTheme="majorHAnsi" w:cstheme="majorHAnsi"/>
        </w:rPr>
      </w:pPr>
    </w:p>
    <w:p w14:paraId="5F52C37F" w14:textId="77777777" w:rsidR="006C105F" w:rsidRPr="005D7BD9" w:rsidRDefault="006C105F" w:rsidP="006C105F">
      <w:pPr>
        <w:pStyle w:val="Prrafodelista"/>
        <w:tabs>
          <w:tab w:val="left" w:pos="851"/>
        </w:tabs>
        <w:ind w:left="284"/>
        <w:rPr>
          <w:rFonts w:asciiTheme="majorHAnsi" w:eastAsia="Times New Roman" w:hAnsiTheme="majorHAnsi" w:cstheme="majorHAnsi"/>
          <w:b/>
          <w:bCs/>
        </w:rPr>
      </w:pPr>
      <w:r w:rsidRPr="005D7BD9">
        <w:rPr>
          <w:rFonts w:asciiTheme="majorHAnsi" w:eastAsia="Times New Roman" w:hAnsiTheme="majorHAnsi" w:cstheme="majorHAnsi"/>
          <w:b/>
          <w:bCs/>
        </w:rPr>
        <w:t xml:space="preserve">OBJETIVOS ESPECIFICOS </w:t>
      </w:r>
    </w:p>
    <w:p w14:paraId="0522C8DD" w14:textId="77777777" w:rsidR="006C105F" w:rsidRPr="005D7BD9" w:rsidRDefault="006C105F" w:rsidP="006C105F">
      <w:pPr>
        <w:pStyle w:val="Prrafodelista"/>
        <w:tabs>
          <w:tab w:val="left" w:pos="851"/>
        </w:tabs>
        <w:ind w:left="284"/>
        <w:rPr>
          <w:rFonts w:asciiTheme="majorHAnsi" w:eastAsia="Times New Roman" w:hAnsiTheme="majorHAnsi" w:cstheme="majorHAnsi"/>
          <w:b/>
          <w:bCs/>
        </w:rPr>
      </w:pPr>
    </w:p>
    <w:p w14:paraId="22808514" w14:textId="77777777" w:rsidR="006C105F" w:rsidRPr="005D7BD9" w:rsidRDefault="006C105F" w:rsidP="006C105F">
      <w:pPr>
        <w:pStyle w:val="Prrafodelista"/>
        <w:numPr>
          <w:ilvl w:val="0"/>
          <w:numId w:val="18"/>
        </w:numPr>
        <w:spacing w:after="0" w:line="240" w:lineRule="auto"/>
        <w:ind w:left="284" w:hanging="284"/>
        <w:jc w:val="both"/>
        <w:rPr>
          <w:rFonts w:asciiTheme="majorHAnsi" w:eastAsia="Times New Roman" w:hAnsiTheme="majorHAnsi" w:cstheme="majorHAnsi"/>
        </w:rPr>
      </w:pPr>
      <w:r w:rsidRPr="005D7BD9">
        <w:rPr>
          <w:rFonts w:asciiTheme="majorHAnsi" w:eastAsia="Times New Roman" w:hAnsiTheme="majorHAnsi" w:cstheme="majorHAnsi"/>
        </w:rPr>
        <w:t>Identificar y comprender los elementos culturales, históricos y estructurales que forman parte de la gastronomía regional del Perú y otras culturas, reconociendo su importancia como expresión de identidad y diversidad cultural.</w:t>
      </w:r>
    </w:p>
    <w:p w14:paraId="377E0BFC" w14:textId="77777777" w:rsidR="006C105F" w:rsidRPr="005D7BD9" w:rsidRDefault="006C105F" w:rsidP="006C105F">
      <w:pPr>
        <w:spacing w:line="240" w:lineRule="auto"/>
        <w:ind w:left="284" w:hanging="284"/>
        <w:jc w:val="both"/>
        <w:rPr>
          <w:rFonts w:asciiTheme="majorHAnsi" w:eastAsia="Times New Roman" w:hAnsiTheme="majorHAnsi" w:cstheme="majorHAnsi"/>
        </w:rPr>
      </w:pPr>
    </w:p>
    <w:p w14:paraId="799E9377" w14:textId="77777777" w:rsidR="006C105F" w:rsidRPr="005D7BD9" w:rsidRDefault="006C105F" w:rsidP="006C105F">
      <w:pPr>
        <w:pStyle w:val="Prrafodelista"/>
        <w:numPr>
          <w:ilvl w:val="0"/>
          <w:numId w:val="18"/>
        </w:numPr>
        <w:spacing w:after="0" w:line="240" w:lineRule="auto"/>
        <w:ind w:left="284" w:hanging="284"/>
        <w:jc w:val="both"/>
        <w:rPr>
          <w:rFonts w:asciiTheme="majorHAnsi" w:eastAsia="Times New Roman" w:hAnsiTheme="majorHAnsi" w:cstheme="majorHAnsi"/>
        </w:rPr>
      </w:pPr>
      <w:r w:rsidRPr="005D7BD9">
        <w:rPr>
          <w:rFonts w:asciiTheme="majorHAnsi" w:eastAsia="Times New Roman" w:hAnsiTheme="majorHAnsi" w:cstheme="majorHAnsi"/>
        </w:rPr>
        <w:t>Desarrollar habilidades en la aplicación de herramientas sociológicas y antropológicas para analizar críticamente la gastronomía regional, considerando tanto sus aspectos sociales como económicos.</w:t>
      </w:r>
    </w:p>
    <w:p w14:paraId="538C4307" w14:textId="77777777" w:rsidR="006C105F" w:rsidRPr="005D7BD9" w:rsidRDefault="006C105F" w:rsidP="006C105F">
      <w:pPr>
        <w:spacing w:line="240" w:lineRule="auto"/>
        <w:ind w:left="284" w:hanging="284"/>
        <w:jc w:val="both"/>
        <w:rPr>
          <w:rFonts w:asciiTheme="majorHAnsi" w:eastAsia="Times New Roman" w:hAnsiTheme="majorHAnsi" w:cstheme="majorHAnsi"/>
        </w:rPr>
      </w:pPr>
    </w:p>
    <w:p w14:paraId="46F434B1" w14:textId="77777777" w:rsidR="006C105F" w:rsidRPr="005D7BD9" w:rsidRDefault="006C105F" w:rsidP="006C105F">
      <w:pPr>
        <w:pStyle w:val="Prrafodelista"/>
        <w:numPr>
          <w:ilvl w:val="0"/>
          <w:numId w:val="18"/>
        </w:numPr>
        <w:spacing w:after="0" w:line="240" w:lineRule="auto"/>
        <w:ind w:left="284" w:hanging="284"/>
        <w:jc w:val="both"/>
        <w:rPr>
          <w:rFonts w:asciiTheme="majorHAnsi" w:eastAsia="Times New Roman" w:hAnsiTheme="majorHAnsi" w:cstheme="majorHAnsi"/>
        </w:rPr>
      </w:pPr>
      <w:r w:rsidRPr="005D7BD9">
        <w:rPr>
          <w:rFonts w:asciiTheme="majorHAnsi" w:eastAsia="Times New Roman" w:hAnsiTheme="majorHAnsi" w:cstheme="majorHAnsi"/>
        </w:rPr>
        <w:t>Manejar diversas fuentes de información para realizar un análisis integral que contemple los aspectos sociales, culturales y económicos relacionados con la gastronomía regional en el Perú y otras culturas, enfatizando el impacto económico de sus recursos y productos.</w:t>
      </w:r>
    </w:p>
    <w:p w14:paraId="21963947" w14:textId="77777777" w:rsidR="006C105F" w:rsidRPr="005D7BD9" w:rsidRDefault="006C105F" w:rsidP="006C105F">
      <w:pPr>
        <w:spacing w:line="240" w:lineRule="auto"/>
        <w:ind w:left="284" w:hanging="284"/>
        <w:jc w:val="both"/>
        <w:rPr>
          <w:rFonts w:asciiTheme="majorHAnsi" w:eastAsia="Times New Roman" w:hAnsiTheme="majorHAnsi" w:cstheme="majorHAnsi"/>
        </w:rPr>
      </w:pPr>
    </w:p>
    <w:p w14:paraId="1B201D81" w14:textId="77777777" w:rsidR="006C105F" w:rsidRPr="005D7BD9" w:rsidRDefault="006C105F" w:rsidP="006C105F">
      <w:pPr>
        <w:pStyle w:val="Prrafodelista"/>
        <w:numPr>
          <w:ilvl w:val="0"/>
          <w:numId w:val="18"/>
        </w:numPr>
        <w:spacing w:after="0" w:line="240" w:lineRule="auto"/>
        <w:ind w:left="284" w:hanging="284"/>
        <w:jc w:val="both"/>
        <w:rPr>
          <w:rFonts w:asciiTheme="majorHAnsi" w:eastAsia="Times New Roman" w:hAnsiTheme="majorHAnsi" w:cstheme="majorHAnsi"/>
        </w:rPr>
      </w:pPr>
      <w:r w:rsidRPr="005D7BD9">
        <w:rPr>
          <w:rFonts w:asciiTheme="majorHAnsi" w:eastAsia="Times New Roman" w:hAnsiTheme="majorHAnsi" w:cstheme="majorHAnsi"/>
        </w:rPr>
        <w:t>Comprender la gastronomía regional como un fenómeno sociocultural que trasciende fronteras, valorando su aporte nutricional y su rol en la economía local, especialmente en el desarrollo sostenible y la generación de oportunidades económicas.</w:t>
      </w:r>
    </w:p>
    <w:p w14:paraId="3A18A6FE" w14:textId="77777777" w:rsidR="006C105F" w:rsidRPr="005D7BD9" w:rsidRDefault="006C105F" w:rsidP="006C105F">
      <w:pPr>
        <w:spacing w:line="240" w:lineRule="auto"/>
        <w:ind w:left="284" w:hanging="284"/>
        <w:jc w:val="both"/>
        <w:rPr>
          <w:rFonts w:asciiTheme="majorHAnsi" w:eastAsia="Times New Roman" w:hAnsiTheme="majorHAnsi" w:cstheme="majorHAnsi"/>
        </w:rPr>
      </w:pPr>
    </w:p>
    <w:p w14:paraId="5ECB42E7" w14:textId="77777777" w:rsidR="006C105F" w:rsidRPr="005D7BD9" w:rsidRDefault="006C105F" w:rsidP="006C105F">
      <w:pPr>
        <w:pStyle w:val="Prrafodelista"/>
        <w:numPr>
          <w:ilvl w:val="0"/>
          <w:numId w:val="18"/>
        </w:numPr>
        <w:spacing w:after="0" w:line="240" w:lineRule="auto"/>
        <w:ind w:left="284" w:hanging="284"/>
        <w:jc w:val="both"/>
        <w:rPr>
          <w:rFonts w:asciiTheme="majorHAnsi" w:eastAsia="Times New Roman" w:hAnsiTheme="majorHAnsi" w:cstheme="majorHAnsi"/>
        </w:rPr>
      </w:pPr>
      <w:r w:rsidRPr="005D7BD9">
        <w:rPr>
          <w:rFonts w:asciiTheme="majorHAnsi" w:eastAsia="Times New Roman" w:hAnsiTheme="majorHAnsi" w:cstheme="majorHAnsi"/>
        </w:rPr>
        <w:t>Fomentar el emprendimiento y la gestión económica responsable en la elaboración y comercialización de platos típicos, promoviendo en las estudiantes el desarrollo de competencias para planificar, presupuestar y ejecutar proyectos gastronómicos con visión social y económica.</w:t>
      </w:r>
    </w:p>
    <w:p w14:paraId="36D26F96" w14:textId="77777777" w:rsidR="006C105F" w:rsidRPr="005D7BD9" w:rsidRDefault="006C105F" w:rsidP="006C105F">
      <w:pPr>
        <w:pStyle w:val="Prrafodelista"/>
        <w:rPr>
          <w:rFonts w:asciiTheme="majorHAnsi" w:eastAsia="Times New Roman" w:hAnsiTheme="majorHAnsi" w:cstheme="majorHAnsi"/>
        </w:rPr>
      </w:pPr>
    </w:p>
    <w:p w14:paraId="420F94E6" w14:textId="77777777" w:rsidR="006C105F" w:rsidRPr="005D7BD9" w:rsidRDefault="006C105F" w:rsidP="006C105F">
      <w:pPr>
        <w:pStyle w:val="Prrafodelista"/>
        <w:rPr>
          <w:rFonts w:asciiTheme="majorHAnsi" w:hAnsiTheme="majorHAnsi" w:cstheme="majorHAnsi"/>
          <w:b/>
        </w:rPr>
      </w:pPr>
    </w:p>
    <w:p w14:paraId="6AD0195D" w14:textId="77777777" w:rsidR="006C105F" w:rsidRPr="005D7BD9" w:rsidRDefault="006C105F" w:rsidP="006C105F">
      <w:pPr>
        <w:pStyle w:val="Prrafodelista"/>
        <w:ind w:left="426"/>
        <w:rPr>
          <w:rFonts w:asciiTheme="majorHAnsi" w:hAnsiTheme="majorHAnsi" w:cstheme="majorHAnsi"/>
          <w:b/>
        </w:rPr>
      </w:pPr>
      <w:r w:rsidRPr="005D7BD9">
        <w:rPr>
          <w:rFonts w:asciiTheme="majorHAnsi" w:hAnsiTheme="majorHAnsi" w:cstheme="majorHAnsi"/>
          <w:b/>
        </w:rPr>
        <w:t xml:space="preserve">METAS DE APRENDIZAJE  </w:t>
      </w:r>
    </w:p>
    <w:p w14:paraId="4C69EE82" w14:textId="77777777" w:rsidR="006C105F" w:rsidRPr="005D7BD9" w:rsidRDefault="006C105F" w:rsidP="006C105F">
      <w:pPr>
        <w:pStyle w:val="Prrafodelista"/>
        <w:ind w:left="426"/>
        <w:rPr>
          <w:rFonts w:asciiTheme="majorHAnsi" w:hAnsiTheme="majorHAnsi" w:cstheme="majorHAnsi"/>
          <w:b/>
        </w:rPr>
      </w:pPr>
    </w:p>
    <w:p w14:paraId="16EFD675" w14:textId="77777777" w:rsidR="006C105F" w:rsidRPr="005D7BD9" w:rsidRDefault="006C105F" w:rsidP="006C105F">
      <w:pPr>
        <w:pStyle w:val="Prrafodelista"/>
        <w:numPr>
          <w:ilvl w:val="0"/>
          <w:numId w:val="19"/>
        </w:numPr>
        <w:ind w:left="284"/>
        <w:jc w:val="both"/>
        <w:rPr>
          <w:rFonts w:asciiTheme="majorHAnsi" w:hAnsiTheme="majorHAnsi" w:cstheme="majorHAnsi"/>
        </w:rPr>
      </w:pPr>
      <w:r w:rsidRPr="005D7BD9">
        <w:rPr>
          <w:rFonts w:asciiTheme="majorHAnsi" w:hAnsiTheme="majorHAnsi" w:cstheme="majorHAnsi"/>
        </w:rPr>
        <w:t>Las estudiantes deben reconocer y valorar su identidad cultural como ciudadanas pertenecientes a una localidad y región, que alcancen una vida activa y saludable con productos propios de su región, conociendo y valorando sus raíces ancestrales de su localidad.</w:t>
      </w:r>
    </w:p>
    <w:p w14:paraId="0A030932" w14:textId="77777777" w:rsidR="006C105F" w:rsidRPr="005D7BD9" w:rsidRDefault="006C105F" w:rsidP="006C105F">
      <w:pPr>
        <w:pStyle w:val="Prrafodelista"/>
        <w:numPr>
          <w:ilvl w:val="0"/>
          <w:numId w:val="19"/>
        </w:numPr>
        <w:ind w:left="284"/>
        <w:jc w:val="both"/>
        <w:rPr>
          <w:rFonts w:asciiTheme="majorHAnsi" w:hAnsiTheme="majorHAnsi" w:cstheme="majorHAnsi"/>
        </w:rPr>
      </w:pPr>
      <w:r w:rsidRPr="005D7BD9">
        <w:rPr>
          <w:rFonts w:asciiTheme="majorHAnsi" w:hAnsiTheme="majorHAnsi" w:cstheme="majorHAnsi"/>
        </w:rPr>
        <w:t>Incentivar el conocimiento de nuestro patrimonio histórico, cultural y natural a través de la recopilación de información de los rasgos generales de la geografía, historia, tradiciones, manifestaciones culturales, recursos naturales y actividades económicas de su región.</w:t>
      </w:r>
    </w:p>
    <w:p w14:paraId="3184699A" w14:textId="77777777" w:rsidR="006C105F" w:rsidRPr="005D7BD9" w:rsidRDefault="006C105F" w:rsidP="006C105F">
      <w:pPr>
        <w:pStyle w:val="Prrafodelista"/>
        <w:ind w:left="284"/>
        <w:jc w:val="both"/>
        <w:rPr>
          <w:rFonts w:asciiTheme="majorHAnsi" w:hAnsiTheme="majorHAnsi" w:cstheme="majorHAnsi"/>
        </w:rPr>
      </w:pPr>
    </w:p>
    <w:p w14:paraId="3FD419C1" w14:textId="77777777" w:rsidR="006C105F" w:rsidRPr="005D7BD9" w:rsidRDefault="006C105F" w:rsidP="006C105F">
      <w:pPr>
        <w:pStyle w:val="Prrafodelista"/>
        <w:numPr>
          <w:ilvl w:val="0"/>
          <w:numId w:val="19"/>
        </w:numPr>
        <w:ind w:left="284"/>
        <w:jc w:val="both"/>
        <w:rPr>
          <w:rFonts w:asciiTheme="majorHAnsi" w:hAnsiTheme="majorHAnsi" w:cstheme="majorHAnsi"/>
        </w:rPr>
      </w:pPr>
      <w:r w:rsidRPr="005D7BD9">
        <w:rPr>
          <w:rFonts w:asciiTheme="majorHAnsi" w:hAnsiTheme="majorHAnsi" w:cstheme="majorHAnsi"/>
        </w:rPr>
        <w:lastRenderedPageBreak/>
        <w:t>Promover en las estudiantes una conciencia ciudadana responsable en el ámbito económico, reconociendo el valor de los recursos de su región, el presupuesto familiar y el emprendimiento local como herramientas para mejorar su calidad de vida y contribuir al desarrollo sostenible de su comunidad.</w:t>
      </w:r>
    </w:p>
    <w:p w14:paraId="46ECCEAA" w14:textId="77777777" w:rsidR="006C105F" w:rsidRPr="005D7BD9" w:rsidRDefault="006C105F" w:rsidP="006C105F">
      <w:pPr>
        <w:pStyle w:val="Prrafodelista"/>
        <w:rPr>
          <w:rFonts w:asciiTheme="majorHAnsi" w:hAnsiTheme="majorHAnsi" w:cstheme="majorHAnsi"/>
        </w:rPr>
      </w:pPr>
    </w:p>
    <w:p w14:paraId="05C12987" w14:textId="77777777" w:rsidR="006C105F" w:rsidRPr="005D7BD9" w:rsidRDefault="006C105F" w:rsidP="006C105F">
      <w:pPr>
        <w:pStyle w:val="Prrafodelista"/>
        <w:numPr>
          <w:ilvl w:val="0"/>
          <w:numId w:val="19"/>
        </w:numPr>
        <w:ind w:left="284"/>
        <w:jc w:val="both"/>
        <w:rPr>
          <w:rFonts w:asciiTheme="majorHAnsi" w:hAnsiTheme="majorHAnsi" w:cstheme="majorHAnsi"/>
        </w:rPr>
      </w:pPr>
      <w:r w:rsidRPr="005D7BD9">
        <w:rPr>
          <w:rFonts w:asciiTheme="majorHAnsi" w:hAnsiTheme="majorHAnsi" w:cstheme="majorHAnsi"/>
        </w:rPr>
        <w:t>Se utilizarán para las metas de aprendizaje:</w:t>
      </w:r>
    </w:p>
    <w:p w14:paraId="4D414363" w14:textId="77777777" w:rsidR="006C105F" w:rsidRPr="005D7BD9" w:rsidRDefault="006C105F" w:rsidP="006C105F">
      <w:pPr>
        <w:pStyle w:val="Prrafodelista"/>
        <w:numPr>
          <w:ilvl w:val="0"/>
          <w:numId w:val="20"/>
        </w:numPr>
        <w:tabs>
          <w:tab w:val="left" w:pos="1134"/>
        </w:tabs>
        <w:rPr>
          <w:rFonts w:asciiTheme="majorHAnsi" w:eastAsia="Times New Roman" w:hAnsiTheme="majorHAnsi" w:cstheme="majorHAnsi"/>
          <w:b/>
        </w:rPr>
      </w:pPr>
      <w:r w:rsidRPr="005D7BD9">
        <w:rPr>
          <w:rFonts w:asciiTheme="majorHAnsi" w:hAnsiTheme="majorHAnsi" w:cstheme="majorHAnsi"/>
          <w:b/>
        </w:rPr>
        <w:t>COMPETENCIAS DEL AREA DE CIENCIAS SOCIALES</w:t>
      </w:r>
    </w:p>
    <w:p w14:paraId="5BC2FC3D" w14:textId="77777777" w:rsidR="006C105F" w:rsidRPr="005D7BD9" w:rsidRDefault="006C105F" w:rsidP="006C105F">
      <w:pPr>
        <w:pStyle w:val="Prrafodelista"/>
        <w:numPr>
          <w:ilvl w:val="0"/>
          <w:numId w:val="16"/>
        </w:numPr>
        <w:tabs>
          <w:tab w:val="left" w:pos="1134"/>
        </w:tabs>
        <w:rPr>
          <w:rFonts w:asciiTheme="majorHAnsi" w:eastAsia="Times New Roman" w:hAnsiTheme="majorHAnsi" w:cstheme="majorHAnsi"/>
        </w:rPr>
      </w:pPr>
      <w:r w:rsidRPr="005D7BD9">
        <w:rPr>
          <w:rFonts w:asciiTheme="majorHAnsi" w:eastAsia="Times New Roman" w:hAnsiTheme="majorHAnsi" w:cstheme="majorHAnsi"/>
        </w:rPr>
        <w:t>Construye interpretaciones Históricas</w:t>
      </w:r>
    </w:p>
    <w:p w14:paraId="625390BE" w14:textId="77777777" w:rsidR="006C105F" w:rsidRPr="005D7BD9" w:rsidRDefault="006C105F" w:rsidP="006C105F">
      <w:pPr>
        <w:pStyle w:val="Prrafodelista"/>
        <w:numPr>
          <w:ilvl w:val="0"/>
          <w:numId w:val="16"/>
        </w:numPr>
        <w:tabs>
          <w:tab w:val="left" w:pos="1134"/>
        </w:tabs>
        <w:rPr>
          <w:rFonts w:asciiTheme="majorHAnsi" w:eastAsia="Times New Roman" w:hAnsiTheme="majorHAnsi" w:cstheme="majorHAnsi"/>
        </w:rPr>
      </w:pPr>
      <w:r w:rsidRPr="005D7BD9">
        <w:rPr>
          <w:rFonts w:asciiTheme="majorHAnsi" w:eastAsia="Times New Roman" w:hAnsiTheme="majorHAnsi" w:cstheme="majorHAnsi"/>
        </w:rPr>
        <w:t>Gestiona Responsablemente el Espacio y el Ambiente</w:t>
      </w:r>
    </w:p>
    <w:p w14:paraId="3AE4A808" w14:textId="77777777" w:rsidR="006C105F" w:rsidRPr="005D7BD9" w:rsidRDefault="006C105F" w:rsidP="006C105F">
      <w:pPr>
        <w:pStyle w:val="Prrafodelista"/>
        <w:numPr>
          <w:ilvl w:val="0"/>
          <w:numId w:val="16"/>
        </w:numPr>
        <w:tabs>
          <w:tab w:val="left" w:pos="1134"/>
        </w:tabs>
        <w:rPr>
          <w:rFonts w:asciiTheme="majorHAnsi" w:eastAsia="Times New Roman" w:hAnsiTheme="majorHAnsi" w:cstheme="majorHAnsi"/>
        </w:rPr>
      </w:pPr>
      <w:r w:rsidRPr="005D7BD9">
        <w:rPr>
          <w:rFonts w:asciiTheme="majorHAnsi" w:eastAsia="Times New Roman" w:hAnsiTheme="majorHAnsi" w:cstheme="majorHAnsi"/>
        </w:rPr>
        <w:t>Gestiona Responsablemente los Recursos Económicos</w:t>
      </w:r>
    </w:p>
    <w:p w14:paraId="710F2108" w14:textId="77777777" w:rsidR="006C105F" w:rsidRPr="005D7BD9" w:rsidRDefault="006C105F" w:rsidP="006C105F">
      <w:pPr>
        <w:pStyle w:val="Prrafodelista"/>
        <w:jc w:val="both"/>
        <w:rPr>
          <w:rFonts w:asciiTheme="majorHAnsi" w:eastAsia="Times New Roman" w:hAnsiTheme="majorHAnsi" w:cstheme="majorHAnsi"/>
        </w:rPr>
      </w:pPr>
    </w:p>
    <w:p w14:paraId="6C731FD9" w14:textId="77777777" w:rsidR="006C105F" w:rsidRPr="005D7BD9" w:rsidRDefault="006C105F" w:rsidP="006C105F">
      <w:pPr>
        <w:pStyle w:val="Prrafodelista"/>
        <w:numPr>
          <w:ilvl w:val="0"/>
          <w:numId w:val="20"/>
        </w:numPr>
        <w:tabs>
          <w:tab w:val="left" w:pos="851"/>
        </w:tabs>
        <w:rPr>
          <w:rFonts w:asciiTheme="majorHAnsi" w:eastAsia="Times New Roman" w:hAnsiTheme="majorHAnsi" w:cstheme="majorHAnsi"/>
          <w:b/>
        </w:rPr>
      </w:pPr>
      <w:r w:rsidRPr="005D7BD9">
        <w:rPr>
          <w:rFonts w:asciiTheme="majorHAnsi" w:eastAsia="Times New Roman" w:hAnsiTheme="majorHAnsi" w:cstheme="majorHAnsi"/>
          <w:b/>
        </w:rPr>
        <w:t xml:space="preserve">COMPETENCIAS DEL AREA DE DESARROLLO PERSONAL CIUDADANIA Y CIVICA </w:t>
      </w:r>
    </w:p>
    <w:p w14:paraId="1799B00F" w14:textId="77777777" w:rsidR="006C105F" w:rsidRPr="005D7BD9" w:rsidRDefault="006C105F" w:rsidP="006C105F">
      <w:pPr>
        <w:pStyle w:val="Prrafodelista"/>
        <w:numPr>
          <w:ilvl w:val="0"/>
          <w:numId w:val="17"/>
        </w:numPr>
        <w:tabs>
          <w:tab w:val="left" w:pos="851"/>
        </w:tabs>
        <w:rPr>
          <w:rFonts w:asciiTheme="majorHAnsi" w:eastAsia="Times New Roman" w:hAnsiTheme="majorHAnsi" w:cstheme="majorHAnsi"/>
        </w:rPr>
      </w:pPr>
      <w:r w:rsidRPr="005D7BD9">
        <w:rPr>
          <w:rFonts w:asciiTheme="majorHAnsi" w:eastAsia="Times New Roman" w:hAnsiTheme="majorHAnsi" w:cstheme="majorHAnsi"/>
        </w:rPr>
        <w:t>Construye su identidad</w:t>
      </w:r>
    </w:p>
    <w:p w14:paraId="7E03FC66" w14:textId="77777777" w:rsidR="006C105F" w:rsidRPr="005D7BD9" w:rsidRDefault="006C105F" w:rsidP="006C105F">
      <w:pPr>
        <w:pStyle w:val="Prrafodelista"/>
        <w:numPr>
          <w:ilvl w:val="0"/>
          <w:numId w:val="17"/>
        </w:numPr>
        <w:tabs>
          <w:tab w:val="left" w:pos="851"/>
        </w:tabs>
        <w:rPr>
          <w:rFonts w:asciiTheme="majorHAnsi" w:eastAsia="Times New Roman" w:hAnsiTheme="majorHAnsi" w:cstheme="majorHAnsi"/>
        </w:rPr>
      </w:pPr>
      <w:r w:rsidRPr="005D7BD9">
        <w:rPr>
          <w:rFonts w:asciiTheme="majorHAnsi" w:eastAsia="Times New Roman" w:hAnsiTheme="majorHAnsi" w:cstheme="majorHAnsi"/>
        </w:rPr>
        <w:t>Convive y participa democráticamente en la búsqueda del bien común.</w:t>
      </w:r>
    </w:p>
    <w:p w14:paraId="0F4FD987" w14:textId="77777777" w:rsidR="001331CE" w:rsidRPr="005D7BD9" w:rsidRDefault="00000000">
      <w:pPr>
        <w:pStyle w:val="Ttulo1"/>
        <w:numPr>
          <w:ilvl w:val="0"/>
          <w:numId w:val="6"/>
        </w:numPr>
        <w:spacing w:line="240" w:lineRule="auto"/>
        <w:rPr>
          <w:rFonts w:asciiTheme="majorHAnsi" w:eastAsia="Barlow" w:hAnsiTheme="majorHAnsi" w:cstheme="majorHAnsi"/>
          <w:b/>
          <w:sz w:val="22"/>
          <w:szCs w:val="22"/>
        </w:rPr>
      </w:pPr>
      <w:bookmarkStart w:id="7" w:name="_r2wmct1wmfhh" w:colFirst="0" w:colLast="0"/>
      <w:bookmarkEnd w:id="7"/>
      <w:r w:rsidRPr="005D7BD9">
        <w:rPr>
          <w:rFonts w:asciiTheme="majorHAnsi" w:eastAsia="Barlow" w:hAnsiTheme="majorHAnsi" w:cstheme="majorHAnsi"/>
          <w:b/>
          <w:sz w:val="22"/>
          <w:szCs w:val="22"/>
        </w:rPr>
        <w:t>ACTIVIDADES Y ROLES:</w:t>
      </w:r>
    </w:p>
    <w:p w14:paraId="6E32F7A5" w14:textId="77777777" w:rsidR="006C105F" w:rsidRPr="005D7BD9" w:rsidRDefault="006C105F" w:rsidP="005D7BD9">
      <w:pPr>
        <w:pStyle w:val="Prrafodelista"/>
        <w:tabs>
          <w:tab w:val="left" w:pos="851"/>
        </w:tabs>
        <w:rPr>
          <w:rFonts w:asciiTheme="majorHAnsi" w:eastAsia="Times New Roman" w:hAnsiTheme="majorHAnsi" w:cstheme="majorHAnsi"/>
          <w:b/>
        </w:rPr>
      </w:pPr>
      <w:r w:rsidRPr="005D7BD9">
        <w:rPr>
          <w:rFonts w:asciiTheme="majorHAnsi" w:eastAsia="Times New Roman" w:hAnsiTheme="majorHAnsi" w:cstheme="majorHAnsi"/>
          <w:b/>
        </w:rPr>
        <w:t>ACTIVIDADES A DESARROLLAR</w:t>
      </w:r>
    </w:p>
    <w:tbl>
      <w:tblPr>
        <w:tblStyle w:val="Tablaconcuadrcula"/>
        <w:tblW w:w="10319" w:type="dxa"/>
        <w:tblLook w:val="04A0" w:firstRow="1" w:lastRow="0" w:firstColumn="1" w:lastColumn="0" w:noHBand="0" w:noVBand="1"/>
      </w:tblPr>
      <w:tblGrid>
        <w:gridCol w:w="348"/>
        <w:gridCol w:w="1674"/>
        <w:gridCol w:w="847"/>
        <w:gridCol w:w="695"/>
        <w:gridCol w:w="783"/>
        <w:gridCol w:w="738"/>
        <w:gridCol w:w="671"/>
        <w:gridCol w:w="904"/>
        <w:gridCol w:w="1333"/>
        <w:gridCol w:w="1015"/>
        <w:gridCol w:w="1311"/>
      </w:tblGrid>
      <w:tr w:rsidR="006C105F" w:rsidRPr="005D7BD9" w14:paraId="696929D3" w14:textId="77777777" w:rsidTr="005D7BD9">
        <w:trPr>
          <w:trHeight w:val="272"/>
        </w:trPr>
        <w:tc>
          <w:tcPr>
            <w:tcW w:w="2022" w:type="dxa"/>
            <w:gridSpan w:val="2"/>
          </w:tcPr>
          <w:p w14:paraId="3453767E"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rPr>
            </w:pPr>
            <w:r w:rsidRPr="005D7BD9">
              <w:rPr>
                <w:rFonts w:asciiTheme="majorHAnsi" w:eastAsia="Times New Roman" w:hAnsiTheme="majorHAnsi" w:cstheme="majorHAnsi"/>
                <w:b/>
              </w:rPr>
              <w:t>ACTIVIDADES</w:t>
            </w:r>
          </w:p>
        </w:tc>
        <w:tc>
          <w:tcPr>
            <w:tcW w:w="8297" w:type="dxa"/>
            <w:gridSpan w:val="9"/>
          </w:tcPr>
          <w:p w14:paraId="00F59BDD"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rPr>
            </w:pPr>
            <w:r w:rsidRPr="005D7BD9">
              <w:rPr>
                <w:rFonts w:asciiTheme="majorHAnsi" w:eastAsia="Times New Roman" w:hAnsiTheme="majorHAnsi" w:cstheme="majorHAnsi"/>
                <w:b/>
              </w:rPr>
              <w:t>CRONOGRAMA</w:t>
            </w:r>
          </w:p>
        </w:tc>
      </w:tr>
      <w:tr w:rsidR="005D7BD9" w:rsidRPr="005D7BD9" w14:paraId="39EF84D8" w14:textId="77777777" w:rsidTr="005D7BD9">
        <w:trPr>
          <w:trHeight w:val="257"/>
        </w:trPr>
        <w:tc>
          <w:tcPr>
            <w:tcW w:w="348" w:type="dxa"/>
          </w:tcPr>
          <w:p w14:paraId="02767ADE" w14:textId="77777777" w:rsidR="006C105F" w:rsidRPr="005D7BD9" w:rsidRDefault="006C105F" w:rsidP="00E71AB8">
            <w:pPr>
              <w:spacing w:before="100" w:beforeAutospacing="1" w:after="100" w:afterAutospacing="1"/>
              <w:jc w:val="both"/>
              <w:rPr>
                <w:rFonts w:asciiTheme="majorHAnsi" w:eastAsia="Times New Roman" w:hAnsiTheme="majorHAnsi" w:cstheme="majorHAnsi"/>
              </w:rPr>
            </w:pPr>
          </w:p>
        </w:tc>
        <w:tc>
          <w:tcPr>
            <w:tcW w:w="1674" w:type="dxa"/>
          </w:tcPr>
          <w:p w14:paraId="16545537" w14:textId="77777777" w:rsidR="006C105F" w:rsidRPr="005D7BD9" w:rsidRDefault="006C105F" w:rsidP="00E71AB8">
            <w:pPr>
              <w:spacing w:before="100" w:beforeAutospacing="1" w:after="100" w:afterAutospacing="1"/>
              <w:jc w:val="both"/>
              <w:rPr>
                <w:rFonts w:asciiTheme="majorHAnsi" w:eastAsia="Times New Roman" w:hAnsiTheme="majorHAnsi" w:cstheme="majorHAnsi"/>
                <w:lang w:val="es-PE"/>
              </w:rPr>
            </w:pPr>
          </w:p>
        </w:tc>
        <w:tc>
          <w:tcPr>
            <w:tcW w:w="847" w:type="dxa"/>
          </w:tcPr>
          <w:p w14:paraId="3C55EC29"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 xml:space="preserve">Marzo </w:t>
            </w:r>
          </w:p>
        </w:tc>
        <w:tc>
          <w:tcPr>
            <w:tcW w:w="695" w:type="dxa"/>
          </w:tcPr>
          <w:p w14:paraId="4751AED2"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 xml:space="preserve">Abril </w:t>
            </w:r>
          </w:p>
        </w:tc>
        <w:tc>
          <w:tcPr>
            <w:tcW w:w="783" w:type="dxa"/>
          </w:tcPr>
          <w:p w14:paraId="23AC8489"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 xml:space="preserve">Mayo </w:t>
            </w:r>
          </w:p>
        </w:tc>
        <w:tc>
          <w:tcPr>
            <w:tcW w:w="738" w:type="dxa"/>
          </w:tcPr>
          <w:p w14:paraId="2C6531DF"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 xml:space="preserve">Junio </w:t>
            </w:r>
          </w:p>
        </w:tc>
        <w:tc>
          <w:tcPr>
            <w:tcW w:w="671" w:type="dxa"/>
          </w:tcPr>
          <w:p w14:paraId="4136F108" w14:textId="590EB244"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 xml:space="preserve">Julio </w:t>
            </w:r>
          </w:p>
        </w:tc>
        <w:tc>
          <w:tcPr>
            <w:tcW w:w="904" w:type="dxa"/>
          </w:tcPr>
          <w:p w14:paraId="73C9A282"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Agosto</w:t>
            </w:r>
          </w:p>
        </w:tc>
        <w:tc>
          <w:tcPr>
            <w:tcW w:w="1333" w:type="dxa"/>
          </w:tcPr>
          <w:p w14:paraId="196C56EE"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septiembre</w:t>
            </w:r>
          </w:p>
        </w:tc>
        <w:tc>
          <w:tcPr>
            <w:tcW w:w="1015" w:type="dxa"/>
          </w:tcPr>
          <w:p w14:paraId="6C4FAC1E"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Octubre</w:t>
            </w:r>
          </w:p>
        </w:tc>
        <w:tc>
          <w:tcPr>
            <w:tcW w:w="1307" w:type="dxa"/>
          </w:tcPr>
          <w:p w14:paraId="478AFBED"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Noviembre</w:t>
            </w:r>
          </w:p>
        </w:tc>
      </w:tr>
      <w:tr w:rsidR="005D7BD9" w:rsidRPr="005D7BD9" w14:paraId="45ACB89F" w14:textId="77777777" w:rsidTr="005D7BD9">
        <w:trPr>
          <w:trHeight w:val="816"/>
        </w:trPr>
        <w:tc>
          <w:tcPr>
            <w:tcW w:w="348" w:type="dxa"/>
          </w:tcPr>
          <w:p w14:paraId="34C832D4" w14:textId="77777777" w:rsidR="006C105F" w:rsidRPr="005D7BD9" w:rsidRDefault="006C105F" w:rsidP="00E71AB8">
            <w:pPr>
              <w:spacing w:before="100" w:beforeAutospacing="1" w:after="100" w:afterAutospacing="1"/>
              <w:jc w:val="both"/>
              <w:rPr>
                <w:rFonts w:asciiTheme="majorHAnsi" w:eastAsia="Times New Roman" w:hAnsiTheme="majorHAnsi" w:cstheme="majorHAnsi"/>
              </w:rPr>
            </w:pPr>
            <w:r w:rsidRPr="005D7BD9">
              <w:rPr>
                <w:rFonts w:asciiTheme="majorHAnsi" w:eastAsia="Times New Roman" w:hAnsiTheme="majorHAnsi" w:cstheme="majorHAnsi"/>
              </w:rPr>
              <w:t>1</w:t>
            </w:r>
          </w:p>
        </w:tc>
        <w:tc>
          <w:tcPr>
            <w:tcW w:w="1674" w:type="dxa"/>
          </w:tcPr>
          <w:p w14:paraId="7F52B91E" w14:textId="55C04045" w:rsidR="006C105F" w:rsidRPr="005D7BD9" w:rsidRDefault="006C105F" w:rsidP="00E71AB8">
            <w:pPr>
              <w:spacing w:before="100" w:beforeAutospacing="1" w:after="100" w:afterAutospacing="1"/>
              <w:jc w:val="both"/>
              <w:rPr>
                <w:rFonts w:asciiTheme="majorHAnsi" w:eastAsia="Times New Roman" w:hAnsiTheme="majorHAnsi" w:cstheme="majorHAnsi"/>
                <w:lang w:val="es-PE"/>
              </w:rPr>
            </w:pPr>
            <w:r w:rsidRPr="005D7BD9">
              <w:rPr>
                <w:rFonts w:asciiTheme="majorHAnsi" w:eastAsia="Times New Roman" w:hAnsiTheme="majorHAnsi" w:cstheme="majorHAnsi"/>
                <w:lang w:val="es-PE"/>
              </w:rPr>
              <w:t>Elaboración y Presentación del proyecto</w:t>
            </w:r>
          </w:p>
        </w:tc>
        <w:tc>
          <w:tcPr>
            <w:tcW w:w="847" w:type="dxa"/>
          </w:tcPr>
          <w:p w14:paraId="2394A664"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X</w:t>
            </w:r>
          </w:p>
        </w:tc>
        <w:tc>
          <w:tcPr>
            <w:tcW w:w="695" w:type="dxa"/>
          </w:tcPr>
          <w:p w14:paraId="18C012C9"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x</w:t>
            </w:r>
          </w:p>
        </w:tc>
        <w:tc>
          <w:tcPr>
            <w:tcW w:w="783" w:type="dxa"/>
          </w:tcPr>
          <w:p w14:paraId="1B9D754D"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738" w:type="dxa"/>
          </w:tcPr>
          <w:p w14:paraId="02A9BB01"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671" w:type="dxa"/>
          </w:tcPr>
          <w:p w14:paraId="4477D966"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904" w:type="dxa"/>
          </w:tcPr>
          <w:p w14:paraId="44DBF533"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333" w:type="dxa"/>
          </w:tcPr>
          <w:p w14:paraId="455A7986"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015" w:type="dxa"/>
          </w:tcPr>
          <w:p w14:paraId="3AF4D4E9"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307" w:type="dxa"/>
          </w:tcPr>
          <w:p w14:paraId="5D98B035"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r>
      <w:tr w:rsidR="005D7BD9" w:rsidRPr="005D7BD9" w14:paraId="74D3C4FA" w14:textId="77777777" w:rsidTr="005D7BD9">
        <w:trPr>
          <w:trHeight w:val="1346"/>
        </w:trPr>
        <w:tc>
          <w:tcPr>
            <w:tcW w:w="348" w:type="dxa"/>
          </w:tcPr>
          <w:p w14:paraId="0E337DA9" w14:textId="77777777" w:rsidR="006C105F" w:rsidRPr="005D7BD9" w:rsidRDefault="006C105F" w:rsidP="00E71AB8">
            <w:pPr>
              <w:spacing w:before="100" w:beforeAutospacing="1" w:after="100" w:afterAutospacing="1"/>
              <w:jc w:val="both"/>
              <w:rPr>
                <w:rFonts w:asciiTheme="majorHAnsi" w:eastAsia="Times New Roman" w:hAnsiTheme="majorHAnsi" w:cstheme="majorHAnsi"/>
              </w:rPr>
            </w:pPr>
            <w:r w:rsidRPr="005D7BD9">
              <w:rPr>
                <w:rFonts w:asciiTheme="majorHAnsi" w:eastAsia="Times New Roman" w:hAnsiTheme="majorHAnsi" w:cstheme="majorHAnsi"/>
              </w:rPr>
              <w:t>2</w:t>
            </w:r>
          </w:p>
        </w:tc>
        <w:tc>
          <w:tcPr>
            <w:tcW w:w="1674" w:type="dxa"/>
          </w:tcPr>
          <w:p w14:paraId="68688453" w14:textId="77777777" w:rsidR="006C105F" w:rsidRPr="005D7BD9" w:rsidRDefault="006C105F" w:rsidP="00E71AB8">
            <w:pPr>
              <w:spacing w:before="100" w:beforeAutospacing="1" w:after="100" w:afterAutospacing="1"/>
              <w:jc w:val="both"/>
              <w:rPr>
                <w:rFonts w:asciiTheme="majorHAnsi" w:eastAsia="Times New Roman" w:hAnsiTheme="majorHAnsi" w:cstheme="majorHAnsi"/>
                <w:lang w:val="es-PE"/>
              </w:rPr>
            </w:pPr>
            <w:r w:rsidRPr="005D7BD9">
              <w:rPr>
                <w:rFonts w:asciiTheme="majorHAnsi" w:eastAsia="Times New Roman" w:hAnsiTheme="majorHAnsi" w:cstheme="majorHAnsi"/>
                <w:lang w:val="es-PE"/>
              </w:rPr>
              <w:t>Sorteo de las regiones del Perú a los grados y secciones</w:t>
            </w:r>
          </w:p>
        </w:tc>
        <w:tc>
          <w:tcPr>
            <w:tcW w:w="847" w:type="dxa"/>
          </w:tcPr>
          <w:p w14:paraId="0CA94C62"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695" w:type="dxa"/>
          </w:tcPr>
          <w:p w14:paraId="55E3F21D"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783" w:type="dxa"/>
          </w:tcPr>
          <w:p w14:paraId="24CC2A50"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738" w:type="dxa"/>
          </w:tcPr>
          <w:p w14:paraId="4780087E"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x</w:t>
            </w:r>
          </w:p>
        </w:tc>
        <w:tc>
          <w:tcPr>
            <w:tcW w:w="671" w:type="dxa"/>
          </w:tcPr>
          <w:p w14:paraId="15D2A3EA"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904" w:type="dxa"/>
          </w:tcPr>
          <w:p w14:paraId="4CE70F30"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333" w:type="dxa"/>
          </w:tcPr>
          <w:p w14:paraId="573E93B4"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015" w:type="dxa"/>
          </w:tcPr>
          <w:p w14:paraId="16B5567B"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307" w:type="dxa"/>
          </w:tcPr>
          <w:p w14:paraId="45C36A59"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r>
      <w:tr w:rsidR="005D7BD9" w:rsidRPr="005D7BD9" w14:paraId="3D50F70C" w14:textId="77777777" w:rsidTr="005D7BD9">
        <w:trPr>
          <w:trHeight w:val="1074"/>
        </w:trPr>
        <w:tc>
          <w:tcPr>
            <w:tcW w:w="348" w:type="dxa"/>
          </w:tcPr>
          <w:p w14:paraId="7B389331" w14:textId="77777777" w:rsidR="006C105F" w:rsidRPr="005D7BD9" w:rsidRDefault="006C105F" w:rsidP="00E71AB8">
            <w:pPr>
              <w:spacing w:before="100" w:beforeAutospacing="1" w:after="100" w:afterAutospacing="1"/>
              <w:jc w:val="both"/>
              <w:rPr>
                <w:rFonts w:asciiTheme="majorHAnsi" w:eastAsia="Times New Roman" w:hAnsiTheme="majorHAnsi" w:cstheme="majorHAnsi"/>
              </w:rPr>
            </w:pPr>
            <w:r w:rsidRPr="005D7BD9">
              <w:rPr>
                <w:rFonts w:asciiTheme="majorHAnsi" w:eastAsia="Times New Roman" w:hAnsiTheme="majorHAnsi" w:cstheme="majorHAnsi"/>
              </w:rPr>
              <w:t>3</w:t>
            </w:r>
          </w:p>
        </w:tc>
        <w:tc>
          <w:tcPr>
            <w:tcW w:w="1674" w:type="dxa"/>
          </w:tcPr>
          <w:p w14:paraId="4473C00D" w14:textId="77777777" w:rsidR="006C105F" w:rsidRPr="005D7BD9" w:rsidRDefault="006C105F" w:rsidP="00E71AB8">
            <w:pPr>
              <w:spacing w:before="100" w:beforeAutospacing="1" w:after="100" w:afterAutospacing="1"/>
              <w:jc w:val="both"/>
              <w:rPr>
                <w:rFonts w:asciiTheme="majorHAnsi" w:eastAsia="Times New Roman" w:hAnsiTheme="majorHAnsi" w:cstheme="majorHAnsi"/>
                <w:lang w:val="es-PE"/>
              </w:rPr>
            </w:pPr>
            <w:r w:rsidRPr="005D7BD9">
              <w:rPr>
                <w:rFonts w:asciiTheme="majorHAnsi" w:eastAsia="Times New Roman" w:hAnsiTheme="majorHAnsi" w:cstheme="majorHAnsi"/>
                <w:lang w:val="es-PE"/>
              </w:rPr>
              <w:t>Presentación de las bases del festival gastronómica</w:t>
            </w:r>
          </w:p>
        </w:tc>
        <w:tc>
          <w:tcPr>
            <w:tcW w:w="847" w:type="dxa"/>
          </w:tcPr>
          <w:p w14:paraId="279B994D"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695" w:type="dxa"/>
          </w:tcPr>
          <w:p w14:paraId="1754EC00"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783" w:type="dxa"/>
          </w:tcPr>
          <w:p w14:paraId="2FEE8B5A"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738" w:type="dxa"/>
          </w:tcPr>
          <w:p w14:paraId="6D64BCE1"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671" w:type="dxa"/>
          </w:tcPr>
          <w:p w14:paraId="4CAF04FD"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X</w:t>
            </w:r>
          </w:p>
        </w:tc>
        <w:tc>
          <w:tcPr>
            <w:tcW w:w="904" w:type="dxa"/>
          </w:tcPr>
          <w:p w14:paraId="715F447C"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333" w:type="dxa"/>
          </w:tcPr>
          <w:p w14:paraId="6ED33C6F"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015" w:type="dxa"/>
          </w:tcPr>
          <w:p w14:paraId="38C2640A"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307" w:type="dxa"/>
          </w:tcPr>
          <w:p w14:paraId="148494E6"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r>
      <w:tr w:rsidR="005D7BD9" w:rsidRPr="005D7BD9" w14:paraId="725AE621" w14:textId="77777777" w:rsidTr="005D7BD9">
        <w:trPr>
          <w:trHeight w:val="1346"/>
        </w:trPr>
        <w:tc>
          <w:tcPr>
            <w:tcW w:w="348" w:type="dxa"/>
          </w:tcPr>
          <w:p w14:paraId="662269BD" w14:textId="77777777" w:rsidR="006C105F" w:rsidRPr="005D7BD9" w:rsidRDefault="006C105F" w:rsidP="00E71AB8">
            <w:pPr>
              <w:spacing w:before="100" w:beforeAutospacing="1" w:after="100" w:afterAutospacing="1"/>
              <w:jc w:val="both"/>
              <w:rPr>
                <w:rFonts w:asciiTheme="majorHAnsi" w:eastAsia="Times New Roman" w:hAnsiTheme="majorHAnsi" w:cstheme="majorHAnsi"/>
              </w:rPr>
            </w:pPr>
            <w:r w:rsidRPr="005D7BD9">
              <w:rPr>
                <w:rFonts w:asciiTheme="majorHAnsi" w:eastAsia="Times New Roman" w:hAnsiTheme="majorHAnsi" w:cstheme="majorHAnsi"/>
              </w:rPr>
              <w:t>4</w:t>
            </w:r>
          </w:p>
        </w:tc>
        <w:tc>
          <w:tcPr>
            <w:tcW w:w="1674" w:type="dxa"/>
          </w:tcPr>
          <w:p w14:paraId="513F6475" w14:textId="77777777" w:rsidR="006C105F" w:rsidRPr="005D7BD9" w:rsidRDefault="006C105F" w:rsidP="00E71AB8">
            <w:pPr>
              <w:spacing w:before="100" w:beforeAutospacing="1" w:after="100" w:afterAutospacing="1"/>
              <w:jc w:val="both"/>
              <w:rPr>
                <w:rFonts w:asciiTheme="majorHAnsi" w:eastAsia="Times New Roman" w:hAnsiTheme="majorHAnsi" w:cstheme="majorHAnsi"/>
                <w:lang w:val="es-PE"/>
              </w:rPr>
            </w:pPr>
            <w:r w:rsidRPr="005D7BD9">
              <w:rPr>
                <w:rFonts w:asciiTheme="majorHAnsi" w:eastAsia="Times New Roman" w:hAnsiTheme="majorHAnsi" w:cstheme="majorHAnsi"/>
                <w:lang w:val="es-PE"/>
              </w:rPr>
              <w:t xml:space="preserve">Elaboración y presentación del </w:t>
            </w:r>
            <w:proofErr w:type="spellStart"/>
            <w:r w:rsidRPr="005D7BD9">
              <w:rPr>
                <w:rFonts w:asciiTheme="majorHAnsi" w:eastAsia="Times New Roman" w:hAnsiTheme="majorHAnsi" w:cstheme="majorHAnsi"/>
                <w:lang w:val="es-PE"/>
              </w:rPr>
              <w:t>flayer</w:t>
            </w:r>
            <w:proofErr w:type="spellEnd"/>
            <w:r w:rsidRPr="005D7BD9">
              <w:rPr>
                <w:rFonts w:asciiTheme="majorHAnsi" w:eastAsia="Times New Roman" w:hAnsiTheme="majorHAnsi" w:cstheme="majorHAnsi"/>
                <w:lang w:val="es-PE"/>
              </w:rPr>
              <w:t xml:space="preserve"> de presentación de la Actividad</w:t>
            </w:r>
          </w:p>
        </w:tc>
        <w:tc>
          <w:tcPr>
            <w:tcW w:w="847" w:type="dxa"/>
          </w:tcPr>
          <w:p w14:paraId="07FDAC75"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695" w:type="dxa"/>
          </w:tcPr>
          <w:p w14:paraId="29CDB0B7"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783" w:type="dxa"/>
          </w:tcPr>
          <w:p w14:paraId="53011666"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738" w:type="dxa"/>
          </w:tcPr>
          <w:p w14:paraId="6BC5308D"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671" w:type="dxa"/>
          </w:tcPr>
          <w:p w14:paraId="06E487D7"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904" w:type="dxa"/>
          </w:tcPr>
          <w:p w14:paraId="083BE4E7"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X</w:t>
            </w:r>
          </w:p>
        </w:tc>
        <w:tc>
          <w:tcPr>
            <w:tcW w:w="1333" w:type="dxa"/>
          </w:tcPr>
          <w:p w14:paraId="7CC92251"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015" w:type="dxa"/>
          </w:tcPr>
          <w:p w14:paraId="4B368AAA"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307" w:type="dxa"/>
          </w:tcPr>
          <w:p w14:paraId="067284BC"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r>
      <w:tr w:rsidR="005D7BD9" w:rsidRPr="005D7BD9" w14:paraId="01CE95BC" w14:textId="77777777" w:rsidTr="005D7BD9">
        <w:trPr>
          <w:trHeight w:val="695"/>
        </w:trPr>
        <w:tc>
          <w:tcPr>
            <w:tcW w:w="348" w:type="dxa"/>
          </w:tcPr>
          <w:p w14:paraId="243B64EB" w14:textId="77777777" w:rsidR="006C105F" w:rsidRPr="005D7BD9" w:rsidRDefault="006C105F" w:rsidP="00E71AB8">
            <w:pPr>
              <w:spacing w:before="100" w:beforeAutospacing="1" w:after="100" w:afterAutospacing="1"/>
              <w:jc w:val="both"/>
              <w:rPr>
                <w:rFonts w:asciiTheme="majorHAnsi" w:eastAsia="Times New Roman" w:hAnsiTheme="majorHAnsi" w:cstheme="majorHAnsi"/>
              </w:rPr>
            </w:pPr>
            <w:r w:rsidRPr="005D7BD9">
              <w:rPr>
                <w:rFonts w:asciiTheme="majorHAnsi" w:eastAsia="Times New Roman" w:hAnsiTheme="majorHAnsi" w:cstheme="majorHAnsi"/>
              </w:rPr>
              <w:t>5</w:t>
            </w:r>
          </w:p>
        </w:tc>
        <w:tc>
          <w:tcPr>
            <w:tcW w:w="1674" w:type="dxa"/>
          </w:tcPr>
          <w:p w14:paraId="159B58A0" w14:textId="77777777" w:rsidR="006C105F" w:rsidRPr="005D7BD9" w:rsidRDefault="006C105F" w:rsidP="00E71AB8">
            <w:pPr>
              <w:spacing w:before="100" w:beforeAutospacing="1" w:after="100" w:afterAutospacing="1"/>
              <w:jc w:val="both"/>
              <w:rPr>
                <w:rFonts w:asciiTheme="majorHAnsi" w:eastAsia="Times New Roman" w:hAnsiTheme="majorHAnsi" w:cstheme="majorHAnsi"/>
                <w:lang w:val="es-PE"/>
              </w:rPr>
            </w:pPr>
            <w:r w:rsidRPr="005D7BD9">
              <w:rPr>
                <w:rFonts w:asciiTheme="majorHAnsi" w:eastAsia="Times New Roman" w:hAnsiTheme="majorHAnsi" w:cstheme="majorHAnsi"/>
                <w:lang w:val="es-PE"/>
              </w:rPr>
              <w:t xml:space="preserve">Presentación de la ubicación de las secciones participantes </w:t>
            </w:r>
          </w:p>
        </w:tc>
        <w:tc>
          <w:tcPr>
            <w:tcW w:w="847" w:type="dxa"/>
          </w:tcPr>
          <w:p w14:paraId="03A3B005"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695" w:type="dxa"/>
          </w:tcPr>
          <w:p w14:paraId="39A464A4"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783" w:type="dxa"/>
          </w:tcPr>
          <w:p w14:paraId="72B5C396"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738" w:type="dxa"/>
          </w:tcPr>
          <w:p w14:paraId="421D53CB"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671" w:type="dxa"/>
          </w:tcPr>
          <w:p w14:paraId="7A2467C9"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904" w:type="dxa"/>
          </w:tcPr>
          <w:p w14:paraId="61AE9070"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X</w:t>
            </w:r>
          </w:p>
        </w:tc>
        <w:tc>
          <w:tcPr>
            <w:tcW w:w="1333" w:type="dxa"/>
          </w:tcPr>
          <w:p w14:paraId="00E813CD"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015" w:type="dxa"/>
          </w:tcPr>
          <w:p w14:paraId="624C3D4B"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307" w:type="dxa"/>
          </w:tcPr>
          <w:p w14:paraId="21D84B54"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r>
      <w:tr w:rsidR="005D7BD9" w:rsidRPr="005D7BD9" w14:paraId="325F3E09" w14:textId="77777777" w:rsidTr="005D7BD9">
        <w:trPr>
          <w:trHeight w:val="695"/>
        </w:trPr>
        <w:tc>
          <w:tcPr>
            <w:tcW w:w="348" w:type="dxa"/>
          </w:tcPr>
          <w:p w14:paraId="6D52F3F5" w14:textId="77777777" w:rsidR="006C105F" w:rsidRPr="005D7BD9" w:rsidRDefault="006C105F" w:rsidP="00E71AB8">
            <w:pPr>
              <w:spacing w:before="100" w:beforeAutospacing="1" w:after="100" w:afterAutospacing="1"/>
              <w:jc w:val="both"/>
              <w:rPr>
                <w:rFonts w:asciiTheme="majorHAnsi" w:eastAsia="Times New Roman" w:hAnsiTheme="majorHAnsi" w:cstheme="majorHAnsi"/>
              </w:rPr>
            </w:pPr>
            <w:r w:rsidRPr="005D7BD9">
              <w:rPr>
                <w:rFonts w:asciiTheme="majorHAnsi" w:eastAsia="Times New Roman" w:hAnsiTheme="majorHAnsi" w:cstheme="majorHAnsi"/>
              </w:rPr>
              <w:t>6</w:t>
            </w:r>
          </w:p>
        </w:tc>
        <w:tc>
          <w:tcPr>
            <w:tcW w:w="1674" w:type="dxa"/>
          </w:tcPr>
          <w:p w14:paraId="2265F3B9" w14:textId="77777777" w:rsidR="006C105F" w:rsidRPr="005D7BD9" w:rsidRDefault="006C105F" w:rsidP="00E71AB8">
            <w:pPr>
              <w:spacing w:before="100" w:beforeAutospacing="1" w:after="100" w:afterAutospacing="1"/>
              <w:jc w:val="both"/>
              <w:rPr>
                <w:rFonts w:asciiTheme="majorHAnsi" w:eastAsia="Times New Roman" w:hAnsiTheme="majorHAnsi" w:cstheme="majorHAnsi"/>
                <w:lang w:val="es-PE"/>
              </w:rPr>
            </w:pPr>
            <w:r w:rsidRPr="005D7BD9">
              <w:rPr>
                <w:rFonts w:asciiTheme="majorHAnsi" w:eastAsia="Times New Roman" w:hAnsiTheme="majorHAnsi" w:cstheme="majorHAnsi"/>
                <w:lang w:val="es-PE"/>
              </w:rPr>
              <w:t>Cartas para pedir donaciones de premios</w:t>
            </w:r>
          </w:p>
        </w:tc>
        <w:tc>
          <w:tcPr>
            <w:tcW w:w="847" w:type="dxa"/>
          </w:tcPr>
          <w:p w14:paraId="3C43B209"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695" w:type="dxa"/>
          </w:tcPr>
          <w:p w14:paraId="0C11D518"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783" w:type="dxa"/>
          </w:tcPr>
          <w:p w14:paraId="2328BAAF"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738" w:type="dxa"/>
          </w:tcPr>
          <w:p w14:paraId="6C8E918E"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671" w:type="dxa"/>
          </w:tcPr>
          <w:p w14:paraId="3472E774"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904" w:type="dxa"/>
          </w:tcPr>
          <w:p w14:paraId="37261227"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x</w:t>
            </w:r>
          </w:p>
        </w:tc>
        <w:tc>
          <w:tcPr>
            <w:tcW w:w="1333" w:type="dxa"/>
          </w:tcPr>
          <w:p w14:paraId="4A9320CF"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x</w:t>
            </w:r>
          </w:p>
        </w:tc>
        <w:tc>
          <w:tcPr>
            <w:tcW w:w="1015" w:type="dxa"/>
          </w:tcPr>
          <w:p w14:paraId="095E7959"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307" w:type="dxa"/>
          </w:tcPr>
          <w:p w14:paraId="0861FE23"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r>
      <w:tr w:rsidR="005D7BD9" w:rsidRPr="005D7BD9" w14:paraId="29F7DA1A" w14:textId="77777777" w:rsidTr="005D7BD9">
        <w:trPr>
          <w:trHeight w:val="317"/>
        </w:trPr>
        <w:tc>
          <w:tcPr>
            <w:tcW w:w="348" w:type="dxa"/>
          </w:tcPr>
          <w:p w14:paraId="0ADBB764" w14:textId="77777777" w:rsidR="006C105F" w:rsidRPr="005D7BD9" w:rsidRDefault="006C105F" w:rsidP="00E71AB8">
            <w:pPr>
              <w:spacing w:before="100" w:beforeAutospacing="1" w:after="100" w:afterAutospacing="1"/>
              <w:jc w:val="both"/>
              <w:rPr>
                <w:rFonts w:asciiTheme="majorHAnsi" w:eastAsia="Times New Roman" w:hAnsiTheme="majorHAnsi" w:cstheme="majorHAnsi"/>
              </w:rPr>
            </w:pPr>
            <w:r w:rsidRPr="005D7BD9">
              <w:rPr>
                <w:rFonts w:asciiTheme="majorHAnsi" w:eastAsia="Times New Roman" w:hAnsiTheme="majorHAnsi" w:cstheme="majorHAnsi"/>
              </w:rPr>
              <w:t>6</w:t>
            </w:r>
          </w:p>
        </w:tc>
        <w:tc>
          <w:tcPr>
            <w:tcW w:w="1674" w:type="dxa"/>
          </w:tcPr>
          <w:p w14:paraId="2A171BD2" w14:textId="77777777" w:rsidR="006C105F" w:rsidRPr="005D7BD9" w:rsidRDefault="006C105F" w:rsidP="00E71AB8">
            <w:pPr>
              <w:spacing w:before="100" w:beforeAutospacing="1" w:after="100" w:afterAutospacing="1"/>
              <w:jc w:val="both"/>
              <w:rPr>
                <w:rFonts w:asciiTheme="majorHAnsi" w:eastAsia="Times New Roman" w:hAnsiTheme="majorHAnsi" w:cstheme="majorHAnsi"/>
                <w:lang w:val="es-PE"/>
              </w:rPr>
            </w:pPr>
            <w:r w:rsidRPr="005D7BD9">
              <w:rPr>
                <w:rFonts w:asciiTheme="majorHAnsi" w:eastAsia="Times New Roman" w:hAnsiTheme="majorHAnsi" w:cstheme="majorHAnsi"/>
                <w:lang w:val="es-PE"/>
              </w:rPr>
              <w:t>Ejecución del Proyecto</w:t>
            </w:r>
          </w:p>
        </w:tc>
        <w:tc>
          <w:tcPr>
            <w:tcW w:w="847" w:type="dxa"/>
          </w:tcPr>
          <w:p w14:paraId="53930C5F"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695" w:type="dxa"/>
          </w:tcPr>
          <w:p w14:paraId="4B4E847C"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783" w:type="dxa"/>
          </w:tcPr>
          <w:p w14:paraId="1E3D5913"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738" w:type="dxa"/>
          </w:tcPr>
          <w:p w14:paraId="328EE114"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671" w:type="dxa"/>
          </w:tcPr>
          <w:p w14:paraId="2E5D986E"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904" w:type="dxa"/>
          </w:tcPr>
          <w:p w14:paraId="57AD7778"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333" w:type="dxa"/>
          </w:tcPr>
          <w:p w14:paraId="34CD29AF"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015" w:type="dxa"/>
          </w:tcPr>
          <w:p w14:paraId="3DC4F86A"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X</w:t>
            </w:r>
          </w:p>
        </w:tc>
        <w:tc>
          <w:tcPr>
            <w:tcW w:w="1307" w:type="dxa"/>
          </w:tcPr>
          <w:p w14:paraId="487ACC2E"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r>
      <w:tr w:rsidR="005D7BD9" w:rsidRPr="005D7BD9" w14:paraId="4F3259C6" w14:textId="77777777" w:rsidTr="005D7BD9">
        <w:trPr>
          <w:trHeight w:val="257"/>
        </w:trPr>
        <w:tc>
          <w:tcPr>
            <w:tcW w:w="348" w:type="dxa"/>
          </w:tcPr>
          <w:p w14:paraId="2476E5AC" w14:textId="77777777" w:rsidR="006C105F" w:rsidRPr="005D7BD9" w:rsidRDefault="006C105F" w:rsidP="00E71AB8">
            <w:pPr>
              <w:spacing w:before="100" w:beforeAutospacing="1" w:after="100" w:afterAutospacing="1"/>
              <w:jc w:val="both"/>
              <w:rPr>
                <w:rFonts w:asciiTheme="majorHAnsi" w:eastAsia="Times New Roman" w:hAnsiTheme="majorHAnsi" w:cstheme="majorHAnsi"/>
              </w:rPr>
            </w:pPr>
            <w:r w:rsidRPr="005D7BD9">
              <w:rPr>
                <w:rFonts w:asciiTheme="majorHAnsi" w:eastAsia="Times New Roman" w:hAnsiTheme="majorHAnsi" w:cstheme="majorHAnsi"/>
              </w:rPr>
              <w:t>7</w:t>
            </w:r>
          </w:p>
        </w:tc>
        <w:tc>
          <w:tcPr>
            <w:tcW w:w="1674" w:type="dxa"/>
          </w:tcPr>
          <w:p w14:paraId="0055C33E" w14:textId="77777777" w:rsidR="006C105F" w:rsidRPr="005D7BD9" w:rsidRDefault="006C105F" w:rsidP="00E71AB8">
            <w:pPr>
              <w:spacing w:before="100" w:beforeAutospacing="1" w:after="100" w:afterAutospacing="1"/>
              <w:jc w:val="both"/>
              <w:rPr>
                <w:rFonts w:asciiTheme="majorHAnsi" w:eastAsia="Times New Roman" w:hAnsiTheme="majorHAnsi" w:cstheme="majorHAnsi"/>
                <w:lang w:val="es-PE"/>
              </w:rPr>
            </w:pPr>
            <w:r w:rsidRPr="005D7BD9">
              <w:rPr>
                <w:rFonts w:asciiTheme="majorHAnsi" w:eastAsia="Times New Roman" w:hAnsiTheme="majorHAnsi" w:cstheme="majorHAnsi"/>
                <w:lang w:val="es-PE"/>
              </w:rPr>
              <w:t>Evaluación del Proyecto</w:t>
            </w:r>
          </w:p>
        </w:tc>
        <w:tc>
          <w:tcPr>
            <w:tcW w:w="847" w:type="dxa"/>
          </w:tcPr>
          <w:p w14:paraId="752FC722"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695" w:type="dxa"/>
          </w:tcPr>
          <w:p w14:paraId="44F76A99"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783" w:type="dxa"/>
          </w:tcPr>
          <w:p w14:paraId="62C1528F"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738" w:type="dxa"/>
          </w:tcPr>
          <w:p w14:paraId="2D893621"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671" w:type="dxa"/>
          </w:tcPr>
          <w:p w14:paraId="03EE6556"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904" w:type="dxa"/>
          </w:tcPr>
          <w:p w14:paraId="6BB24372"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333" w:type="dxa"/>
          </w:tcPr>
          <w:p w14:paraId="30D256E3"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p>
        </w:tc>
        <w:tc>
          <w:tcPr>
            <w:tcW w:w="1015" w:type="dxa"/>
          </w:tcPr>
          <w:p w14:paraId="105C20A7"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X</w:t>
            </w:r>
          </w:p>
        </w:tc>
        <w:tc>
          <w:tcPr>
            <w:tcW w:w="1307" w:type="dxa"/>
          </w:tcPr>
          <w:p w14:paraId="395D6682" w14:textId="77777777" w:rsidR="006C105F" w:rsidRPr="005D7BD9" w:rsidRDefault="006C105F" w:rsidP="00E71AB8">
            <w:pPr>
              <w:spacing w:before="100" w:beforeAutospacing="1" w:after="100" w:afterAutospacing="1"/>
              <w:jc w:val="center"/>
              <w:rPr>
                <w:rFonts w:asciiTheme="majorHAnsi" w:eastAsia="Times New Roman" w:hAnsiTheme="majorHAnsi" w:cstheme="majorHAnsi"/>
                <w:b/>
                <w:lang w:val="es-PE"/>
              </w:rPr>
            </w:pPr>
            <w:r w:rsidRPr="005D7BD9">
              <w:rPr>
                <w:rFonts w:asciiTheme="majorHAnsi" w:eastAsia="Times New Roman" w:hAnsiTheme="majorHAnsi" w:cstheme="majorHAnsi"/>
                <w:b/>
                <w:lang w:val="es-PE"/>
              </w:rPr>
              <w:t>X</w:t>
            </w:r>
          </w:p>
        </w:tc>
      </w:tr>
    </w:tbl>
    <w:p w14:paraId="59AAE4E2" w14:textId="77777777" w:rsidR="006C105F" w:rsidRPr="005D7BD9" w:rsidRDefault="006C105F" w:rsidP="005D7BD9">
      <w:pPr>
        <w:pStyle w:val="Prrafodelista"/>
        <w:spacing w:before="100" w:beforeAutospacing="1" w:after="100" w:afterAutospacing="1" w:line="240" w:lineRule="auto"/>
        <w:ind w:left="0"/>
        <w:outlineLvl w:val="1"/>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lastRenderedPageBreak/>
        <w:t>CRITERIOS DE EVALUACIÓN PARA LA PRESENTACIÓN EN EL FESTIVAL GASTRONÓMICO</w:t>
      </w:r>
    </w:p>
    <w:p w14:paraId="0C1B97C8" w14:textId="77777777" w:rsidR="006C105F" w:rsidRPr="005D7BD9" w:rsidRDefault="006C105F" w:rsidP="006C105F">
      <w:pPr>
        <w:pStyle w:val="Prrafodelista"/>
        <w:spacing w:before="100" w:beforeAutospacing="1" w:after="100" w:afterAutospacing="1" w:line="240" w:lineRule="auto"/>
        <w:outlineLvl w:val="1"/>
        <w:rPr>
          <w:rFonts w:asciiTheme="majorHAnsi" w:eastAsia="Times New Roman" w:hAnsiTheme="majorHAnsi" w:cstheme="majorHAnsi"/>
          <w:b/>
          <w:bCs/>
          <w:lang w:eastAsia="es-PE"/>
        </w:rPr>
      </w:pPr>
    </w:p>
    <w:p w14:paraId="5B0AB4D2" w14:textId="77777777" w:rsidR="006C105F" w:rsidRPr="005D7BD9" w:rsidRDefault="006C105F" w:rsidP="006C105F">
      <w:pPr>
        <w:pStyle w:val="Prrafodelista"/>
        <w:numPr>
          <w:ilvl w:val="0"/>
          <w:numId w:val="26"/>
        </w:numPr>
        <w:spacing w:before="100" w:beforeAutospacing="1" w:after="100" w:afterAutospacing="1" w:line="240" w:lineRule="auto"/>
        <w:ind w:left="426"/>
        <w:outlineLvl w:val="1"/>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Del jurado calificador</w:t>
      </w:r>
    </w:p>
    <w:p w14:paraId="44C7BF58" w14:textId="77777777" w:rsidR="006C105F" w:rsidRPr="005D7BD9" w:rsidRDefault="006C105F" w:rsidP="006C105F">
      <w:pPr>
        <w:pStyle w:val="Prrafodelista"/>
        <w:numPr>
          <w:ilvl w:val="0"/>
          <w:numId w:val="25"/>
        </w:numPr>
        <w:spacing w:before="100" w:beforeAutospacing="1" w:after="100" w:afterAutospacing="1" w:line="240" w:lineRule="auto"/>
        <w:outlineLvl w:val="1"/>
        <w:rPr>
          <w:rFonts w:asciiTheme="majorHAnsi" w:eastAsia="Times New Roman" w:hAnsiTheme="majorHAnsi" w:cstheme="majorHAnsi"/>
          <w:lang w:eastAsia="es-PE"/>
        </w:rPr>
      </w:pPr>
      <w:r w:rsidRPr="005D7BD9">
        <w:rPr>
          <w:rFonts w:asciiTheme="majorHAnsi" w:eastAsia="Times New Roman" w:hAnsiTheme="majorHAnsi" w:cstheme="majorHAnsi"/>
          <w:lang w:eastAsia="es-PE"/>
        </w:rPr>
        <w:t>Cada grado contara con tres jurados, quienes calificaran de manera simultánea y estará conformado por:</w:t>
      </w:r>
    </w:p>
    <w:p w14:paraId="3E0471C1" w14:textId="77777777" w:rsidR="006C105F" w:rsidRPr="005D7BD9" w:rsidRDefault="006C105F" w:rsidP="006C105F">
      <w:pPr>
        <w:pStyle w:val="Prrafodelista"/>
        <w:numPr>
          <w:ilvl w:val="0"/>
          <w:numId w:val="27"/>
        </w:numPr>
        <w:spacing w:before="100" w:beforeAutospacing="1" w:after="100" w:afterAutospacing="1" w:line="240" w:lineRule="auto"/>
        <w:outlineLvl w:val="1"/>
        <w:rPr>
          <w:rFonts w:asciiTheme="majorHAnsi" w:eastAsia="Times New Roman" w:hAnsiTheme="majorHAnsi" w:cstheme="majorHAnsi"/>
          <w:lang w:eastAsia="es-PE"/>
        </w:rPr>
      </w:pPr>
      <w:r w:rsidRPr="005D7BD9">
        <w:rPr>
          <w:rFonts w:asciiTheme="majorHAnsi" w:eastAsia="Times New Roman" w:hAnsiTheme="majorHAnsi" w:cstheme="majorHAnsi"/>
          <w:lang w:eastAsia="es-PE"/>
        </w:rPr>
        <w:t>Representante sector salud</w:t>
      </w:r>
    </w:p>
    <w:p w14:paraId="4B8CCA56" w14:textId="77777777" w:rsidR="006C105F" w:rsidRPr="005D7BD9" w:rsidRDefault="006C105F" w:rsidP="006C105F">
      <w:pPr>
        <w:pStyle w:val="Prrafodelista"/>
        <w:numPr>
          <w:ilvl w:val="0"/>
          <w:numId w:val="27"/>
        </w:numPr>
        <w:spacing w:before="100" w:beforeAutospacing="1" w:after="100" w:afterAutospacing="1" w:line="240" w:lineRule="auto"/>
        <w:outlineLvl w:val="1"/>
        <w:rPr>
          <w:rFonts w:asciiTheme="majorHAnsi" w:eastAsia="Times New Roman" w:hAnsiTheme="majorHAnsi" w:cstheme="majorHAnsi"/>
          <w:lang w:eastAsia="es-PE"/>
        </w:rPr>
      </w:pPr>
      <w:r w:rsidRPr="005D7BD9">
        <w:rPr>
          <w:rFonts w:asciiTheme="majorHAnsi" w:eastAsia="Times New Roman" w:hAnsiTheme="majorHAnsi" w:cstheme="majorHAnsi"/>
          <w:lang w:eastAsia="es-PE"/>
        </w:rPr>
        <w:t>Representante de la Policía Nacional</w:t>
      </w:r>
    </w:p>
    <w:p w14:paraId="733B1B2F" w14:textId="77777777" w:rsidR="006C105F" w:rsidRPr="005D7BD9" w:rsidRDefault="006C105F" w:rsidP="006C105F">
      <w:pPr>
        <w:pStyle w:val="Prrafodelista"/>
        <w:numPr>
          <w:ilvl w:val="0"/>
          <w:numId w:val="27"/>
        </w:numPr>
        <w:spacing w:before="100" w:beforeAutospacing="1" w:after="100" w:afterAutospacing="1" w:line="240" w:lineRule="auto"/>
        <w:outlineLvl w:val="1"/>
        <w:rPr>
          <w:rFonts w:asciiTheme="majorHAnsi" w:eastAsia="Times New Roman" w:hAnsiTheme="majorHAnsi" w:cstheme="majorHAnsi"/>
          <w:lang w:eastAsia="es-PE"/>
        </w:rPr>
      </w:pPr>
      <w:r w:rsidRPr="005D7BD9">
        <w:rPr>
          <w:rFonts w:asciiTheme="majorHAnsi" w:eastAsia="Times New Roman" w:hAnsiTheme="majorHAnsi" w:cstheme="majorHAnsi"/>
          <w:lang w:eastAsia="es-PE"/>
        </w:rPr>
        <w:t>Representante de la Municipalidad de Comas</w:t>
      </w:r>
    </w:p>
    <w:p w14:paraId="288FF333" w14:textId="77777777" w:rsidR="006C105F" w:rsidRPr="005D7BD9" w:rsidRDefault="006C105F" w:rsidP="005D7BD9">
      <w:pPr>
        <w:pStyle w:val="Prrafodelista"/>
        <w:numPr>
          <w:ilvl w:val="0"/>
          <w:numId w:val="26"/>
        </w:numPr>
        <w:spacing w:after="0" w:line="240" w:lineRule="auto"/>
        <w:ind w:left="426"/>
        <w:outlineLvl w:val="2"/>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Los jurados tomaran en cuenta:</w:t>
      </w:r>
    </w:p>
    <w:p w14:paraId="661B366F" w14:textId="77777777" w:rsidR="006C105F" w:rsidRPr="005D7BD9" w:rsidRDefault="006C105F" w:rsidP="005D7BD9">
      <w:pPr>
        <w:pStyle w:val="Prrafodelista"/>
        <w:numPr>
          <w:ilvl w:val="0"/>
          <w:numId w:val="28"/>
        </w:numPr>
        <w:spacing w:after="0" w:line="240" w:lineRule="auto"/>
        <w:outlineLvl w:val="2"/>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Ambientación y presentación del stand (30 puntos)</w:t>
      </w:r>
    </w:p>
    <w:p w14:paraId="3D0430B8" w14:textId="77777777" w:rsidR="006C105F" w:rsidRPr="005D7BD9" w:rsidRDefault="006C105F" w:rsidP="005D7BD9">
      <w:pPr>
        <w:numPr>
          <w:ilvl w:val="0"/>
          <w:numId w:val="21"/>
        </w:numPr>
        <w:spacing w:line="240" w:lineRule="auto"/>
        <w:rPr>
          <w:rFonts w:asciiTheme="majorHAnsi" w:eastAsia="Times New Roman" w:hAnsiTheme="majorHAnsi" w:cstheme="majorHAnsi"/>
        </w:rPr>
      </w:pPr>
      <w:r w:rsidRPr="005D7BD9">
        <w:rPr>
          <w:rFonts w:asciiTheme="majorHAnsi" w:eastAsia="Times New Roman" w:hAnsiTheme="majorHAnsi" w:cstheme="majorHAnsi"/>
        </w:rPr>
        <w:t>La estación está ambientada creativamente y acorde con la región política asignada (paisajes, colores, elementos culturales).</w:t>
      </w:r>
    </w:p>
    <w:p w14:paraId="64CDC800" w14:textId="77777777" w:rsidR="006C105F" w:rsidRPr="005D7BD9" w:rsidRDefault="006C105F" w:rsidP="005D7BD9">
      <w:pPr>
        <w:numPr>
          <w:ilvl w:val="0"/>
          <w:numId w:val="21"/>
        </w:numPr>
        <w:spacing w:line="240" w:lineRule="auto"/>
        <w:rPr>
          <w:rFonts w:asciiTheme="majorHAnsi" w:eastAsia="Times New Roman" w:hAnsiTheme="majorHAnsi" w:cstheme="majorHAnsi"/>
        </w:rPr>
      </w:pPr>
      <w:r w:rsidRPr="005D7BD9">
        <w:rPr>
          <w:rFonts w:asciiTheme="majorHAnsi" w:eastAsia="Times New Roman" w:hAnsiTheme="majorHAnsi" w:cstheme="majorHAnsi"/>
        </w:rPr>
        <w:t>Uso adecuado de materiales que reflejen la identidad cultural de la región.</w:t>
      </w:r>
    </w:p>
    <w:p w14:paraId="457E9AF1" w14:textId="77777777" w:rsidR="006C105F" w:rsidRPr="005D7BD9" w:rsidRDefault="006C105F" w:rsidP="005D7BD9">
      <w:pPr>
        <w:numPr>
          <w:ilvl w:val="0"/>
          <w:numId w:val="21"/>
        </w:numPr>
        <w:spacing w:line="240" w:lineRule="auto"/>
        <w:rPr>
          <w:rFonts w:asciiTheme="majorHAnsi" w:eastAsia="Times New Roman" w:hAnsiTheme="majorHAnsi" w:cstheme="majorHAnsi"/>
        </w:rPr>
      </w:pPr>
      <w:r w:rsidRPr="005D7BD9">
        <w:rPr>
          <w:rFonts w:asciiTheme="majorHAnsi" w:eastAsia="Times New Roman" w:hAnsiTheme="majorHAnsi" w:cstheme="majorHAnsi"/>
        </w:rPr>
        <w:t>Orden, limpieza y presentación estética general del stand.</w:t>
      </w:r>
    </w:p>
    <w:p w14:paraId="250ADB75" w14:textId="77777777" w:rsidR="006C105F" w:rsidRPr="005D7BD9" w:rsidRDefault="006C105F" w:rsidP="005D7BD9">
      <w:pPr>
        <w:pStyle w:val="Prrafodelista"/>
        <w:numPr>
          <w:ilvl w:val="0"/>
          <w:numId w:val="29"/>
        </w:numPr>
        <w:spacing w:after="0" w:line="240" w:lineRule="auto"/>
        <w:outlineLvl w:val="2"/>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Exposición oral y conocimiento de la región (25 puntos)</w:t>
      </w:r>
    </w:p>
    <w:p w14:paraId="2C91CB0E" w14:textId="77777777" w:rsidR="006C105F" w:rsidRPr="005D7BD9" w:rsidRDefault="006C105F" w:rsidP="005D7BD9">
      <w:pPr>
        <w:numPr>
          <w:ilvl w:val="0"/>
          <w:numId w:val="22"/>
        </w:numPr>
        <w:spacing w:line="240" w:lineRule="auto"/>
        <w:rPr>
          <w:rFonts w:asciiTheme="majorHAnsi" w:eastAsia="Times New Roman" w:hAnsiTheme="majorHAnsi" w:cstheme="majorHAnsi"/>
        </w:rPr>
      </w:pPr>
      <w:r w:rsidRPr="005D7BD9">
        <w:rPr>
          <w:rFonts w:asciiTheme="majorHAnsi" w:eastAsia="Times New Roman" w:hAnsiTheme="majorHAnsi" w:cstheme="majorHAnsi"/>
        </w:rPr>
        <w:t>Dos alumnas presentan de manera clara y organizada los siguientes aspectos:</w:t>
      </w:r>
    </w:p>
    <w:p w14:paraId="7027B0B9" w14:textId="77777777" w:rsidR="006C105F" w:rsidRPr="005D7BD9" w:rsidRDefault="006C105F" w:rsidP="005D7BD9">
      <w:pPr>
        <w:numPr>
          <w:ilvl w:val="1"/>
          <w:numId w:val="22"/>
        </w:numPr>
        <w:spacing w:line="240" w:lineRule="auto"/>
        <w:rPr>
          <w:rFonts w:asciiTheme="majorHAnsi" w:eastAsia="Times New Roman" w:hAnsiTheme="majorHAnsi" w:cstheme="majorHAnsi"/>
        </w:rPr>
      </w:pPr>
      <w:r w:rsidRPr="005D7BD9">
        <w:rPr>
          <w:rFonts w:asciiTheme="majorHAnsi" w:eastAsia="Times New Roman" w:hAnsiTheme="majorHAnsi" w:cstheme="majorHAnsi"/>
        </w:rPr>
        <w:t>Recursos naturales de la región.</w:t>
      </w:r>
    </w:p>
    <w:p w14:paraId="3DB3A4D7" w14:textId="77777777" w:rsidR="006C105F" w:rsidRPr="005D7BD9" w:rsidRDefault="006C105F" w:rsidP="005D7BD9">
      <w:pPr>
        <w:numPr>
          <w:ilvl w:val="1"/>
          <w:numId w:val="22"/>
        </w:numPr>
        <w:spacing w:line="240" w:lineRule="auto"/>
        <w:rPr>
          <w:rFonts w:asciiTheme="majorHAnsi" w:eastAsia="Times New Roman" w:hAnsiTheme="majorHAnsi" w:cstheme="majorHAnsi"/>
        </w:rPr>
      </w:pPr>
      <w:r w:rsidRPr="005D7BD9">
        <w:rPr>
          <w:rFonts w:asciiTheme="majorHAnsi" w:eastAsia="Times New Roman" w:hAnsiTheme="majorHAnsi" w:cstheme="majorHAnsi"/>
        </w:rPr>
        <w:t>Principales actividades económicas y productos de exportación.</w:t>
      </w:r>
    </w:p>
    <w:p w14:paraId="2FC79ADB" w14:textId="77777777" w:rsidR="006C105F" w:rsidRPr="005D7BD9" w:rsidRDefault="006C105F" w:rsidP="005D7BD9">
      <w:pPr>
        <w:numPr>
          <w:ilvl w:val="1"/>
          <w:numId w:val="22"/>
        </w:numPr>
        <w:spacing w:line="240" w:lineRule="auto"/>
        <w:rPr>
          <w:rFonts w:asciiTheme="majorHAnsi" w:eastAsia="Times New Roman" w:hAnsiTheme="majorHAnsi" w:cstheme="majorHAnsi"/>
        </w:rPr>
      </w:pPr>
      <w:r w:rsidRPr="005D7BD9">
        <w:rPr>
          <w:rFonts w:asciiTheme="majorHAnsi" w:eastAsia="Times New Roman" w:hAnsiTheme="majorHAnsi" w:cstheme="majorHAnsi"/>
        </w:rPr>
        <w:t>Lugares turísticos destacados.</w:t>
      </w:r>
    </w:p>
    <w:p w14:paraId="178C99BB" w14:textId="77777777" w:rsidR="006C105F" w:rsidRPr="005D7BD9" w:rsidRDefault="006C105F" w:rsidP="005D7BD9">
      <w:pPr>
        <w:numPr>
          <w:ilvl w:val="1"/>
          <w:numId w:val="22"/>
        </w:numPr>
        <w:spacing w:line="240" w:lineRule="auto"/>
        <w:rPr>
          <w:rFonts w:asciiTheme="majorHAnsi" w:eastAsia="Times New Roman" w:hAnsiTheme="majorHAnsi" w:cstheme="majorHAnsi"/>
        </w:rPr>
      </w:pPr>
      <w:r w:rsidRPr="005D7BD9">
        <w:rPr>
          <w:rFonts w:asciiTheme="majorHAnsi" w:eastAsia="Times New Roman" w:hAnsiTheme="majorHAnsi" w:cstheme="majorHAnsi"/>
        </w:rPr>
        <w:t>Platos típicos, danzas y tradiciones culturales relevantes.</w:t>
      </w:r>
    </w:p>
    <w:p w14:paraId="07F24A11" w14:textId="77777777" w:rsidR="006C105F" w:rsidRPr="005D7BD9" w:rsidRDefault="006C105F" w:rsidP="005D7BD9">
      <w:pPr>
        <w:numPr>
          <w:ilvl w:val="0"/>
          <w:numId w:val="22"/>
        </w:numPr>
        <w:spacing w:line="240" w:lineRule="auto"/>
        <w:rPr>
          <w:rFonts w:asciiTheme="majorHAnsi" w:eastAsia="Times New Roman" w:hAnsiTheme="majorHAnsi" w:cstheme="majorHAnsi"/>
        </w:rPr>
      </w:pPr>
      <w:r w:rsidRPr="005D7BD9">
        <w:rPr>
          <w:rFonts w:asciiTheme="majorHAnsi" w:eastAsia="Times New Roman" w:hAnsiTheme="majorHAnsi" w:cstheme="majorHAnsi"/>
        </w:rPr>
        <w:t>Uso de lenguaje apropiado y coherente.</w:t>
      </w:r>
    </w:p>
    <w:p w14:paraId="75102B50" w14:textId="77777777" w:rsidR="006C105F" w:rsidRPr="005D7BD9" w:rsidRDefault="006C105F" w:rsidP="005D7BD9">
      <w:pPr>
        <w:numPr>
          <w:ilvl w:val="0"/>
          <w:numId w:val="22"/>
        </w:numPr>
        <w:spacing w:line="240" w:lineRule="auto"/>
        <w:rPr>
          <w:rFonts w:asciiTheme="majorHAnsi" w:eastAsia="Times New Roman" w:hAnsiTheme="majorHAnsi" w:cstheme="majorHAnsi"/>
        </w:rPr>
      </w:pPr>
      <w:r w:rsidRPr="005D7BD9">
        <w:rPr>
          <w:rFonts w:asciiTheme="majorHAnsi" w:eastAsia="Times New Roman" w:hAnsiTheme="majorHAnsi" w:cstheme="majorHAnsi"/>
        </w:rPr>
        <w:t>Capacidad para responder preguntas del jurado o visitantes.</w:t>
      </w:r>
    </w:p>
    <w:p w14:paraId="085AA4A9" w14:textId="77777777" w:rsidR="006C105F" w:rsidRPr="005D7BD9" w:rsidRDefault="006C105F" w:rsidP="005D7BD9">
      <w:pPr>
        <w:pStyle w:val="Prrafodelista"/>
        <w:numPr>
          <w:ilvl w:val="0"/>
          <w:numId w:val="20"/>
        </w:numPr>
        <w:spacing w:after="0" w:line="240" w:lineRule="auto"/>
        <w:outlineLvl w:val="2"/>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Presentación del plato típico (30 puntos)</w:t>
      </w:r>
    </w:p>
    <w:p w14:paraId="186B9FF8" w14:textId="77777777" w:rsidR="006C105F" w:rsidRPr="005D7BD9" w:rsidRDefault="006C105F" w:rsidP="005D7BD9">
      <w:pPr>
        <w:numPr>
          <w:ilvl w:val="0"/>
          <w:numId w:val="23"/>
        </w:numPr>
        <w:spacing w:line="240" w:lineRule="auto"/>
        <w:rPr>
          <w:rFonts w:asciiTheme="majorHAnsi" w:eastAsia="Times New Roman" w:hAnsiTheme="majorHAnsi" w:cstheme="majorHAnsi"/>
        </w:rPr>
      </w:pPr>
      <w:r w:rsidRPr="005D7BD9">
        <w:rPr>
          <w:rFonts w:asciiTheme="majorHAnsi" w:eastAsia="Times New Roman" w:hAnsiTheme="majorHAnsi" w:cstheme="majorHAnsi"/>
        </w:rPr>
        <w:t>El plato presentado corresponde a la región asignada y refleja la cultura local.</w:t>
      </w:r>
    </w:p>
    <w:p w14:paraId="73E4A5E3" w14:textId="77777777" w:rsidR="006C105F" w:rsidRPr="005D7BD9" w:rsidRDefault="006C105F" w:rsidP="005D7BD9">
      <w:pPr>
        <w:numPr>
          <w:ilvl w:val="0"/>
          <w:numId w:val="23"/>
        </w:numPr>
        <w:spacing w:line="240" w:lineRule="auto"/>
        <w:rPr>
          <w:rFonts w:asciiTheme="majorHAnsi" w:eastAsia="Times New Roman" w:hAnsiTheme="majorHAnsi" w:cstheme="majorHAnsi"/>
        </w:rPr>
      </w:pPr>
      <w:r w:rsidRPr="005D7BD9">
        <w:rPr>
          <w:rFonts w:asciiTheme="majorHAnsi" w:eastAsia="Times New Roman" w:hAnsiTheme="majorHAnsi" w:cstheme="majorHAnsi"/>
        </w:rPr>
        <w:t>Los ingredientes y la preparación son auténticos y representativos.</w:t>
      </w:r>
    </w:p>
    <w:p w14:paraId="25BCE988" w14:textId="77777777" w:rsidR="006C105F" w:rsidRPr="005D7BD9" w:rsidRDefault="006C105F" w:rsidP="005D7BD9">
      <w:pPr>
        <w:numPr>
          <w:ilvl w:val="0"/>
          <w:numId w:val="23"/>
        </w:numPr>
        <w:spacing w:line="240" w:lineRule="auto"/>
        <w:rPr>
          <w:rFonts w:asciiTheme="majorHAnsi" w:eastAsia="Times New Roman" w:hAnsiTheme="majorHAnsi" w:cstheme="majorHAnsi"/>
        </w:rPr>
      </w:pPr>
      <w:r w:rsidRPr="005D7BD9">
        <w:rPr>
          <w:rFonts w:asciiTheme="majorHAnsi" w:eastAsia="Times New Roman" w:hAnsiTheme="majorHAnsi" w:cstheme="majorHAnsi"/>
        </w:rPr>
        <w:t>Explicación del valor nutricional de los ingredientes utilizados.</w:t>
      </w:r>
    </w:p>
    <w:p w14:paraId="5B57C7D1" w14:textId="77777777" w:rsidR="006C105F" w:rsidRPr="005D7BD9" w:rsidRDefault="006C105F" w:rsidP="005D7BD9">
      <w:pPr>
        <w:numPr>
          <w:ilvl w:val="0"/>
          <w:numId w:val="23"/>
        </w:numPr>
        <w:spacing w:line="240" w:lineRule="auto"/>
        <w:rPr>
          <w:rFonts w:asciiTheme="majorHAnsi" w:eastAsia="Times New Roman" w:hAnsiTheme="majorHAnsi" w:cstheme="majorHAnsi"/>
        </w:rPr>
      </w:pPr>
      <w:r w:rsidRPr="005D7BD9">
        <w:rPr>
          <w:rFonts w:asciiTheme="majorHAnsi" w:eastAsia="Times New Roman" w:hAnsiTheme="majorHAnsi" w:cstheme="majorHAnsi"/>
        </w:rPr>
        <w:t>Presentación visual atractiva y cuidado en la preparación.</w:t>
      </w:r>
    </w:p>
    <w:p w14:paraId="51998CB8" w14:textId="77777777" w:rsidR="006C105F" w:rsidRPr="005D7BD9" w:rsidRDefault="006C105F" w:rsidP="005D7BD9">
      <w:pPr>
        <w:numPr>
          <w:ilvl w:val="0"/>
          <w:numId w:val="23"/>
        </w:numPr>
        <w:spacing w:line="240" w:lineRule="auto"/>
        <w:rPr>
          <w:rFonts w:asciiTheme="majorHAnsi" w:eastAsia="Times New Roman" w:hAnsiTheme="majorHAnsi" w:cstheme="majorHAnsi"/>
        </w:rPr>
      </w:pPr>
      <w:r w:rsidRPr="005D7BD9">
        <w:rPr>
          <w:rFonts w:asciiTheme="majorHAnsi" w:eastAsia="Times New Roman" w:hAnsiTheme="majorHAnsi" w:cstheme="majorHAnsi"/>
        </w:rPr>
        <w:t>Descripción clara del presupuesto detallado para la elaboración del plato (costos de ingredientes y recursos).</w:t>
      </w:r>
    </w:p>
    <w:p w14:paraId="0AB848FC" w14:textId="77777777" w:rsidR="006C105F" w:rsidRPr="005D7BD9" w:rsidRDefault="006C105F" w:rsidP="005D7BD9">
      <w:pPr>
        <w:pStyle w:val="Prrafodelista"/>
        <w:numPr>
          <w:ilvl w:val="0"/>
          <w:numId w:val="20"/>
        </w:numPr>
        <w:spacing w:after="0" w:line="240" w:lineRule="auto"/>
        <w:outlineLvl w:val="2"/>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Enfoque económico y ciudadano (15 puntos)</w:t>
      </w:r>
    </w:p>
    <w:p w14:paraId="5AD4B2BA" w14:textId="77777777" w:rsidR="006C105F" w:rsidRPr="005D7BD9" w:rsidRDefault="006C105F" w:rsidP="005D7BD9">
      <w:pPr>
        <w:numPr>
          <w:ilvl w:val="0"/>
          <w:numId w:val="24"/>
        </w:numPr>
        <w:spacing w:line="240" w:lineRule="auto"/>
        <w:rPr>
          <w:rFonts w:asciiTheme="majorHAnsi" w:eastAsia="Times New Roman" w:hAnsiTheme="majorHAnsi" w:cstheme="majorHAnsi"/>
        </w:rPr>
      </w:pPr>
      <w:r w:rsidRPr="005D7BD9">
        <w:rPr>
          <w:rFonts w:asciiTheme="majorHAnsi" w:eastAsia="Times New Roman" w:hAnsiTheme="majorHAnsi" w:cstheme="majorHAnsi"/>
        </w:rPr>
        <w:t>Demostración de un manejo responsable del presupuesto para la elaboración del plato.</w:t>
      </w:r>
    </w:p>
    <w:p w14:paraId="2CD978D7" w14:textId="77777777" w:rsidR="006C105F" w:rsidRPr="005D7BD9" w:rsidRDefault="006C105F" w:rsidP="005D7BD9">
      <w:pPr>
        <w:numPr>
          <w:ilvl w:val="0"/>
          <w:numId w:val="24"/>
        </w:numPr>
        <w:spacing w:line="240" w:lineRule="auto"/>
        <w:rPr>
          <w:rFonts w:asciiTheme="majorHAnsi" w:eastAsia="Times New Roman" w:hAnsiTheme="majorHAnsi" w:cstheme="majorHAnsi"/>
        </w:rPr>
      </w:pPr>
      <w:r w:rsidRPr="005D7BD9">
        <w:rPr>
          <w:rFonts w:asciiTheme="majorHAnsi" w:eastAsia="Times New Roman" w:hAnsiTheme="majorHAnsi" w:cstheme="majorHAnsi"/>
        </w:rPr>
        <w:t>Reflexión sobre el impacto económico de los productos locales y su aporte al desarrollo de la región.</w:t>
      </w:r>
    </w:p>
    <w:p w14:paraId="2DFD9FD5" w14:textId="77777777" w:rsidR="006C105F" w:rsidRPr="005D7BD9" w:rsidRDefault="006C105F" w:rsidP="005D7BD9">
      <w:pPr>
        <w:numPr>
          <w:ilvl w:val="0"/>
          <w:numId w:val="24"/>
        </w:numPr>
        <w:spacing w:line="240" w:lineRule="auto"/>
        <w:rPr>
          <w:rFonts w:asciiTheme="majorHAnsi" w:eastAsia="Times New Roman" w:hAnsiTheme="majorHAnsi" w:cstheme="majorHAnsi"/>
        </w:rPr>
      </w:pPr>
      <w:r w:rsidRPr="005D7BD9">
        <w:rPr>
          <w:rFonts w:asciiTheme="majorHAnsi" w:eastAsia="Times New Roman" w:hAnsiTheme="majorHAnsi" w:cstheme="majorHAnsi"/>
        </w:rPr>
        <w:t>Propuesta o evidencia de emprendimiento o iniciativa económica vinculada a la gastronomía regional.</w:t>
      </w:r>
    </w:p>
    <w:p w14:paraId="75E96C0B" w14:textId="77777777" w:rsidR="006C105F" w:rsidRPr="005D7BD9" w:rsidRDefault="006C105F" w:rsidP="005D7BD9">
      <w:pPr>
        <w:numPr>
          <w:ilvl w:val="0"/>
          <w:numId w:val="24"/>
        </w:numPr>
        <w:spacing w:line="240" w:lineRule="auto"/>
        <w:rPr>
          <w:rFonts w:asciiTheme="majorHAnsi" w:eastAsia="Times New Roman" w:hAnsiTheme="majorHAnsi" w:cstheme="majorHAnsi"/>
        </w:rPr>
      </w:pPr>
      <w:r w:rsidRPr="005D7BD9">
        <w:rPr>
          <w:rFonts w:asciiTheme="majorHAnsi" w:eastAsia="Times New Roman" w:hAnsiTheme="majorHAnsi" w:cstheme="majorHAnsi"/>
        </w:rPr>
        <w:t>Participación colaborativa y organizada del equipo en la gestión del stand y la presentación.</w:t>
      </w:r>
    </w:p>
    <w:p w14:paraId="16E2CEA5" w14:textId="77777777" w:rsidR="006C105F" w:rsidRPr="005D7BD9" w:rsidRDefault="006C105F" w:rsidP="005D7BD9">
      <w:pPr>
        <w:pStyle w:val="Prrafodelista"/>
        <w:numPr>
          <w:ilvl w:val="0"/>
          <w:numId w:val="15"/>
        </w:numPr>
        <w:spacing w:after="0" w:line="240" w:lineRule="auto"/>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 xml:space="preserve">COMISIONES DE TRABAJO </w:t>
      </w:r>
    </w:p>
    <w:p w14:paraId="161E521B" w14:textId="77777777" w:rsidR="006C105F" w:rsidRPr="005D7BD9" w:rsidRDefault="006C105F" w:rsidP="005D7BD9">
      <w:pPr>
        <w:pStyle w:val="Prrafodelista"/>
        <w:spacing w:after="0" w:line="240" w:lineRule="auto"/>
        <w:rPr>
          <w:rFonts w:asciiTheme="majorHAnsi" w:eastAsia="Times New Roman" w:hAnsiTheme="majorHAnsi" w:cstheme="majorHAnsi"/>
          <w:b/>
          <w:bCs/>
          <w:lang w:eastAsia="es-PE"/>
        </w:rPr>
      </w:pPr>
    </w:p>
    <w:p w14:paraId="24409832" w14:textId="77777777" w:rsidR="006C105F" w:rsidRPr="005D7BD9" w:rsidRDefault="006C105F" w:rsidP="005D7BD9">
      <w:pPr>
        <w:pStyle w:val="Prrafodelista"/>
        <w:numPr>
          <w:ilvl w:val="0"/>
          <w:numId w:val="30"/>
        </w:numPr>
        <w:spacing w:after="0" w:line="240" w:lineRule="auto"/>
        <w:ind w:left="426"/>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Seguridad</w:t>
      </w:r>
    </w:p>
    <w:p w14:paraId="5D1B8D74" w14:textId="77777777" w:rsidR="006C105F" w:rsidRPr="005D7BD9" w:rsidRDefault="006C105F" w:rsidP="005D7BD9">
      <w:pPr>
        <w:pStyle w:val="Prrafodelista"/>
        <w:numPr>
          <w:ilvl w:val="0"/>
          <w:numId w:val="30"/>
        </w:numPr>
        <w:spacing w:after="0" w:line="240" w:lineRule="auto"/>
        <w:ind w:left="426"/>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Ambientación</w:t>
      </w:r>
    </w:p>
    <w:p w14:paraId="050E8C70" w14:textId="77777777" w:rsidR="006C105F" w:rsidRPr="005D7BD9" w:rsidRDefault="006C105F" w:rsidP="005D7BD9">
      <w:pPr>
        <w:pStyle w:val="Prrafodelista"/>
        <w:numPr>
          <w:ilvl w:val="0"/>
          <w:numId w:val="30"/>
        </w:numPr>
        <w:spacing w:after="0" w:line="240" w:lineRule="auto"/>
        <w:ind w:left="426"/>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Recepción de Autoridades</w:t>
      </w:r>
    </w:p>
    <w:p w14:paraId="1A2E4A61" w14:textId="77777777" w:rsidR="006C105F" w:rsidRPr="005D7BD9" w:rsidRDefault="006C105F" w:rsidP="005D7BD9">
      <w:pPr>
        <w:pStyle w:val="Prrafodelista"/>
        <w:numPr>
          <w:ilvl w:val="0"/>
          <w:numId w:val="30"/>
        </w:numPr>
        <w:spacing w:after="0" w:line="240" w:lineRule="auto"/>
        <w:ind w:left="426"/>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Pasacalle</w:t>
      </w:r>
    </w:p>
    <w:p w14:paraId="7CE82CB9" w14:textId="77777777" w:rsidR="006C105F" w:rsidRPr="005D7BD9" w:rsidRDefault="006C105F" w:rsidP="005D7BD9">
      <w:pPr>
        <w:pStyle w:val="Prrafodelista"/>
        <w:numPr>
          <w:ilvl w:val="0"/>
          <w:numId w:val="30"/>
        </w:numPr>
        <w:spacing w:after="0" w:line="240" w:lineRule="auto"/>
        <w:ind w:left="426"/>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Números artísticos.</w:t>
      </w:r>
    </w:p>
    <w:p w14:paraId="7208ABF7" w14:textId="77777777" w:rsidR="006C105F" w:rsidRPr="005D7BD9" w:rsidRDefault="006C105F" w:rsidP="005D7BD9">
      <w:pPr>
        <w:pStyle w:val="Prrafodelista"/>
        <w:numPr>
          <w:ilvl w:val="0"/>
          <w:numId w:val="30"/>
        </w:numPr>
        <w:spacing w:after="0" w:line="240" w:lineRule="auto"/>
        <w:ind w:left="426"/>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 xml:space="preserve">Disciplina </w:t>
      </w:r>
    </w:p>
    <w:p w14:paraId="51BA1F30" w14:textId="77777777" w:rsidR="006C105F" w:rsidRPr="005D7BD9" w:rsidRDefault="006C105F" w:rsidP="006C105F">
      <w:pPr>
        <w:pStyle w:val="Prrafodelista"/>
        <w:numPr>
          <w:ilvl w:val="0"/>
          <w:numId w:val="30"/>
        </w:numPr>
        <w:spacing w:before="100" w:beforeAutospacing="1" w:after="100" w:afterAutospacing="1" w:line="240" w:lineRule="auto"/>
        <w:ind w:left="426"/>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Cartas de Invitación a jurados y Cartas para la donación de premios.</w:t>
      </w:r>
    </w:p>
    <w:p w14:paraId="6C4B4309" w14:textId="77777777" w:rsidR="006C105F" w:rsidRPr="005D7BD9" w:rsidRDefault="006C105F" w:rsidP="006C105F">
      <w:pPr>
        <w:pStyle w:val="Prrafodelista"/>
        <w:numPr>
          <w:ilvl w:val="0"/>
          <w:numId w:val="30"/>
        </w:numPr>
        <w:spacing w:before="100" w:beforeAutospacing="1" w:after="100" w:afterAutospacing="1" w:line="240" w:lineRule="auto"/>
        <w:ind w:left="426"/>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Limpieza</w:t>
      </w:r>
    </w:p>
    <w:p w14:paraId="1E579EDE" w14:textId="77777777" w:rsidR="006C105F" w:rsidRPr="005D7BD9" w:rsidRDefault="006C105F" w:rsidP="006C105F">
      <w:pPr>
        <w:pStyle w:val="Prrafodelista"/>
        <w:numPr>
          <w:ilvl w:val="0"/>
          <w:numId w:val="30"/>
        </w:numPr>
        <w:spacing w:before="100" w:beforeAutospacing="1" w:after="100" w:afterAutospacing="1" w:line="240" w:lineRule="auto"/>
        <w:ind w:left="426"/>
        <w:rPr>
          <w:rFonts w:asciiTheme="majorHAnsi" w:eastAsia="Times New Roman" w:hAnsiTheme="majorHAnsi" w:cstheme="majorHAnsi"/>
          <w:b/>
          <w:bCs/>
          <w:lang w:eastAsia="es-PE"/>
        </w:rPr>
      </w:pPr>
      <w:r w:rsidRPr="005D7BD9">
        <w:rPr>
          <w:rFonts w:asciiTheme="majorHAnsi" w:eastAsia="Times New Roman" w:hAnsiTheme="majorHAnsi" w:cstheme="majorHAnsi"/>
          <w:b/>
          <w:bCs/>
          <w:lang w:eastAsia="es-PE"/>
        </w:rPr>
        <w:t>Premiación</w:t>
      </w:r>
    </w:p>
    <w:p w14:paraId="5C9E71A8" w14:textId="77777777" w:rsidR="005D7BD9" w:rsidRPr="005D7BD9" w:rsidRDefault="005D7BD9" w:rsidP="005D7BD9">
      <w:pPr>
        <w:pStyle w:val="Prrafodelista"/>
        <w:spacing w:before="100" w:beforeAutospacing="1" w:after="100" w:afterAutospacing="1" w:line="240" w:lineRule="auto"/>
        <w:ind w:left="426"/>
        <w:rPr>
          <w:rFonts w:asciiTheme="majorHAnsi" w:eastAsia="Times New Roman" w:hAnsiTheme="majorHAnsi" w:cstheme="majorHAnsi"/>
          <w:b/>
          <w:bCs/>
          <w:lang w:eastAsia="es-PE"/>
        </w:rPr>
      </w:pPr>
    </w:p>
    <w:p w14:paraId="20EF1E92" w14:textId="77777777" w:rsidR="005D7BD9" w:rsidRPr="005D7BD9" w:rsidRDefault="005D7BD9" w:rsidP="005D7BD9">
      <w:pPr>
        <w:pStyle w:val="Prrafodelista"/>
        <w:spacing w:before="100" w:beforeAutospacing="1" w:after="100" w:afterAutospacing="1" w:line="240" w:lineRule="auto"/>
        <w:ind w:left="426"/>
        <w:rPr>
          <w:rFonts w:asciiTheme="majorHAnsi" w:eastAsia="Times New Roman" w:hAnsiTheme="majorHAnsi" w:cstheme="majorHAnsi"/>
          <w:b/>
          <w:bCs/>
          <w:lang w:eastAsia="es-PE"/>
        </w:rPr>
      </w:pPr>
    </w:p>
    <w:p w14:paraId="6075C126" w14:textId="77777777" w:rsidR="005D7BD9" w:rsidRPr="005D7BD9" w:rsidRDefault="005D7BD9" w:rsidP="005D7BD9">
      <w:pPr>
        <w:pStyle w:val="Prrafodelista"/>
        <w:spacing w:before="100" w:beforeAutospacing="1" w:after="100" w:afterAutospacing="1" w:line="240" w:lineRule="auto"/>
        <w:ind w:left="426"/>
        <w:rPr>
          <w:rFonts w:asciiTheme="majorHAnsi" w:eastAsia="Times New Roman" w:hAnsiTheme="majorHAnsi" w:cstheme="majorHAnsi"/>
          <w:b/>
          <w:bCs/>
          <w:lang w:eastAsia="es-PE"/>
        </w:rPr>
      </w:pPr>
    </w:p>
    <w:p w14:paraId="7A9FCB71" w14:textId="0B2AE86A" w:rsidR="001331CE" w:rsidRPr="005D7BD9" w:rsidRDefault="00000000" w:rsidP="005D7BD9">
      <w:pPr>
        <w:pStyle w:val="Ttulo1"/>
        <w:numPr>
          <w:ilvl w:val="0"/>
          <w:numId w:val="31"/>
        </w:numPr>
        <w:spacing w:before="240" w:after="240" w:line="240" w:lineRule="auto"/>
        <w:rPr>
          <w:rFonts w:asciiTheme="majorHAnsi" w:eastAsia="Barlow" w:hAnsiTheme="majorHAnsi" w:cstheme="majorHAnsi"/>
          <w:b/>
          <w:sz w:val="22"/>
          <w:szCs w:val="22"/>
        </w:rPr>
      </w:pPr>
      <w:bookmarkStart w:id="8" w:name="_ubyn8s50avk9" w:colFirst="0" w:colLast="0"/>
      <w:bookmarkEnd w:id="8"/>
      <w:r w:rsidRPr="005D7BD9">
        <w:rPr>
          <w:rFonts w:asciiTheme="majorHAnsi" w:eastAsia="Barlow" w:hAnsiTheme="majorHAnsi" w:cstheme="majorHAnsi"/>
          <w:b/>
          <w:sz w:val="22"/>
          <w:szCs w:val="22"/>
        </w:rPr>
        <w:lastRenderedPageBreak/>
        <w:t>ACTIVIDADES Y ROLES</w:t>
      </w:r>
    </w:p>
    <w:p w14:paraId="5F4CB0E0" w14:textId="77777777" w:rsidR="001331CE" w:rsidRPr="005D7BD9" w:rsidRDefault="00000000">
      <w:pPr>
        <w:pStyle w:val="Ttulo1"/>
        <w:spacing w:before="240" w:after="240" w:line="240" w:lineRule="auto"/>
        <w:ind w:left="360"/>
        <w:rPr>
          <w:rFonts w:asciiTheme="majorHAnsi" w:eastAsia="Barlow" w:hAnsiTheme="majorHAnsi" w:cstheme="majorHAnsi"/>
          <w:b/>
          <w:sz w:val="22"/>
          <w:szCs w:val="22"/>
        </w:rPr>
      </w:pPr>
      <w:r w:rsidRPr="005D7BD9">
        <w:rPr>
          <w:rFonts w:asciiTheme="majorHAnsi" w:eastAsia="Barlow" w:hAnsiTheme="majorHAnsi" w:cstheme="majorHAnsi"/>
          <w:b/>
          <w:sz w:val="22"/>
          <w:szCs w:val="22"/>
        </w:rPr>
        <w:t>Actores Clave</w:t>
      </w:r>
    </w:p>
    <w:p w14:paraId="1C2A60E9" w14:textId="77777777" w:rsidR="001331CE" w:rsidRPr="005D7BD9" w:rsidRDefault="00000000">
      <w:pPr>
        <w:pStyle w:val="Ttulo1"/>
        <w:numPr>
          <w:ilvl w:val="0"/>
          <w:numId w:val="11"/>
        </w:numPr>
        <w:spacing w:before="0" w:after="0" w:line="240" w:lineRule="auto"/>
        <w:rPr>
          <w:rFonts w:asciiTheme="majorHAnsi" w:eastAsia="Barlow" w:hAnsiTheme="majorHAnsi" w:cstheme="majorHAnsi"/>
          <w:b/>
          <w:sz w:val="22"/>
          <w:szCs w:val="22"/>
        </w:rPr>
      </w:pPr>
      <w:r w:rsidRPr="005D7BD9">
        <w:rPr>
          <w:rFonts w:asciiTheme="majorHAnsi" w:eastAsia="Barlow" w:hAnsiTheme="majorHAnsi" w:cstheme="majorHAnsi"/>
          <w:b/>
          <w:sz w:val="22"/>
          <w:szCs w:val="22"/>
        </w:rPr>
        <w:t>Docentes</w:t>
      </w:r>
    </w:p>
    <w:p w14:paraId="20D494D3" w14:textId="77777777" w:rsidR="001331CE" w:rsidRPr="005D7BD9" w:rsidRDefault="00000000">
      <w:pPr>
        <w:pStyle w:val="Ttulo1"/>
        <w:numPr>
          <w:ilvl w:val="0"/>
          <w:numId w:val="11"/>
        </w:numPr>
        <w:spacing w:before="0" w:after="0" w:line="240" w:lineRule="auto"/>
        <w:rPr>
          <w:rFonts w:asciiTheme="majorHAnsi" w:eastAsia="Barlow" w:hAnsiTheme="majorHAnsi" w:cstheme="majorHAnsi"/>
          <w:b/>
          <w:sz w:val="22"/>
          <w:szCs w:val="22"/>
        </w:rPr>
      </w:pPr>
      <w:r w:rsidRPr="005D7BD9">
        <w:rPr>
          <w:rFonts w:asciiTheme="majorHAnsi" w:eastAsia="Barlow" w:hAnsiTheme="majorHAnsi" w:cstheme="majorHAnsi"/>
          <w:b/>
          <w:sz w:val="22"/>
          <w:szCs w:val="22"/>
        </w:rPr>
        <w:t>Estudiantes</w:t>
      </w:r>
    </w:p>
    <w:p w14:paraId="165E35C0" w14:textId="77777777" w:rsidR="001331CE" w:rsidRPr="005D7BD9" w:rsidRDefault="00000000">
      <w:pPr>
        <w:pStyle w:val="Ttulo1"/>
        <w:numPr>
          <w:ilvl w:val="0"/>
          <w:numId w:val="11"/>
        </w:numPr>
        <w:spacing w:before="0" w:after="0" w:line="240" w:lineRule="auto"/>
        <w:rPr>
          <w:rFonts w:asciiTheme="majorHAnsi" w:eastAsia="Barlow" w:hAnsiTheme="majorHAnsi" w:cstheme="majorHAnsi"/>
          <w:b/>
          <w:sz w:val="22"/>
          <w:szCs w:val="22"/>
        </w:rPr>
      </w:pPr>
      <w:r w:rsidRPr="005D7BD9">
        <w:rPr>
          <w:rFonts w:asciiTheme="majorHAnsi" w:eastAsia="Barlow" w:hAnsiTheme="majorHAnsi" w:cstheme="majorHAnsi"/>
          <w:b/>
          <w:sz w:val="22"/>
          <w:szCs w:val="22"/>
        </w:rPr>
        <w:t>Padres de familia</w:t>
      </w:r>
    </w:p>
    <w:p w14:paraId="3740CB16" w14:textId="77777777" w:rsidR="001331CE" w:rsidRPr="005D7BD9" w:rsidRDefault="00000000">
      <w:pPr>
        <w:pStyle w:val="Ttulo1"/>
        <w:numPr>
          <w:ilvl w:val="0"/>
          <w:numId w:val="11"/>
        </w:numPr>
        <w:spacing w:before="0" w:after="0" w:line="240" w:lineRule="auto"/>
        <w:rPr>
          <w:rFonts w:asciiTheme="majorHAnsi" w:eastAsia="Barlow" w:hAnsiTheme="majorHAnsi" w:cstheme="majorHAnsi"/>
          <w:b/>
          <w:sz w:val="22"/>
          <w:szCs w:val="22"/>
        </w:rPr>
      </w:pPr>
      <w:r w:rsidRPr="005D7BD9">
        <w:rPr>
          <w:rFonts w:asciiTheme="majorHAnsi" w:eastAsia="Barlow" w:hAnsiTheme="majorHAnsi" w:cstheme="majorHAnsi"/>
          <w:b/>
          <w:sz w:val="22"/>
          <w:szCs w:val="22"/>
        </w:rPr>
        <w:t>Directivos</w:t>
      </w:r>
    </w:p>
    <w:p w14:paraId="4BBBD7A5" w14:textId="77777777" w:rsidR="001331CE" w:rsidRPr="005D7BD9" w:rsidRDefault="00000000">
      <w:pPr>
        <w:pStyle w:val="Ttulo1"/>
        <w:numPr>
          <w:ilvl w:val="0"/>
          <w:numId w:val="11"/>
        </w:numPr>
        <w:spacing w:before="0" w:after="0" w:line="240" w:lineRule="auto"/>
        <w:rPr>
          <w:rFonts w:asciiTheme="majorHAnsi" w:eastAsia="Barlow" w:hAnsiTheme="majorHAnsi" w:cstheme="majorHAnsi"/>
          <w:b/>
          <w:sz w:val="22"/>
          <w:szCs w:val="22"/>
        </w:rPr>
      </w:pPr>
      <w:r w:rsidRPr="005D7BD9">
        <w:rPr>
          <w:rFonts w:asciiTheme="majorHAnsi" w:eastAsia="Barlow" w:hAnsiTheme="majorHAnsi" w:cstheme="majorHAnsi"/>
          <w:b/>
          <w:sz w:val="22"/>
          <w:szCs w:val="22"/>
        </w:rPr>
        <w:t>ASBANC (Asociación de Bancos del Perú)</w:t>
      </w:r>
    </w:p>
    <w:p w14:paraId="17CEAC5C" w14:textId="77777777" w:rsidR="001331CE" w:rsidRPr="005D7BD9" w:rsidRDefault="00000000">
      <w:pPr>
        <w:pStyle w:val="Ttulo1"/>
        <w:spacing w:before="240" w:after="240" w:line="240" w:lineRule="auto"/>
        <w:ind w:left="360"/>
        <w:rPr>
          <w:rFonts w:asciiTheme="majorHAnsi" w:eastAsia="Barlow" w:hAnsiTheme="majorHAnsi" w:cstheme="majorHAnsi"/>
          <w:b/>
          <w:sz w:val="22"/>
          <w:szCs w:val="22"/>
        </w:rPr>
      </w:pPr>
      <w:r w:rsidRPr="005D7BD9">
        <w:rPr>
          <w:rFonts w:asciiTheme="majorHAnsi" w:eastAsia="Barlow" w:hAnsiTheme="majorHAnsi" w:cstheme="majorHAnsi"/>
          <w:b/>
          <w:sz w:val="22"/>
          <w:szCs w:val="22"/>
        </w:rPr>
        <w:t>Roles</w:t>
      </w:r>
    </w:p>
    <w:tbl>
      <w:tblPr>
        <w:tblStyle w:val="a5"/>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85"/>
        <w:gridCol w:w="6435"/>
      </w:tblGrid>
      <w:tr w:rsidR="001331CE" w:rsidRPr="005D7BD9" w14:paraId="4FFA69E2" w14:textId="77777777">
        <w:trPr>
          <w:trHeight w:val="300"/>
        </w:trPr>
        <w:tc>
          <w:tcPr>
            <w:tcW w:w="23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EB6F813" w14:textId="77777777" w:rsidR="001331CE" w:rsidRPr="005D7BD9" w:rsidRDefault="00000000">
            <w:pPr>
              <w:pStyle w:val="Ttulo1"/>
              <w:spacing w:before="240" w:after="240" w:line="240" w:lineRule="auto"/>
              <w:ind w:left="360"/>
              <w:rPr>
                <w:rFonts w:asciiTheme="majorHAnsi" w:eastAsia="Barlow" w:hAnsiTheme="majorHAnsi" w:cstheme="majorHAnsi"/>
                <w:b/>
                <w:sz w:val="22"/>
                <w:szCs w:val="22"/>
              </w:rPr>
            </w:pPr>
            <w:r w:rsidRPr="005D7BD9">
              <w:rPr>
                <w:rFonts w:asciiTheme="majorHAnsi" w:eastAsia="Barlow" w:hAnsiTheme="majorHAnsi" w:cstheme="majorHAnsi"/>
                <w:b/>
                <w:sz w:val="22"/>
                <w:szCs w:val="22"/>
              </w:rPr>
              <w:t>Actor</w:t>
            </w:r>
          </w:p>
        </w:tc>
        <w:tc>
          <w:tcPr>
            <w:tcW w:w="643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7C57D103" w14:textId="77777777" w:rsidR="001331CE" w:rsidRPr="005D7BD9" w:rsidRDefault="00000000">
            <w:pPr>
              <w:pStyle w:val="Ttulo1"/>
              <w:spacing w:before="240" w:after="240" w:line="240" w:lineRule="auto"/>
              <w:ind w:left="360"/>
              <w:rPr>
                <w:rFonts w:asciiTheme="majorHAnsi" w:eastAsia="Barlow" w:hAnsiTheme="majorHAnsi" w:cstheme="majorHAnsi"/>
                <w:b/>
                <w:sz w:val="22"/>
                <w:szCs w:val="22"/>
              </w:rPr>
            </w:pPr>
            <w:r w:rsidRPr="005D7BD9">
              <w:rPr>
                <w:rFonts w:asciiTheme="majorHAnsi" w:eastAsia="Barlow" w:hAnsiTheme="majorHAnsi" w:cstheme="majorHAnsi"/>
                <w:b/>
                <w:sz w:val="22"/>
                <w:szCs w:val="22"/>
              </w:rPr>
              <w:t>Rol</w:t>
            </w:r>
          </w:p>
        </w:tc>
      </w:tr>
      <w:tr w:rsidR="001331CE" w:rsidRPr="005D7BD9" w14:paraId="778B38E8" w14:textId="77777777">
        <w:trPr>
          <w:trHeight w:val="300"/>
        </w:trPr>
        <w:tc>
          <w:tcPr>
            <w:tcW w:w="23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54BCDE70" w14:textId="77777777" w:rsidR="001331CE" w:rsidRPr="005D7BD9" w:rsidRDefault="00000000">
            <w:pPr>
              <w:pStyle w:val="Ttulo1"/>
              <w:spacing w:before="240" w:after="240" w:line="240" w:lineRule="auto"/>
              <w:ind w:left="360"/>
              <w:rPr>
                <w:rFonts w:asciiTheme="majorHAnsi" w:eastAsia="Barlow" w:hAnsiTheme="majorHAnsi" w:cstheme="majorHAnsi"/>
                <w:b/>
                <w:sz w:val="22"/>
                <w:szCs w:val="22"/>
              </w:rPr>
            </w:pPr>
            <w:r w:rsidRPr="005D7BD9">
              <w:rPr>
                <w:rFonts w:asciiTheme="majorHAnsi" w:eastAsia="Barlow" w:hAnsiTheme="majorHAnsi" w:cstheme="majorHAnsi"/>
                <w:b/>
                <w:sz w:val="22"/>
                <w:szCs w:val="22"/>
              </w:rPr>
              <w:t>Docentes</w:t>
            </w:r>
          </w:p>
        </w:tc>
        <w:tc>
          <w:tcPr>
            <w:tcW w:w="643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CAE58A2" w14:textId="77777777" w:rsidR="001331CE" w:rsidRPr="005D7BD9" w:rsidRDefault="00000000">
            <w:pPr>
              <w:pStyle w:val="Ttulo1"/>
              <w:spacing w:before="240" w:after="240" w:line="240" w:lineRule="auto"/>
              <w:ind w:left="360"/>
              <w:rPr>
                <w:rFonts w:asciiTheme="majorHAnsi" w:eastAsia="Barlow" w:hAnsiTheme="majorHAnsi" w:cstheme="majorHAnsi"/>
                <w:b/>
                <w:sz w:val="22"/>
                <w:szCs w:val="22"/>
              </w:rPr>
            </w:pPr>
            <w:r w:rsidRPr="005D7BD9">
              <w:rPr>
                <w:rFonts w:asciiTheme="majorHAnsi" w:eastAsia="Barlow" w:hAnsiTheme="majorHAnsi" w:cstheme="majorHAnsi"/>
                <w:b/>
                <w:sz w:val="22"/>
                <w:szCs w:val="22"/>
              </w:rPr>
              <w:t>Facilitadores del taller, guías de los estudiantes.</w:t>
            </w:r>
          </w:p>
        </w:tc>
      </w:tr>
      <w:tr w:rsidR="001331CE" w:rsidRPr="005D7BD9" w14:paraId="758A0001" w14:textId="77777777">
        <w:trPr>
          <w:trHeight w:val="300"/>
        </w:trPr>
        <w:tc>
          <w:tcPr>
            <w:tcW w:w="23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33131870" w14:textId="77777777" w:rsidR="001331CE" w:rsidRPr="005D7BD9" w:rsidRDefault="00000000">
            <w:pPr>
              <w:pStyle w:val="Ttulo1"/>
              <w:spacing w:before="240" w:after="240" w:line="240" w:lineRule="auto"/>
              <w:ind w:left="360"/>
              <w:rPr>
                <w:rFonts w:asciiTheme="majorHAnsi" w:eastAsia="Barlow" w:hAnsiTheme="majorHAnsi" w:cstheme="majorHAnsi"/>
                <w:b/>
                <w:sz w:val="22"/>
                <w:szCs w:val="22"/>
              </w:rPr>
            </w:pPr>
            <w:r w:rsidRPr="005D7BD9">
              <w:rPr>
                <w:rFonts w:asciiTheme="majorHAnsi" w:eastAsia="Barlow" w:hAnsiTheme="majorHAnsi" w:cstheme="majorHAnsi"/>
                <w:b/>
                <w:sz w:val="22"/>
                <w:szCs w:val="22"/>
              </w:rPr>
              <w:t>Estudiantes</w:t>
            </w:r>
          </w:p>
        </w:tc>
        <w:tc>
          <w:tcPr>
            <w:tcW w:w="643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7E9D59C6" w14:textId="77777777" w:rsidR="001331CE" w:rsidRPr="005D7BD9" w:rsidRDefault="00000000">
            <w:pPr>
              <w:pStyle w:val="Ttulo1"/>
              <w:spacing w:before="240" w:after="240" w:line="240" w:lineRule="auto"/>
              <w:ind w:left="360"/>
              <w:rPr>
                <w:rFonts w:asciiTheme="majorHAnsi" w:eastAsia="Barlow" w:hAnsiTheme="majorHAnsi" w:cstheme="majorHAnsi"/>
                <w:b/>
                <w:sz w:val="22"/>
                <w:szCs w:val="22"/>
              </w:rPr>
            </w:pPr>
            <w:r w:rsidRPr="005D7BD9">
              <w:rPr>
                <w:rFonts w:asciiTheme="majorHAnsi" w:eastAsia="Barlow" w:hAnsiTheme="majorHAnsi" w:cstheme="majorHAnsi"/>
                <w:b/>
                <w:sz w:val="22"/>
                <w:szCs w:val="22"/>
              </w:rPr>
              <w:t>Participantes activos, promotores del ahorro en sus familias.</w:t>
            </w:r>
          </w:p>
        </w:tc>
      </w:tr>
      <w:tr w:rsidR="001331CE" w:rsidRPr="005D7BD9" w14:paraId="4851FE18" w14:textId="77777777">
        <w:trPr>
          <w:trHeight w:val="300"/>
        </w:trPr>
        <w:tc>
          <w:tcPr>
            <w:tcW w:w="23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4A2F28F7" w14:textId="77777777" w:rsidR="001331CE" w:rsidRPr="005D7BD9" w:rsidRDefault="00000000">
            <w:pPr>
              <w:pStyle w:val="Ttulo1"/>
              <w:spacing w:before="240" w:after="240" w:line="240" w:lineRule="auto"/>
              <w:ind w:left="360"/>
              <w:rPr>
                <w:rFonts w:asciiTheme="majorHAnsi" w:eastAsia="Barlow" w:hAnsiTheme="majorHAnsi" w:cstheme="majorHAnsi"/>
                <w:b/>
                <w:sz w:val="22"/>
                <w:szCs w:val="22"/>
              </w:rPr>
            </w:pPr>
            <w:r w:rsidRPr="005D7BD9">
              <w:rPr>
                <w:rFonts w:asciiTheme="majorHAnsi" w:eastAsia="Barlow" w:hAnsiTheme="majorHAnsi" w:cstheme="majorHAnsi"/>
                <w:b/>
                <w:sz w:val="22"/>
                <w:szCs w:val="22"/>
              </w:rPr>
              <w:t>Padres</w:t>
            </w:r>
          </w:p>
        </w:tc>
        <w:tc>
          <w:tcPr>
            <w:tcW w:w="643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E43564A" w14:textId="77777777" w:rsidR="001331CE" w:rsidRPr="005D7BD9" w:rsidRDefault="00000000">
            <w:pPr>
              <w:pStyle w:val="Ttulo1"/>
              <w:spacing w:before="240" w:after="240" w:line="240" w:lineRule="auto"/>
              <w:ind w:left="360"/>
              <w:rPr>
                <w:rFonts w:asciiTheme="majorHAnsi" w:eastAsia="Barlow" w:hAnsiTheme="majorHAnsi" w:cstheme="majorHAnsi"/>
                <w:b/>
                <w:sz w:val="22"/>
                <w:szCs w:val="22"/>
              </w:rPr>
            </w:pPr>
            <w:r w:rsidRPr="005D7BD9">
              <w:rPr>
                <w:rFonts w:asciiTheme="majorHAnsi" w:eastAsia="Barlow" w:hAnsiTheme="majorHAnsi" w:cstheme="majorHAnsi"/>
                <w:b/>
                <w:sz w:val="22"/>
                <w:szCs w:val="22"/>
              </w:rPr>
              <w:t>Apoyo en el hogar, refuerzo de los conocimientos adquiridos.</w:t>
            </w:r>
          </w:p>
        </w:tc>
      </w:tr>
      <w:tr w:rsidR="001331CE" w:rsidRPr="005D7BD9" w14:paraId="464C599E" w14:textId="77777777">
        <w:trPr>
          <w:trHeight w:val="300"/>
        </w:trPr>
        <w:tc>
          <w:tcPr>
            <w:tcW w:w="23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C8DB4D1" w14:textId="77777777" w:rsidR="001331CE" w:rsidRPr="005D7BD9" w:rsidRDefault="00000000">
            <w:pPr>
              <w:pStyle w:val="Ttulo1"/>
              <w:spacing w:before="240" w:after="240" w:line="240" w:lineRule="auto"/>
              <w:ind w:left="360"/>
              <w:rPr>
                <w:rFonts w:asciiTheme="majorHAnsi" w:eastAsia="Barlow" w:hAnsiTheme="majorHAnsi" w:cstheme="majorHAnsi"/>
                <w:b/>
                <w:sz w:val="22"/>
                <w:szCs w:val="22"/>
              </w:rPr>
            </w:pPr>
            <w:r w:rsidRPr="005D7BD9">
              <w:rPr>
                <w:rFonts w:asciiTheme="majorHAnsi" w:eastAsia="Barlow" w:hAnsiTheme="majorHAnsi" w:cstheme="majorHAnsi"/>
                <w:b/>
                <w:sz w:val="22"/>
                <w:szCs w:val="22"/>
              </w:rPr>
              <w:t>Directivos</w:t>
            </w:r>
          </w:p>
        </w:tc>
        <w:tc>
          <w:tcPr>
            <w:tcW w:w="643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335E5E17" w14:textId="77777777" w:rsidR="001331CE" w:rsidRPr="005D7BD9" w:rsidRDefault="00000000">
            <w:pPr>
              <w:pStyle w:val="Ttulo1"/>
              <w:spacing w:before="240" w:after="240" w:line="240" w:lineRule="auto"/>
              <w:ind w:left="360"/>
              <w:rPr>
                <w:rFonts w:asciiTheme="majorHAnsi" w:eastAsia="Barlow" w:hAnsiTheme="majorHAnsi" w:cstheme="majorHAnsi"/>
                <w:b/>
                <w:sz w:val="22"/>
                <w:szCs w:val="22"/>
              </w:rPr>
            </w:pPr>
            <w:r w:rsidRPr="005D7BD9">
              <w:rPr>
                <w:rFonts w:asciiTheme="majorHAnsi" w:eastAsia="Barlow" w:hAnsiTheme="majorHAnsi" w:cstheme="majorHAnsi"/>
                <w:b/>
                <w:sz w:val="22"/>
                <w:szCs w:val="22"/>
              </w:rPr>
              <w:t>Apoyo institucional, gestión de recursos.</w:t>
            </w:r>
          </w:p>
        </w:tc>
      </w:tr>
      <w:tr w:rsidR="001331CE" w:rsidRPr="005D7BD9" w14:paraId="2C51C425" w14:textId="77777777">
        <w:trPr>
          <w:trHeight w:val="300"/>
        </w:trPr>
        <w:tc>
          <w:tcPr>
            <w:tcW w:w="23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7A16E440" w14:textId="77777777" w:rsidR="001331CE" w:rsidRPr="005D7BD9" w:rsidRDefault="00000000">
            <w:pPr>
              <w:pStyle w:val="Ttulo1"/>
              <w:spacing w:before="240" w:after="240" w:line="240" w:lineRule="auto"/>
              <w:ind w:left="360"/>
              <w:rPr>
                <w:rFonts w:asciiTheme="majorHAnsi" w:eastAsia="Barlow" w:hAnsiTheme="majorHAnsi" w:cstheme="majorHAnsi"/>
                <w:b/>
                <w:sz w:val="22"/>
                <w:szCs w:val="22"/>
              </w:rPr>
            </w:pPr>
            <w:r w:rsidRPr="005D7BD9">
              <w:rPr>
                <w:rFonts w:asciiTheme="majorHAnsi" w:eastAsia="Barlow" w:hAnsiTheme="majorHAnsi" w:cstheme="majorHAnsi"/>
                <w:b/>
                <w:sz w:val="22"/>
                <w:szCs w:val="22"/>
              </w:rPr>
              <w:t>ASBANC</w:t>
            </w:r>
          </w:p>
        </w:tc>
        <w:tc>
          <w:tcPr>
            <w:tcW w:w="643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5B3F73FE" w14:textId="77777777" w:rsidR="001331CE" w:rsidRPr="005D7BD9" w:rsidRDefault="00000000">
            <w:pPr>
              <w:pStyle w:val="Ttulo1"/>
              <w:spacing w:before="240" w:after="240" w:line="240" w:lineRule="auto"/>
              <w:ind w:left="360"/>
              <w:rPr>
                <w:rFonts w:asciiTheme="majorHAnsi" w:eastAsia="Barlow" w:hAnsiTheme="majorHAnsi" w:cstheme="majorHAnsi"/>
                <w:b/>
                <w:sz w:val="22"/>
                <w:szCs w:val="22"/>
              </w:rPr>
            </w:pPr>
            <w:r w:rsidRPr="005D7BD9">
              <w:rPr>
                <w:rFonts w:asciiTheme="majorHAnsi" w:eastAsia="Barlow" w:hAnsiTheme="majorHAnsi" w:cstheme="majorHAnsi"/>
                <w:b/>
                <w:sz w:val="22"/>
                <w:szCs w:val="22"/>
              </w:rPr>
              <w:t>Asesoramiento técnico, facilitación de materiales educativos.</w:t>
            </w:r>
          </w:p>
        </w:tc>
      </w:tr>
    </w:tbl>
    <w:p w14:paraId="1FEEDC22" w14:textId="77777777" w:rsidR="001331CE" w:rsidRPr="005D7BD9" w:rsidRDefault="00000000">
      <w:pPr>
        <w:pStyle w:val="Ttulo1"/>
        <w:spacing w:before="240" w:after="240" w:line="240" w:lineRule="auto"/>
        <w:ind w:left="360"/>
        <w:rPr>
          <w:rFonts w:asciiTheme="majorHAnsi" w:eastAsia="Barlow" w:hAnsiTheme="majorHAnsi" w:cstheme="majorHAnsi"/>
          <w:b/>
          <w:sz w:val="22"/>
          <w:szCs w:val="22"/>
        </w:rPr>
      </w:pPr>
      <w:r w:rsidRPr="005D7BD9">
        <w:rPr>
          <w:rFonts w:asciiTheme="majorHAnsi" w:eastAsia="Barlow" w:hAnsiTheme="majorHAnsi" w:cstheme="majorHAnsi"/>
          <w:b/>
          <w:sz w:val="22"/>
          <w:szCs w:val="22"/>
        </w:rPr>
        <w:t>Evidencia</w:t>
      </w:r>
    </w:p>
    <w:p w14:paraId="240C8E12" w14:textId="77777777" w:rsidR="001331CE" w:rsidRPr="005D7BD9" w:rsidRDefault="00000000">
      <w:pPr>
        <w:pStyle w:val="Ttulo1"/>
        <w:spacing w:before="0" w:after="240" w:line="240" w:lineRule="auto"/>
        <w:ind w:left="720"/>
        <w:rPr>
          <w:rFonts w:asciiTheme="majorHAnsi" w:eastAsia="Barlow" w:hAnsiTheme="majorHAnsi" w:cstheme="majorHAnsi"/>
          <w:b/>
          <w:sz w:val="22"/>
          <w:szCs w:val="22"/>
        </w:rPr>
      </w:pPr>
      <w:r w:rsidRPr="005D7BD9">
        <w:rPr>
          <w:rFonts w:asciiTheme="majorHAnsi" w:eastAsia="Barlow" w:hAnsiTheme="majorHAnsi" w:cstheme="majorHAnsi"/>
          <w:b/>
          <w:sz w:val="22"/>
          <w:szCs w:val="22"/>
        </w:rPr>
        <w:t>Listas de Asistencia: Registros de asistencia a talleres y reuniones informativas.</w:t>
      </w:r>
    </w:p>
    <w:p w14:paraId="10B2FB45" w14:textId="77777777" w:rsidR="001331CE" w:rsidRPr="005D7BD9" w:rsidRDefault="00000000">
      <w:pPr>
        <w:pStyle w:val="Ttulo1"/>
        <w:spacing w:before="0" w:after="240" w:line="240" w:lineRule="auto"/>
        <w:ind w:left="720"/>
        <w:rPr>
          <w:rFonts w:asciiTheme="majorHAnsi" w:eastAsia="Barlow" w:hAnsiTheme="majorHAnsi" w:cstheme="majorHAnsi"/>
          <w:b/>
          <w:sz w:val="22"/>
          <w:szCs w:val="22"/>
        </w:rPr>
      </w:pPr>
      <w:r w:rsidRPr="005D7BD9">
        <w:rPr>
          <w:rFonts w:asciiTheme="majorHAnsi" w:eastAsia="Barlow" w:hAnsiTheme="majorHAnsi" w:cstheme="majorHAnsi"/>
          <w:b/>
          <w:sz w:val="22"/>
          <w:szCs w:val="22"/>
        </w:rPr>
        <w:t>Fotografías: Imágenes que documenten las actividades realizadas durante los talleres y proyectos.</w:t>
      </w:r>
    </w:p>
    <w:p w14:paraId="44E025A7" w14:textId="77777777" w:rsidR="001331CE" w:rsidRPr="005D7BD9" w:rsidRDefault="00000000">
      <w:pPr>
        <w:pStyle w:val="Ttulo1"/>
        <w:numPr>
          <w:ilvl w:val="0"/>
          <w:numId w:val="6"/>
        </w:numPr>
        <w:spacing w:line="240" w:lineRule="auto"/>
        <w:rPr>
          <w:rFonts w:asciiTheme="majorHAnsi" w:eastAsia="Barlow" w:hAnsiTheme="majorHAnsi" w:cstheme="majorHAnsi"/>
          <w:b/>
          <w:sz w:val="22"/>
          <w:szCs w:val="22"/>
        </w:rPr>
      </w:pPr>
      <w:bookmarkStart w:id="9" w:name="_a2vyfddmkkao" w:colFirst="0" w:colLast="0"/>
      <w:bookmarkStart w:id="10" w:name="_ufuvz4odz95a" w:colFirst="0" w:colLast="0"/>
      <w:bookmarkEnd w:id="9"/>
      <w:bookmarkEnd w:id="10"/>
      <w:r w:rsidRPr="005D7BD9">
        <w:rPr>
          <w:rFonts w:asciiTheme="majorHAnsi" w:eastAsia="Barlow" w:hAnsiTheme="majorHAnsi" w:cstheme="majorHAnsi"/>
          <w:b/>
          <w:sz w:val="22"/>
          <w:szCs w:val="22"/>
        </w:rPr>
        <w:t>EVALUACIÓN Y MONITOREO DEL PROYECTO</w:t>
      </w:r>
    </w:p>
    <w:p w14:paraId="6294B439" w14:textId="77777777" w:rsidR="004D4BD3" w:rsidRPr="005D7BD9" w:rsidRDefault="004D4BD3" w:rsidP="004D4BD3">
      <w:pPr>
        <w:spacing w:before="240" w:after="240" w:line="312" w:lineRule="auto"/>
        <w:ind w:left="360"/>
        <w:rPr>
          <w:rFonts w:asciiTheme="majorHAnsi" w:eastAsia="Barlow" w:hAnsiTheme="majorHAnsi" w:cstheme="majorHAnsi"/>
        </w:rPr>
      </w:pPr>
      <w:r w:rsidRPr="005D7BD9">
        <w:rPr>
          <w:rFonts w:asciiTheme="majorHAnsi" w:eastAsia="Barlow" w:hAnsiTheme="majorHAnsi" w:cstheme="majorHAnsi"/>
        </w:rPr>
        <w:t>Los resultados del monitoreo se utilizarán para tomar decisiones informadas y realizar los ajustes necesarios en el proyecto. Por ejemplo:</w:t>
      </w:r>
    </w:p>
    <w:p w14:paraId="7DD2D7D4" w14:textId="52986159" w:rsidR="004D4BD3" w:rsidRPr="005D7BD9" w:rsidRDefault="004D4BD3" w:rsidP="004D4BD3">
      <w:pPr>
        <w:numPr>
          <w:ilvl w:val="0"/>
          <w:numId w:val="1"/>
        </w:numPr>
        <w:spacing w:line="312" w:lineRule="auto"/>
        <w:rPr>
          <w:rFonts w:asciiTheme="majorHAnsi" w:eastAsia="Barlow" w:hAnsiTheme="majorHAnsi" w:cstheme="majorHAnsi"/>
        </w:rPr>
      </w:pPr>
      <w:r w:rsidRPr="005D7BD9">
        <w:rPr>
          <w:rFonts w:asciiTheme="majorHAnsi" w:eastAsia="Barlow" w:hAnsiTheme="majorHAnsi" w:cstheme="majorHAnsi"/>
          <w:b/>
        </w:rPr>
        <w:t>Ajustes en la Metodología:</w:t>
      </w:r>
      <w:r w:rsidRPr="005D7BD9">
        <w:rPr>
          <w:rFonts w:asciiTheme="majorHAnsi" w:eastAsia="Barlow" w:hAnsiTheme="majorHAnsi" w:cstheme="majorHAnsi"/>
        </w:rPr>
        <w:t xml:space="preserve"> S</w:t>
      </w:r>
      <w:r>
        <w:rPr>
          <w:rFonts w:asciiTheme="majorHAnsi" w:eastAsia="Barlow" w:hAnsiTheme="majorHAnsi" w:cstheme="majorHAnsi"/>
        </w:rPr>
        <w:t xml:space="preserve">e utilizarán </w:t>
      </w:r>
      <w:r w:rsidRPr="005D7BD9">
        <w:rPr>
          <w:rFonts w:asciiTheme="majorHAnsi" w:eastAsia="Barlow" w:hAnsiTheme="majorHAnsi" w:cstheme="majorHAnsi"/>
        </w:rPr>
        <w:t>encuestas de satisfacción, se revisarán las metodologías de enseñanza y se buscarán enfoques más atractivos y efectivos.</w:t>
      </w:r>
    </w:p>
    <w:p w14:paraId="1CAEDA27" w14:textId="734B81B6" w:rsidR="004D4BD3" w:rsidRPr="005D7BD9" w:rsidRDefault="004D4BD3" w:rsidP="004D4BD3">
      <w:pPr>
        <w:numPr>
          <w:ilvl w:val="0"/>
          <w:numId w:val="1"/>
        </w:numPr>
        <w:spacing w:line="312" w:lineRule="auto"/>
        <w:rPr>
          <w:rFonts w:asciiTheme="majorHAnsi" w:eastAsia="Barlow" w:hAnsiTheme="majorHAnsi" w:cstheme="majorHAnsi"/>
        </w:rPr>
      </w:pPr>
      <w:r w:rsidRPr="005D7BD9">
        <w:rPr>
          <w:rFonts w:asciiTheme="majorHAnsi" w:eastAsia="Barlow" w:hAnsiTheme="majorHAnsi" w:cstheme="majorHAnsi"/>
          <w:b/>
        </w:rPr>
        <w:t>Refuerzo de Contenidos:</w:t>
      </w:r>
      <w:r w:rsidRPr="005D7BD9">
        <w:rPr>
          <w:rFonts w:asciiTheme="majorHAnsi" w:eastAsia="Barlow" w:hAnsiTheme="majorHAnsi" w:cstheme="majorHAnsi"/>
        </w:rPr>
        <w:t xml:space="preserve"> </w:t>
      </w:r>
      <w:r>
        <w:rPr>
          <w:rFonts w:asciiTheme="majorHAnsi" w:eastAsia="Barlow" w:hAnsiTheme="majorHAnsi" w:cstheme="majorHAnsi"/>
        </w:rPr>
        <w:t xml:space="preserve"> Se </w:t>
      </w:r>
      <w:proofErr w:type="gramStart"/>
      <w:r>
        <w:rPr>
          <w:rFonts w:asciiTheme="majorHAnsi" w:eastAsia="Barlow" w:hAnsiTheme="majorHAnsi" w:cstheme="majorHAnsi"/>
        </w:rPr>
        <w:t>modificara</w:t>
      </w:r>
      <w:proofErr w:type="gramEnd"/>
      <w:r>
        <w:rPr>
          <w:rFonts w:asciiTheme="majorHAnsi" w:eastAsia="Barlow" w:hAnsiTheme="majorHAnsi" w:cstheme="majorHAnsi"/>
        </w:rPr>
        <w:t xml:space="preserve"> y enriquecerán los contenidos de acuerdo a las necesidades de las estudiantes que establezca puntos de referencia para una buena educación financiera</w:t>
      </w:r>
      <w:r w:rsidRPr="005D7BD9">
        <w:rPr>
          <w:rFonts w:asciiTheme="majorHAnsi" w:eastAsia="Barlow" w:hAnsiTheme="majorHAnsi" w:cstheme="majorHAnsi"/>
        </w:rPr>
        <w:t>, se reforzará la enseñanza de esos conceptos a través de sesiones adicionales o recursos didácticos.</w:t>
      </w:r>
    </w:p>
    <w:p w14:paraId="74322F70" w14:textId="1DFAC095" w:rsidR="004D4BD3" w:rsidRPr="005D7BD9" w:rsidRDefault="004D4BD3" w:rsidP="004D4BD3">
      <w:pPr>
        <w:numPr>
          <w:ilvl w:val="0"/>
          <w:numId w:val="1"/>
        </w:numPr>
        <w:spacing w:after="240" w:line="312" w:lineRule="auto"/>
        <w:rPr>
          <w:rFonts w:asciiTheme="majorHAnsi" w:eastAsia="Barlow" w:hAnsiTheme="majorHAnsi" w:cstheme="majorHAnsi"/>
        </w:rPr>
      </w:pPr>
      <w:r w:rsidRPr="005D7BD9">
        <w:rPr>
          <w:rFonts w:asciiTheme="majorHAnsi" w:eastAsia="Barlow" w:hAnsiTheme="majorHAnsi" w:cstheme="majorHAnsi"/>
          <w:b/>
        </w:rPr>
        <w:t>Retroalimentación Continua:</w:t>
      </w:r>
      <w:r w:rsidRPr="005D7BD9">
        <w:rPr>
          <w:rFonts w:asciiTheme="majorHAnsi" w:eastAsia="Barlow" w:hAnsiTheme="majorHAnsi" w:cstheme="majorHAnsi"/>
        </w:rPr>
        <w:t xml:space="preserve"> La recopilación de datos permitirá ajustar el enfoque del proyecto en tiempo real, asegurando que se aborden las necesidades y preocupaciones de los estudiantes y sus </w:t>
      </w:r>
      <w:r w:rsidRPr="005D7BD9">
        <w:rPr>
          <w:rFonts w:asciiTheme="majorHAnsi" w:eastAsia="Barlow" w:hAnsiTheme="majorHAnsi" w:cstheme="majorHAnsi"/>
        </w:rPr>
        <w:lastRenderedPageBreak/>
        <w:t>familias de manera efectiva</w:t>
      </w:r>
      <w:r>
        <w:rPr>
          <w:rFonts w:asciiTheme="majorHAnsi" w:eastAsia="Barlow" w:hAnsiTheme="majorHAnsi" w:cstheme="majorHAnsi"/>
        </w:rPr>
        <w:t xml:space="preserve"> de poder emprender teniendo como base las tradiciones </w:t>
      </w:r>
      <w:proofErr w:type="spellStart"/>
      <w:r>
        <w:rPr>
          <w:rFonts w:asciiTheme="majorHAnsi" w:eastAsia="Barlow" w:hAnsiTheme="majorHAnsi" w:cstheme="majorHAnsi"/>
        </w:rPr>
        <w:t>gastronomicas</w:t>
      </w:r>
      <w:proofErr w:type="spellEnd"/>
      <w:r>
        <w:rPr>
          <w:rFonts w:asciiTheme="majorHAnsi" w:eastAsia="Barlow" w:hAnsiTheme="majorHAnsi" w:cstheme="majorHAnsi"/>
        </w:rPr>
        <w:t xml:space="preserve"> de nuestro país</w:t>
      </w:r>
      <w:r w:rsidRPr="005D7BD9">
        <w:rPr>
          <w:rFonts w:asciiTheme="majorHAnsi" w:eastAsia="Barlow" w:hAnsiTheme="majorHAnsi" w:cstheme="majorHAnsi"/>
        </w:rPr>
        <w:t>.</w:t>
      </w:r>
    </w:p>
    <w:p w14:paraId="22D7506C" w14:textId="77777777" w:rsidR="001331CE" w:rsidRPr="005D7BD9" w:rsidRDefault="00000000">
      <w:pPr>
        <w:pStyle w:val="Ttulo1"/>
        <w:numPr>
          <w:ilvl w:val="0"/>
          <w:numId w:val="6"/>
        </w:numPr>
        <w:shd w:val="clear" w:color="auto" w:fill="FFFFFF"/>
        <w:spacing w:line="240" w:lineRule="auto"/>
        <w:jc w:val="both"/>
        <w:rPr>
          <w:rFonts w:asciiTheme="majorHAnsi" w:eastAsia="Barlow" w:hAnsiTheme="majorHAnsi" w:cstheme="majorHAnsi"/>
          <w:b/>
          <w:sz w:val="22"/>
          <w:szCs w:val="22"/>
        </w:rPr>
      </w:pPr>
      <w:bookmarkStart w:id="11" w:name="_9agirq18jq1h" w:colFirst="0" w:colLast="0"/>
      <w:bookmarkEnd w:id="11"/>
      <w:r w:rsidRPr="005D7BD9">
        <w:rPr>
          <w:rFonts w:asciiTheme="majorHAnsi" w:eastAsia="Barlow" w:hAnsiTheme="majorHAnsi" w:cstheme="majorHAnsi"/>
          <w:b/>
          <w:sz w:val="22"/>
          <w:szCs w:val="22"/>
        </w:rPr>
        <w:t>SOSTENIBILIDAD DEL PROYECTO</w:t>
      </w:r>
    </w:p>
    <w:p w14:paraId="3934F51C" w14:textId="77777777" w:rsidR="001331CE" w:rsidRDefault="00000000">
      <w:pPr>
        <w:shd w:val="clear" w:color="auto" w:fill="FFFFFF"/>
        <w:spacing w:line="240" w:lineRule="auto"/>
        <w:jc w:val="both"/>
        <w:rPr>
          <w:rFonts w:asciiTheme="majorHAnsi" w:eastAsia="Barlow" w:hAnsiTheme="majorHAnsi" w:cstheme="majorHAnsi"/>
        </w:rPr>
      </w:pPr>
      <w:r w:rsidRPr="005D7BD9">
        <w:rPr>
          <w:rFonts w:asciiTheme="majorHAnsi" w:eastAsia="Barlow" w:hAnsiTheme="majorHAnsi" w:cstheme="majorHAnsi"/>
        </w:rPr>
        <w:t>Detalla la propuesta de mejora del proyecto en base a los resultados obtenidos y cómo serán incorporados en el PAT 2026</w:t>
      </w:r>
    </w:p>
    <w:p w14:paraId="7050B290" w14:textId="77777777" w:rsidR="004D4BD3" w:rsidRPr="00AE658F" w:rsidRDefault="004D4BD3" w:rsidP="00AE658F">
      <w:pPr>
        <w:pStyle w:val="Prrafodelista"/>
        <w:numPr>
          <w:ilvl w:val="0"/>
          <w:numId w:val="33"/>
        </w:numPr>
        <w:spacing w:line="360" w:lineRule="auto"/>
        <w:rPr>
          <w:rFonts w:eastAsia="Times New Roman"/>
        </w:rPr>
      </w:pPr>
      <w:r w:rsidRPr="00AE658F">
        <w:rPr>
          <w:rFonts w:eastAsia="Times New Roman"/>
        </w:rPr>
        <w:t>Mejoras</w:t>
      </w:r>
    </w:p>
    <w:p w14:paraId="62DF42C9" w14:textId="77777777" w:rsidR="004D4BD3" w:rsidRPr="00AE658F" w:rsidRDefault="004D4BD3" w:rsidP="00AE658F">
      <w:pPr>
        <w:pStyle w:val="Prrafodelista"/>
        <w:numPr>
          <w:ilvl w:val="0"/>
          <w:numId w:val="33"/>
        </w:numPr>
        <w:spacing w:line="360" w:lineRule="auto"/>
        <w:rPr>
          <w:rFonts w:eastAsia="Times New Roman"/>
        </w:rPr>
      </w:pPr>
      <w:r w:rsidRPr="00AE658F">
        <w:rPr>
          <w:rFonts w:eastAsia="Times New Roman"/>
        </w:rPr>
        <w:t>Basándonos en los resultados obtenidos a lo largo del proyecto, se planearán varias mejoras para asegurar su efectividad y relevancia en el futuro. Estas mejoras incluyen:</w:t>
      </w:r>
    </w:p>
    <w:p w14:paraId="2A11F841" w14:textId="77777777" w:rsidR="004D4BD3" w:rsidRPr="00AE658F" w:rsidRDefault="004D4BD3" w:rsidP="00AE658F">
      <w:pPr>
        <w:pStyle w:val="Prrafodelista"/>
        <w:numPr>
          <w:ilvl w:val="0"/>
          <w:numId w:val="33"/>
        </w:numPr>
        <w:spacing w:line="360" w:lineRule="auto"/>
        <w:rPr>
          <w:rFonts w:eastAsia="Times New Roman"/>
        </w:rPr>
      </w:pPr>
      <w:r w:rsidRPr="00AE658F">
        <w:rPr>
          <w:rFonts w:eastAsia="Times New Roman"/>
        </w:rPr>
        <w:t>Revisión de Contenidos y Metodologías:</w:t>
      </w:r>
    </w:p>
    <w:p w14:paraId="0E6DAA49" w14:textId="77777777" w:rsidR="004D4BD3" w:rsidRPr="00AE658F" w:rsidRDefault="004D4BD3" w:rsidP="00AE658F">
      <w:pPr>
        <w:pStyle w:val="Prrafodelista"/>
        <w:numPr>
          <w:ilvl w:val="0"/>
          <w:numId w:val="33"/>
        </w:numPr>
        <w:spacing w:line="360" w:lineRule="auto"/>
        <w:rPr>
          <w:rFonts w:eastAsia="Times New Roman"/>
        </w:rPr>
      </w:pPr>
      <w:r w:rsidRPr="00AE658F">
        <w:rPr>
          <w:rFonts w:eastAsia="Times New Roman"/>
        </w:rPr>
        <w:t>Se analizarán los resultados de las encuestas de satisfacción y las pruebas de conocimiento para identificar áreas de mejora en los contenidos y enfoques pedagógicos. Las metodologías se ajustarán para incluir actividades más interactivas y prácticas, que fomenten un aprendizaje más significativo.</w:t>
      </w:r>
    </w:p>
    <w:p w14:paraId="202A6FBD" w14:textId="77777777" w:rsidR="004D4BD3" w:rsidRPr="00AE658F" w:rsidRDefault="004D4BD3" w:rsidP="00AE658F">
      <w:pPr>
        <w:pStyle w:val="Prrafodelista"/>
        <w:numPr>
          <w:ilvl w:val="0"/>
          <w:numId w:val="33"/>
        </w:numPr>
        <w:spacing w:line="360" w:lineRule="auto"/>
        <w:rPr>
          <w:rFonts w:eastAsia="Times New Roman"/>
        </w:rPr>
      </w:pPr>
      <w:r w:rsidRPr="00AE658F">
        <w:rPr>
          <w:rFonts w:eastAsia="Times New Roman"/>
        </w:rPr>
        <w:t xml:space="preserve"> </w:t>
      </w:r>
    </w:p>
    <w:p w14:paraId="170D6880" w14:textId="77777777" w:rsidR="004D4BD3" w:rsidRPr="00AE658F" w:rsidRDefault="004D4BD3" w:rsidP="00AE658F">
      <w:pPr>
        <w:pStyle w:val="Prrafodelista"/>
        <w:numPr>
          <w:ilvl w:val="0"/>
          <w:numId w:val="33"/>
        </w:numPr>
        <w:spacing w:line="360" w:lineRule="auto"/>
        <w:rPr>
          <w:rFonts w:eastAsia="Times New Roman"/>
        </w:rPr>
      </w:pPr>
      <w:r w:rsidRPr="00AE658F">
        <w:rPr>
          <w:rFonts w:eastAsia="Times New Roman"/>
        </w:rPr>
        <w:t>Se implementarán talleres de capacitación para los docentes, asegurando que estén actualizados en las mejores prácticas de educación financiera y desarrollo socioemocional. Esto aumentará su capacidad para impartir estos conocimientos de manera efectiva a los estudiantes.</w:t>
      </w:r>
    </w:p>
    <w:p w14:paraId="786EAADF" w14:textId="77777777" w:rsidR="004D4BD3" w:rsidRPr="00AE658F" w:rsidRDefault="004D4BD3" w:rsidP="00AE658F">
      <w:pPr>
        <w:pStyle w:val="Prrafodelista"/>
        <w:numPr>
          <w:ilvl w:val="0"/>
          <w:numId w:val="33"/>
        </w:numPr>
        <w:spacing w:line="360" w:lineRule="auto"/>
        <w:rPr>
          <w:rFonts w:eastAsia="Times New Roman"/>
        </w:rPr>
      </w:pPr>
      <w:r w:rsidRPr="00AE658F">
        <w:rPr>
          <w:rFonts w:eastAsia="Times New Roman"/>
        </w:rPr>
        <w:t>Fortalecimiento de Proyectos de Ahorro:</w:t>
      </w:r>
    </w:p>
    <w:p w14:paraId="489E2BF1" w14:textId="77777777" w:rsidR="004D4BD3" w:rsidRPr="00AE658F" w:rsidRDefault="004D4BD3" w:rsidP="00AE658F">
      <w:pPr>
        <w:pStyle w:val="Prrafodelista"/>
        <w:numPr>
          <w:ilvl w:val="0"/>
          <w:numId w:val="33"/>
        </w:numPr>
        <w:spacing w:line="360" w:lineRule="auto"/>
        <w:rPr>
          <w:rFonts w:eastAsia="Times New Roman"/>
        </w:rPr>
      </w:pPr>
      <w:r w:rsidRPr="00AE658F">
        <w:rPr>
          <w:rFonts w:eastAsia="Times New Roman"/>
        </w:rPr>
        <w:t>Se establecerá un programa de seguimiento a largo plazo para los estudiantes que participen en proyectos de ahorro, fomentando un hábito financiero sostenible y creando una cultura de ahorro en la escuela.</w:t>
      </w:r>
    </w:p>
    <w:p w14:paraId="77088AFF" w14:textId="77777777" w:rsidR="004D4BD3" w:rsidRPr="00AE658F" w:rsidRDefault="004D4BD3" w:rsidP="00AE658F">
      <w:pPr>
        <w:pStyle w:val="Prrafodelista"/>
        <w:numPr>
          <w:ilvl w:val="0"/>
          <w:numId w:val="33"/>
        </w:numPr>
        <w:spacing w:line="360" w:lineRule="auto"/>
        <w:rPr>
          <w:rFonts w:eastAsia="Times New Roman"/>
        </w:rPr>
      </w:pPr>
      <w:r w:rsidRPr="00AE658F">
        <w:rPr>
          <w:rFonts w:eastAsia="Times New Roman"/>
        </w:rPr>
        <w:t>Incorporación al PAT</w:t>
      </w:r>
    </w:p>
    <w:p w14:paraId="1DC95FA9" w14:textId="0588A94E" w:rsidR="004D4BD3" w:rsidRPr="00AE658F" w:rsidRDefault="004D4BD3" w:rsidP="00AE658F">
      <w:pPr>
        <w:pStyle w:val="Prrafodelista"/>
        <w:numPr>
          <w:ilvl w:val="0"/>
          <w:numId w:val="33"/>
        </w:numPr>
        <w:spacing w:line="360" w:lineRule="auto"/>
        <w:rPr>
          <w:rFonts w:eastAsia="Times New Roman"/>
        </w:rPr>
      </w:pPr>
      <w:r w:rsidRPr="00AE658F">
        <w:rPr>
          <w:rFonts w:eastAsia="Times New Roman"/>
        </w:rPr>
        <w:t>Para asegurar la continuidad del proyecto, se integrarán las actividades de educación financiera y desarrollo socioemocional en el Plan Anual de Trabajo (PAT)</w:t>
      </w:r>
      <w:r w:rsidRPr="00AE658F">
        <w:rPr>
          <w:rFonts w:eastAsia="Times New Roman"/>
        </w:rPr>
        <w:t xml:space="preserve"> 2026.</w:t>
      </w:r>
    </w:p>
    <w:p w14:paraId="0E664609" w14:textId="657E08B9" w:rsidR="004D4BD3" w:rsidRPr="00AE658F" w:rsidRDefault="004D4BD3" w:rsidP="00AE658F">
      <w:pPr>
        <w:pStyle w:val="Prrafodelista"/>
        <w:numPr>
          <w:ilvl w:val="0"/>
          <w:numId w:val="33"/>
        </w:numPr>
        <w:spacing w:line="360" w:lineRule="auto"/>
        <w:rPr>
          <w:rFonts w:eastAsia="Times New Roman"/>
        </w:rPr>
      </w:pPr>
      <w:r w:rsidRPr="00AE658F">
        <w:rPr>
          <w:rFonts w:eastAsia="Times New Roman"/>
        </w:rPr>
        <w:t xml:space="preserve">Inclusión de </w:t>
      </w:r>
      <w:r w:rsidRPr="00AE658F">
        <w:rPr>
          <w:rFonts w:eastAsia="Times New Roman"/>
        </w:rPr>
        <w:t>t</w:t>
      </w:r>
      <w:r w:rsidRPr="00AE658F">
        <w:rPr>
          <w:rFonts w:eastAsia="Times New Roman"/>
        </w:rPr>
        <w:t>emas de Finanzas Personales en el Currículo Escolar:</w:t>
      </w:r>
    </w:p>
    <w:p w14:paraId="04998637" w14:textId="77777777" w:rsidR="004D4BD3" w:rsidRPr="00AE658F" w:rsidRDefault="004D4BD3" w:rsidP="00AE658F">
      <w:pPr>
        <w:pStyle w:val="Prrafodelista"/>
        <w:numPr>
          <w:ilvl w:val="0"/>
          <w:numId w:val="33"/>
        </w:numPr>
        <w:spacing w:line="360" w:lineRule="auto"/>
        <w:rPr>
          <w:rFonts w:eastAsia="Times New Roman"/>
        </w:rPr>
      </w:pPr>
      <w:r w:rsidRPr="00AE658F">
        <w:rPr>
          <w:rFonts w:eastAsia="Times New Roman"/>
        </w:rPr>
        <w:t>Se buscará la inclusión de contenidos de educación financiera en el currículo de matemáticas y ciencias sociales, asegurando que todos los estudiantes, independientemente de su participación en el taller, reciban formación básica en finanzas.</w:t>
      </w:r>
    </w:p>
    <w:p w14:paraId="798B391B" w14:textId="0CB2F5DA" w:rsidR="004D4BD3" w:rsidRPr="00AE658F" w:rsidRDefault="004D4BD3" w:rsidP="00AE658F">
      <w:pPr>
        <w:pStyle w:val="Prrafodelista"/>
        <w:numPr>
          <w:ilvl w:val="0"/>
          <w:numId w:val="33"/>
        </w:numPr>
        <w:spacing w:line="360" w:lineRule="auto"/>
        <w:rPr>
          <w:rFonts w:eastAsia="Times New Roman"/>
        </w:rPr>
      </w:pPr>
      <w:r w:rsidRPr="00AE658F">
        <w:rPr>
          <w:rFonts w:eastAsia="Times New Roman"/>
        </w:rPr>
        <w:t>Colaboración con Instituciones Externas</w:t>
      </w:r>
      <w:r w:rsidRPr="00AE658F">
        <w:rPr>
          <w:rFonts w:eastAsia="Times New Roman"/>
        </w:rPr>
        <w:t xml:space="preserve"> (aliados)</w:t>
      </w:r>
      <w:r w:rsidRPr="00AE658F">
        <w:rPr>
          <w:rFonts w:eastAsia="Times New Roman"/>
        </w:rPr>
        <w:t>:</w:t>
      </w:r>
    </w:p>
    <w:p w14:paraId="6D1AC85A" w14:textId="2103AEAE" w:rsidR="004D4BD3" w:rsidRPr="00AE658F" w:rsidRDefault="004D4BD3" w:rsidP="00AE658F">
      <w:pPr>
        <w:pStyle w:val="Prrafodelista"/>
        <w:numPr>
          <w:ilvl w:val="0"/>
          <w:numId w:val="33"/>
        </w:numPr>
        <w:spacing w:line="360" w:lineRule="auto"/>
        <w:rPr>
          <w:rFonts w:eastAsia="Times New Roman"/>
        </w:rPr>
      </w:pPr>
      <w:r w:rsidRPr="00AE658F">
        <w:rPr>
          <w:rFonts w:eastAsia="Times New Roman"/>
        </w:rPr>
        <w:t xml:space="preserve">Se </w:t>
      </w:r>
      <w:r w:rsidRPr="00AE658F">
        <w:rPr>
          <w:rFonts w:eastAsia="Times New Roman"/>
        </w:rPr>
        <w:t xml:space="preserve">aprovechará de los aliados para que nos apoyen para propagar la importancia de la educación financiera para que </w:t>
      </w:r>
      <w:r w:rsidR="00AE658F" w:rsidRPr="00AE658F">
        <w:rPr>
          <w:rFonts w:eastAsia="Times New Roman"/>
        </w:rPr>
        <w:t>proporcionen recursos</w:t>
      </w:r>
      <w:r w:rsidRPr="00AE658F">
        <w:rPr>
          <w:rFonts w:eastAsia="Times New Roman"/>
        </w:rPr>
        <w:t xml:space="preserve"> adicionales, capacitación y oportunidades de aprendizaje práctico para l</w:t>
      </w:r>
      <w:r w:rsidRPr="00AE658F">
        <w:rPr>
          <w:rFonts w:eastAsia="Times New Roman"/>
        </w:rPr>
        <w:t>a</w:t>
      </w:r>
      <w:r w:rsidRPr="00AE658F">
        <w:rPr>
          <w:rFonts w:eastAsia="Times New Roman"/>
        </w:rPr>
        <w:t>s estudiantes.</w:t>
      </w:r>
    </w:p>
    <w:p w14:paraId="42B336F8" w14:textId="77777777" w:rsidR="004D4BD3" w:rsidRDefault="004D4BD3" w:rsidP="00AE658F">
      <w:pPr>
        <w:pStyle w:val="Prrafodelista"/>
        <w:spacing w:line="360" w:lineRule="auto"/>
        <w:ind w:left="1080"/>
        <w:rPr>
          <w:rFonts w:eastAsia="Times New Roman"/>
        </w:rPr>
      </w:pPr>
    </w:p>
    <w:p w14:paraId="4F099988" w14:textId="77777777" w:rsidR="00967B86" w:rsidRDefault="00967B86" w:rsidP="00AE658F">
      <w:pPr>
        <w:pStyle w:val="Prrafodelista"/>
        <w:spacing w:line="360" w:lineRule="auto"/>
        <w:ind w:left="1080"/>
        <w:rPr>
          <w:rFonts w:eastAsia="Times New Roman"/>
        </w:rPr>
      </w:pPr>
    </w:p>
    <w:p w14:paraId="3065F2B0" w14:textId="77777777" w:rsidR="00967B86" w:rsidRDefault="00967B86" w:rsidP="00AE658F">
      <w:pPr>
        <w:pStyle w:val="Prrafodelista"/>
        <w:spacing w:line="360" w:lineRule="auto"/>
        <w:ind w:left="1080"/>
        <w:rPr>
          <w:rFonts w:eastAsia="Times New Roman"/>
        </w:rPr>
      </w:pPr>
    </w:p>
    <w:p w14:paraId="1D2234A1" w14:textId="77777777" w:rsidR="00967B86" w:rsidRPr="00AE658F" w:rsidRDefault="00967B86" w:rsidP="00AE658F">
      <w:pPr>
        <w:pStyle w:val="Prrafodelista"/>
        <w:spacing w:line="360" w:lineRule="auto"/>
        <w:ind w:left="1080"/>
        <w:rPr>
          <w:rFonts w:eastAsia="Times New Roman"/>
        </w:rPr>
      </w:pPr>
    </w:p>
    <w:p w14:paraId="4B8008FC" w14:textId="77777777" w:rsidR="001331CE" w:rsidRPr="00AE658F" w:rsidRDefault="00000000" w:rsidP="00AE658F">
      <w:pPr>
        <w:pStyle w:val="Prrafodelista"/>
        <w:numPr>
          <w:ilvl w:val="0"/>
          <w:numId w:val="34"/>
        </w:numPr>
        <w:spacing w:line="360" w:lineRule="auto"/>
        <w:rPr>
          <w:rFonts w:eastAsia="Times New Roman"/>
        </w:rPr>
      </w:pPr>
      <w:bookmarkStart w:id="12" w:name="_k3jlclc88n8i" w:colFirst="0" w:colLast="0"/>
      <w:bookmarkEnd w:id="12"/>
      <w:r w:rsidRPr="00AE658F">
        <w:rPr>
          <w:rFonts w:eastAsia="Times New Roman"/>
        </w:rPr>
        <w:t>ANEXOS Y BIBLIOGRAFÍA</w:t>
      </w:r>
    </w:p>
    <w:p w14:paraId="6F2A3A24" w14:textId="77777777" w:rsidR="00AE658F" w:rsidRPr="00AE658F" w:rsidRDefault="00AE658F" w:rsidP="00AE658F">
      <w:pPr>
        <w:pStyle w:val="Prrafodelista"/>
        <w:numPr>
          <w:ilvl w:val="0"/>
          <w:numId w:val="33"/>
        </w:numPr>
        <w:spacing w:line="360" w:lineRule="auto"/>
        <w:rPr>
          <w:rFonts w:eastAsia="Times New Roman"/>
        </w:rPr>
      </w:pPr>
      <w:r w:rsidRPr="00AE658F">
        <w:rPr>
          <w:rFonts w:eastAsia="Times New Roman"/>
        </w:rPr>
        <w:t>Currículo Nacional de la Educación Básica (CNEB) - Implementación de prácticas innovadoras que respondan a las necesidades de los estudiantes y al contexto educativo</w:t>
      </w:r>
    </w:p>
    <w:p w14:paraId="42056CB7" w14:textId="77777777" w:rsidR="00AE658F" w:rsidRPr="00AE658F" w:rsidRDefault="00AE658F" w:rsidP="00AE658F">
      <w:pPr>
        <w:pStyle w:val="Prrafodelista"/>
        <w:numPr>
          <w:ilvl w:val="0"/>
          <w:numId w:val="33"/>
        </w:numPr>
        <w:spacing w:line="360" w:lineRule="auto"/>
        <w:rPr>
          <w:rFonts w:eastAsia="Times New Roman"/>
        </w:rPr>
      </w:pPr>
      <w:r w:rsidRPr="00AE658F">
        <w:rPr>
          <w:rFonts w:eastAsia="Times New Roman"/>
        </w:rPr>
        <w:t>Marco de Buen Desempeño Docente (MBDD) - Preparación para el aprendizaje de los estudiantes</w:t>
      </w:r>
    </w:p>
    <w:p w14:paraId="65288936" w14:textId="77777777" w:rsidR="00AE658F" w:rsidRPr="00AE658F" w:rsidRDefault="00AE658F" w:rsidP="00AE658F">
      <w:pPr>
        <w:pStyle w:val="Prrafodelista"/>
        <w:numPr>
          <w:ilvl w:val="0"/>
          <w:numId w:val="33"/>
        </w:numPr>
        <w:spacing w:line="360" w:lineRule="auto"/>
        <w:rPr>
          <w:rFonts w:eastAsia="Times New Roman"/>
        </w:rPr>
      </w:pPr>
      <w:r w:rsidRPr="00AE658F">
        <w:rPr>
          <w:rFonts w:eastAsia="Times New Roman"/>
        </w:rPr>
        <w:t>Proyecto educativo institucional (PEI)</w:t>
      </w:r>
    </w:p>
    <w:p w14:paraId="5F24C990" w14:textId="77777777" w:rsidR="00AE658F" w:rsidRPr="00AE658F" w:rsidRDefault="00AE658F" w:rsidP="00AE658F">
      <w:pPr>
        <w:pStyle w:val="Prrafodelista"/>
        <w:numPr>
          <w:ilvl w:val="0"/>
          <w:numId w:val="33"/>
        </w:numPr>
        <w:spacing w:line="360" w:lineRule="auto"/>
        <w:rPr>
          <w:rFonts w:eastAsia="Times New Roman"/>
        </w:rPr>
      </w:pPr>
      <w:r w:rsidRPr="00AE658F">
        <w:rPr>
          <w:rFonts w:eastAsia="Times New Roman"/>
        </w:rPr>
        <w:t xml:space="preserve">Proyecto Curricular de Centro (PCC), </w:t>
      </w:r>
    </w:p>
    <w:p w14:paraId="21557733" w14:textId="77777777" w:rsidR="00AE658F" w:rsidRPr="00AE658F" w:rsidRDefault="00AE658F" w:rsidP="00AE658F">
      <w:pPr>
        <w:pStyle w:val="Prrafodelista"/>
        <w:numPr>
          <w:ilvl w:val="0"/>
          <w:numId w:val="33"/>
        </w:numPr>
        <w:spacing w:line="360" w:lineRule="auto"/>
        <w:rPr>
          <w:rFonts w:eastAsia="Times New Roman"/>
        </w:rPr>
      </w:pPr>
      <w:r w:rsidRPr="00AE658F">
        <w:rPr>
          <w:rFonts w:eastAsia="Times New Roman"/>
        </w:rPr>
        <w:t>Plan Anual de Trabajo (PAT) y</w:t>
      </w:r>
    </w:p>
    <w:p w14:paraId="66CAA9DB" w14:textId="77777777" w:rsidR="00AE658F" w:rsidRPr="00AE658F" w:rsidRDefault="00AE658F" w:rsidP="00AE658F">
      <w:pPr>
        <w:pStyle w:val="Prrafodelista"/>
        <w:numPr>
          <w:ilvl w:val="0"/>
          <w:numId w:val="33"/>
        </w:numPr>
        <w:spacing w:line="360" w:lineRule="auto"/>
        <w:rPr>
          <w:rFonts w:eastAsia="Times New Roman"/>
        </w:rPr>
      </w:pPr>
      <w:r w:rsidRPr="00AE658F">
        <w:rPr>
          <w:rFonts w:eastAsia="Times New Roman"/>
        </w:rPr>
        <w:t>Reglamento Interno (RI)</w:t>
      </w:r>
    </w:p>
    <w:p w14:paraId="04FBA203" w14:textId="77777777" w:rsidR="001331CE" w:rsidRDefault="00000000" w:rsidP="00AE658F">
      <w:pPr>
        <w:pStyle w:val="Prrafodelista"/>
        <w:numPr>
          <w:ilvl w:val="0"/>
          <w:numId w:val="33"/>
        </w:numPr>
        <w:rPr>
          <w:rFonts w:asciiTheme="majorHAnsi" w:hAnsiTheme="majorHAnsi" w:cstheme="majorHAnsi"/>
        </w:rPr>
      </w:pPr>
      <w:r w:rsidRPr="00AE658F">
        <w:rPr>
          <w:rFonts w:asciiTheme="majorHAnsi" w:hAnsiTheme="majorHAnsi" w:cstheme="majorHAnsi"/>
        </w:rPr>
        <w:t xml:space="preserve">Instituto Nacional de Estadística e Informática. (2023, 15 enero). </w:t>
      </w:r>
      <w:r w:rsidRPr="00AE658F">
        <w:rPr>
          <w:rFonts w:asciiTheme="majorHAnsi" w:hAnsiTheme="majorHAnsi" w:cstheme="majorHAnsi"/>
          <w:i/>
        </w:rPr>
        <w:t>Pobreza en el Perú</w:t>
      </w:r>
      <w:r w:rsidRPr="00AE658F">
        <w:rPr>
          <w:rFonts w:asciiTheme="majorHAnsi" w:hAnsiTheme="majorHAnsi" w:cstheme="majorHAnsi"/>
        </w:rPr>
        <w:t>. INEI. [URL inválida removida]</w:t>
      </w:r>
    </w:p>
    <w:p w14:paraId="16CFF675" w14:textId="77777777" w:rsidR="00AE658F" w:rsidRDefault="00AE658F" w:rsidP="00AE658F">
      <w:pPr>
        <w:pStyle w:val="Prrafodelista"/>
        <w:ind w:left="1080"/>
        <w:rPr>
          <w:rFonts w:asciiTheme="majorHAnsi" w:hAnsiTheme="majorHAnsi" w:cstheme="majorHAnsi"/>
        </w:rPr>
      </w:pPr>
    </w:p>
    <w:p w14:paraId="7BC21DF4" w14:textId="77777777" w:rsidR="00570D74" w:rsidRDefault="00570D74" w:rsidP="00AE658F">
      <w:pPr>
        <w:pStyle w:val="Prrafodelista"/>
        <w:ind w:left="426"/>
        <w:rPr>
          <w:rFonts w:asciiTheme="majorHAnsi" w:hAnsiTheme="majorHAnsi" w:cstheme="majorHAnsi"/>
        </w:rPr>
      </w:pPr>
    </w:p>
    <w:p w14:paraId="64D53FD0" w14:textId="17E3084D" w:rsidR="00AE658F" w:rsidRDefault="00AE658F" w:rsidP="00AE658F">
      <w:pPr>
        <w:pStyle w:val="Prrafodelista"/>
        <w:ind w:left="426"/>
        <w:rPr>
          <w:rFonts w:asciiTheme="majorHAnsi" w:hAnsiTheme="majorHAnsi" w:cstheme="majorHAnsi"/>
        </w:rPr>
      </w:pPr>
      <w:r>
        <w:rPr>
          <w:rFonts w:asciiTheme="majorHAnsi" w:hAnsiTheme="majorHAnsi" w:cstheme="majorHAnsi"/>
        </w:rPr>
        <w:t>Anexos:</w:t>
      </w:r>
    </w:p>
    <w:p w14:paraId="594BD072" w14:textId="77777777" w:rsidR="00E735ED" w:rsidRDefault="00E735ED" w:rsidP="00AE658F">
      <w:pPr>
        <w:pStyle w:val="Prrafodelista"/>
        <w:ind w:left="426"/>
        <w:rPr>
          <w:rFonts w:asciiTheme="majorHAnsi" w:hAnsiTheme="majorHAnsi" w:cstheme="majorHAnsi"/>
        </w:rPr>
      </w:pPr>
    </w:p>
    <w:p w14:paraId="2D2D3F47" w14:textId="40AE501F" w:rsidR="00E735ED" w:rsidRDefault="00E735ED" w:rsidP="00AE658F">
      <w:pPr>
        <w:pStyle w:val="Prrafodelista"/>
        <w:ind w:left="426"/>
        <w:rPr>
          <w:rFonts w:asciiTheme="majorHAnsi" w:hAnsiTheme="majorHAnsi" w:cstheme="majorHAnsi"/>
        </w:rPr>
      </w:pPr>
      <w:hyperlink r:id="rId19" w:history="1">
        <w:r w:rsidRPr="005611B2">
          <w:rPr>
            <w:rStyle w:val="Hipervnculo"/>
            <w:rFonts w:asciiTheme="majorHAnsi" w:hAnsiTheme="majorHAnsi" w:cstheme="majorHAnsi"/>
          </w:rPr>
          <w:t>https://drive.google.com/drive/folders/1y9pe1XTrTdflp54VmZyIrLHzapEV739m</w:t>
        </w:r>
      </w:hyperlink>
      <w:r>
        <w:rPr>
          <w:rFonts w:asciiTheme="majorHAnsi" w:hAnsiTheme="majorHAnsi" w:cstheme="majorHAnsi"/>
        </w:rPr>
        <w:t xml:space="preserve"> Asistencia de PPFF</w:t>
      </w:r>
    </w:p>
    <w:p w14:paraId="28A9A37F" w14:textId="704776EE" w:rsidR="00E735ED" w:rsidRDefault="00E735ED" w:rsidP="00E735ED">
      <w:pPr>
        <w:pStyle w:val="Prrafodelista"/>
        <w:spacing w:line="360" w:lineRule="auto"/>
        <w:ind w:left="426"/>
        <w:rPr>
          <w:rFonts w:eastAsia="Times New Roman"/>
        </w:rPr>
      </w:pPr>
      <w:hyperlink r:id="rId20" w:history="1">
        <w:r w:rsidRPr="005611B2">
          <w:rPr>
            <w:rStyle w:val="Hipervnculo"/>
            <w:rFonts w:asciiTheme="majorHAnsi" w:hAnsiTheme="majorHAnsi" w:cstheme="majorHAnsi"/>
          </w:rPr>
          <w:t>https://drive.google.com/drive/folders/1qidL0OkEWwGOg1TMH6o17EyGX0Q9qIVl</w:t>
        </w:r>
      </w:hyperlink>
      <w:r>
        <w:rPr>
          <w:rFonts w:asciiTheme="majorHAnsi" w:hAnsiTheme="majorHAnsi" w:cstheme="majorHAnsi"/>
        </w:rPr>
        <w:t xml:space="preserve"> </w:t>
      </w:r>
      <w:r w:rsidRPr="00E735ED">
        <w:rPr>
          <w:rFonts w:eastAsia="Times New Roman"/>
        </w:rPr>
        <w:t xml:space="preserve">PROYECTO DE INNOVACIÓN </w:t>
      </w:r>
      <w:proofErr w:type="gramStart"/>
      <w:r w:rsidRPr="00E735ED">
        <w:rPr>
          <w:rFonts w:eastAsia="Times New Roman"/>
        </w:rPr>
        <w:t>INSTITUCIONAL</w:t>
      </w:r>
      <w:r>
        <w:rPr>
          <w:rFonts w:eastAsia="Times New Roman"/>
        </w:rPr>
        <w:t xml:space="preserve"> </w:t>
      </w:r>
      <w:r w:rsidRPr="00E735ED">
        <w:rPr>
          <w:rFonts w:eastAsia="Times New Roman"/>
        </w:rPr>
        <w:t xml:space="preserve"> </w:t>
      </w:r>
      <w:r w:rsidRPr="00E735ED">
        <w:rPr>
          <w:rFonts w:eastAsia="Times New Roman"/>
          <w:b/>
          <w:bCs/>
        </w:rPr>
        <w:t>“</w:t>
      </w:r>
      <w:proofErr w:type="gramEnd"/>
      <w:r w:rsidRPr="00E735ED">
        <w:rPr>
          <w:rFonts w:eastAsia="Times New Roman"/>
          <w:b/>
          <w:bCs/>
        </w:rPr>
        <w:t>Sabores del Perú: Forjando Identidad y cultura financiera desde la Escuela”</w:t>
      </w:r>
    </w:p>
    <w:p w14:paraId="28669DA6" w14:textId="5AAC8054" w:rsidR="00E735ED" w:rsidRDefault="00E735ED" w:rsidP="00E735ED">
      <w:pPr>
        <w:pStyle w:val="Prrafodelista"/>
        <w:spacing w:line="360" w:lineRule="auto"/>
        <w:ind w:left="426"/>
        <w:rPr>
          <w:rFonts w:eastAsia="Times New Roman"/>
        </w:rPr>
      </w:pPr>
      <w:r>
        <w:rPr>
          <w:rFonts w:eastAsia="Times New Roman"/>
        </w:rPr>
        <w:t>Rúbricas de evaluación</w:t>
      </w:r>
    </w:p>
    <w:p w14:paraId="1A762812" w14:textId="77777777" w:rsidR="00E735ED" w:rsidRPr="0001605C" w:rsidRDefault="00E735ED" w:rsidP="00E735ED">
      <w:pPr>
        <w:tabs>
          <w:tab w:val="center" w:pos="5032"/>
          <w:tab w:val="left" w:pos="7518"/>
        </w:tabs>
        <w:spacing w:before="100" w:beforeAutospacing="1" w:after="100" w:afterAutospacing="1" w:line="240" w:lineRule="auto"/>
        <w:rPr>
          <w:rFonts w:eastAsia="Times New Roman"/>
        </w:rPr>
      </w:pPr>
      <w:r w:rsidRPr="0001605C">
        <w:rPr>
          <w:rFonts w:eastAsia="Times New Roman"/>
        </w:rPr>
        <w:t>Escala de valoración:</w:t>
      </w:r>
      <w:r w:rsidRPr="0001605C">
        <w:rPr>
          <w:rFonts w:eastAsia="Times New Roman"/>
        </w:rPr>
        <w:br/>
      </w:r>
      <w:r w:rsidRPr="0001605C">
        <w:rPr>
          <w:rFonts w:ascii="Segoe UI Emoji" w:eastAsia="Times New Roman" w:hAnsi="Segoe UI Emoji" w:cs="Segoe UI Emoji"/>
        </w:rPr>
        <w:t>✅</w:t>
      </w:r>
      <w:r w:rsidRPr="0001605C">
        <w:rPr>
          <w:rFonts w:eastAsia="Times New Roman"/>
        </w:rPr>
        <w:t xml:space="preserve"> Muy bien (3 </w:t>
      </w:r>
      <w:proofErr w:type="spellStart"/>
      <w:r w:rsidRPr="0001605C">
        <w:rPr>
          <w:rFonts w:eastAsia="Times New Roman"/>
        </w:rPr>
        <w:t>pts</w:t>
      </w:r>
      <w:proofErr w:type="spellEnd"/>
      <w:r w:rsidRPr="0001605C">
        <w:rPr>
          <w:rFonts w:eastAsia="Times New Roman"/>
        </w:rPr>
        <w:t>)</w:t>
      </w:r>
      <w:r w:rsidRPr="0001605C">
        <w:rPr>
          <w:rFonts w:eastAsia="Times New Roman"/>
        </w:rPr>
        <w:t> </w:t>
      </w:r>
      <w:r w:rsidRPr="0001605C">
        <w:rPr>
          <w:rFonts w:ascii="Segoe UI Emoji" w:eastAsia="Times New Roman" w:hAnsi="Segoe UI Emoji" w:cs="Segoe UI Emoji"/>
          <w:lang w:val="en-US"/>
        </w:rPr>
        <w:t>🙂</w:t>
      </w:r>
      <w:r w:rsidRPr="0001605C">
        <w:rPr>
          <w:rFonts w:eastAsia="Times New Roman"/>
        </w:rPr>
        <w:t xml:space="preserve"> Bien (2 </w:t>
      </w:r>
      <w:proofErr w:type="spellStart"/>
      <w:r w:rsidRPr="0001605C">
        <w:rPr>
          <w:rFonts w:eastAsia="Times New Roman"/>
        </w:rPr>
        <w:t>pts</w:t>
      </w:r>
      <w:proofErr w:type="spellEnd"/>
      <w:r w:rsidRPr="0001605C">
        <w:rPr>
          <w:rFonts w:eastAsia="Times New Roman"/>
        </w:rPr>
        <w:t>)</w:t>
      </w:r>
      <w:r w:rsidRPr="0001605C">
        <w:rPr>
          <w:rFonts w:eastAsia="Times New Roman"/>
        </w:rPr>
        <w:t> </w:t>
      </w:r>
      <w:r w:rsidRPr="0001605C">
        <w:rPr>
          <w:rFonts w:ascii="Segoe UI Emoji" w:eastAsia="Times New Roman" w:hAnsi="Segoe UI Emoji" w:cs="Segoe UI Emoji"/>
          <w:lang w:val="en-US"/>
        </w:rPr>
        <w:t>🔄</w:t>
      </w:r>
      <w:r w:rsidRPr="0001605C">
        <w:rPr>
          <w:rFonts w:eastAsia="Times New Roman"/>
        </w:rPr>
        <w:t xml:space="preserve"> En proceso (1 pt)</w:t>
      </w:r>
    </w:p>
    <w:tbl>
      <w:tblPr>
        <w:tblStyle w:val="Tablaconcuadrcula"/>
        <w:tblW w:w="0" w:type="auto"/>
        <w:tblLook w:val="04A0" w:firstRow="1" w:lastRow="0" w:firstColumn="1" w:lastColumn="0" w:noHBand="0" w:noVBand="1"/>
      </w:tblPr>
      <w:tblGrid>
        <w:gridCol w:w="2160"/>
        <w:gridCol w:w="2160"/>
        <w:gridCol w:w="2160"/>
        <w:gridCol w:w="2160"/>
      </w:tblGrid>
      <w:tr w:rsidR="00E735ED" w:rsidRPr="00E735ED" w14:paraId="37DB2F81" w14:textId="77777777" w:rsidTr="00E71AB8">
        <w:tc>
          <w:tcPr>
            <w:tcW w:w="2160" w:type="dxa"/>
            <w:tcBorders>
              <w:top w:val="single" w:sz="4" w:space="0" w:color="auto"/>
              <w:left w:val="single" w:sz="4" w:space="0" w:color="auto"/>
              <w:bottom w:val="single" w:sz="4" w:space="0" w:color="auto"/>
              <w:right w:val="single" w:sz="4" w:space="0" w:color="auto"/>
            </w:tcBorders>
            <w:hideMark/>
          </w:tcPr>
          <w:p w14:paraId="41EBE8D8"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Criterio</w:t>
            </w:r>
          </w:p>
        </w:tc>
        <w:tc>
          <w:tcPr>
            <w:tcW w:w="2160" w:type="dxa"/>
            <w:tcBorders>
              <w:top w:val="single" w:sz="4" w:space="0" w:color="auto"/>
              <w:left w:val="single" w:sz="4" w:space="0" w:color="auto"/>
              <w:bottom w:val="single" w:sz="4" w:space="0" w:color="auto"/>
              <w:right w:val="single" w:sz="4" w:space="0" w:color="auto"/>
            </w:tcBorders>
            <w:hideMark/>
          </w:tcPr>
          <w:p w14:paraId="12508A0D"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 xml:space="preserve">Muy bien (3 </w:t>
            </w:r>
            <w:proofErr w:type="spellStart"/>
            <w:r w:rsidRPr="00E735ED">
              <w:rPr>
                <w:rFonts w:ascii="Arial" w:eastAsia="Times New Roman" w:hAnsi="Arial" w:cs="Arial"/>
                <w:lang w:val="es-PE"/>
              </w:rPr>
              <w:t>pts</w:t>
            </w:r>
            <w:proofErr w:type="spellEnd"/>
            <w:r w:rsidRPr="00E735ED">
              <w:rPr>
                <w:rFonts w:ascii="Arial" w:eastAsia="Times New Roman" w:hAnsi="Arial" w:cs="Arial"/>
                <w:lang w:val="es-PE"/>
              </w:rPr>
              <w:t>)</w:t>
            </w:r>
          </w:p>
        </w:tc>
        <w:tc>
          <w:tcPr>
            <w:tcW w:w="2160" w:type="dxa"/>
            <w:tcBorders>
              <w:top w:val="single" w:sz="4" w:space="0" w:color="auto"/>
              <w:left w:val="single" w:sz="4" w:space="0" w:color="auto"/>
              <w:bottom w:val="single" w:sz="4" w:space="0" w:color="auto"/>
              <w:right w:val="single" w:sz="4" w:space="0" w:color="auto"/>
            </w:tcBorders>
            <w:hideMark/>
          </w:tcPr>
          <w:p w14:paraId="36CCD78F"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 xml:space="preserve">Bien (2 </w:t>
            </w:r>
            <w:proofErr w:type="spellStart"/>
            <w:r w:rsidRPr="00E735ED">
              <w:rPr>
                <w:rFonts w:ascii="Arial" w:eastAsia="Times New Roman" w:hAnsi="Arial" w:cs="Arial"/>
                <w:lang w:val="es-PE"/>
              </w:rPr>
              <w:t>pts</w:t>
            </w:r>
            <w:proofErr w:type="spellEnd"/>
            <w:r w:rsidRPr="00E735ED">
              <w:rPr>
                <w:rFonts w:ascii="Arial" w:eastAsia="Times New Roman" w:hAnsi="Arial" w:cs="Arial"/>
                <w:lang w:val="es-PE"/>
              </w:rPr>
              <w:t>)</w:t>
            </w:r>
          </w:p>
        </w:tc>
        <w:tc>
          <w:tcPr>
            <w:tcW w:w="2160" w:type="dxa"/>
            <w:tcBorders>
              <w:top w:val="single" w:sz="4" w:space="0" w:color="auto"/>
              <w:left w:val="single" w:sz="4" w:space="0" w:color="auto"/>
              <w:bottom w:val="single" w:sz="4" w:space="0" w:color="auto"/>
              <w:right w:val="single" w:sz="4" w:space="0" w:color="auto"/>
            </w:tcBorders>
            <w:hideMark/>
          </w:tcPr>
          <w:p w14:paraId="6B7663AF"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En proceso (1 pt)</w:t>
            </w:r>
          </w:p>
        </w:tc>
      </w:tr>
      <w:tr w:rsidR="00E735ED" w:rsidRPr="00E735ED" w14:paraId="54633237" w14:textId="77777777" w:rsidTr="00E71AB8">
        <w:tc>
          <w:tcPr>
            <w:tcW w:w="2160" w:type="dxa"/>
            <w:tcBorders>
              <w:top w:val="single" w:sz="4" w:space="0" w:color="auto"/>
              <w:left w:val="single" w:sz="4" w:space="0" w:color="auto"/>
              <w:bottom w:val="single" w:sz="4" w:space="0" w:color="auto"/>
              <w:right w:val="single" w:sz="4" w:space="0" w:color="auto"/>
            </w:tcBorders>
            <w:hideMark/>
          </w:tcPr>
          <w:p w14:paraId="6EBA3650"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Interpretación histórica de la región</w:t>
            </w:r>
          </w:p>
        </w:tc>
        <w:tc>
          <w:tcPr>
            <w:tcW w:w="2160" w:type="dxa"/>
            <w:tcBorders>
              <w:top w:val="single" w:sz="4" w:space="0" w:color="auto"/>
              <w:left w:val="single" w:sz="4" w:space="0" w:color="auto"/>
              <w:bottom w:val="single" w:sz="4" w:space="0" w:color="auto"/>
              <w:right w:val="single" w:sz="4" w:space="0" w:color="auto"/>
            </w:tcBorders>
            <w:hideMark/>
          </w:tcPr>
          <w:p w14:paraId="78C27BB8"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Explican claramente la historia, tradiciones y origen del plato o danzas.</w:t>
            </w:r>
          </w:p>
        </w:tc>
        <w:tc>
          <w:tcPr>
            <w:tcW w:w="2160" w:type="dxa"/>
            <w:tcBorders>
              <w:top w:val="single" w:sz="4" w:space="0" w:color="auto"/>
              <w:left w:val="single" w:sz="4" w:space="0" w:color="auto"/>
              <w:bottom w:val="single" w:sz="4" w:space="0" w:color="auto"/>
              <w:right w:val="single" w:sz="4" w:space="0" w:color="auto"/>
            </w:tcBorders>
            <w:hideMark/>
          </w:tcPr>
          <w:p w14:paraId="581127F8"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Presentan algunos aspectos históricos o culturales relevantes.</w:t>
            </w:r>
          </w:p>
        </w:tc>
        <w:tc>
          <w:tcPr>
            <w:tcW w:w="2160" w:type="dxa"/>
            <w:tcBorders>
              <w:top w:val="single" w:sz="4" w:space="0" w:color="auto"/>
              <w:left w:val="single" w:sz="4" w:space="0" w:color="auto"/>
              <w:bottom w:val="single" w:sz="4" w:space="0" w:color="auto"/>
              <w:right w:val="single" w:sz="4" w:space="0" w:color="auto"/>
            </w:tcBorders>
            <w:hideMark/>
          </w:tcPr>
          <w:p w14:paraId="2537451D"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La información histórica es confusa o muy incompleta.</w:t>
            </w:r>
          </w:p>
        </w:tc>
      </w:tr>
      <w:tr w:rsidR="00E735ED" w:rsidRPr="00E735ED" w14:paraId="4A81FB4E" w14:textId="77777777" w:rsidTr="00E71AB8">
        <w:tc>
          <w:tcPr>
            <w:tcW w:w="2160" w:type="dxa"/>
            <w:tcBorders>
              <w:top w:val="single" w:sz="4" w:space="0" w:color="auto"/>
              <w:left w:val="single" w:sz="4" w:space="0" w:color="auto"/>
              <w:bottom w:val="single" w:sz="4" w:space="0" w:color="auto"/>
              <w:right w:val="single" w:sz="4" w:space="0" w:color="auto"/>
            </w:tcBorders>
            <w:hideMark/>
          </w:tcPr>
          <w:p w14:paraId="7C8A4929"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Representación cultural en el pasacalle</w:t>
            </w:r>
          </w:p>
        </w:tc>
        <w:tc>
          <w:tcPr>
            <w:tcW w:w="2160" w:type="dxa"/>
            <w:tcBorders>
              <w:top w:val="single" w:sz="4" w:space="0" w:color="auto"/>
              <w:left w:val="single" w:sz="4" w:space="0" w:color="auto"/>
              <w:bottom w:val="single" w:sz="4" w:space="0" w:color="auto"/>
              <w:right w:val="single" w:sz="4" w:space="0" w:color="auto"/>
            </w:tcBorders>
            <w:hideMark/>
          </w:tcPr>
          <w:p w14:paraId="60259A49"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Vestimenta, música, baile y símbolos reflejan fielmente la región.</w:t>
            </w:r>
          </w:p>
        </w:tc>
        <w:tc>
          <w:tcPr>
            <w:tcW w:w="2160" w:type="dxa"/>
            <w:tcBorders>
              <w:top w:val="single" w:sz="4" w:space="0" w:color="auto"/>
              <w:left w:val="single" w:sz="4" w:space="0" w:color="auto"/>
              <w:bottom w:val="single" w:sz="4" w:space="0" w:color="auto"/>
              <w:right w:val="single" w:sz="4" w:space="0" w:color="auto"/>
            </w:tcBorders>
            <w:hideMark/>
          </w:tcPr>
          <w:p w14:paraId="1D9CCE0B"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Se representan algunos elementos culturales, aunque limitados.</w:t>
            </w:r>
          </w:p>
        </w:tc>
        <w:tc>
          <w:tcPr>
            <w:tcW w:w="2160" w:type="dxa"/>
            <w:tcBorders>
              <w:top w:val="single" w:sz="4" w:space="0" w:color="auto"/>
              <w:left w:val="single" w:sz="4" w:space="0" w:color="auto"/>
              <w:bottom w:val="single" w:sz="4" w:space="0" w:color="auto"/>
              <w:right w:val="single" w:sz="4" w:space="0" w:color="auto"/>
            </w:tcBorders>
            <w:hideMark/>
          </w:tcPr>
          <w:p w14:paraId="23994893"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Representación poco clara o incompleta.</w:t>
            </w:r>
          </w:p>
        </w:tc>
      </w:tr>
      <w:tr w:rsidR="00E735ED" w:rsidRPr="00E735ED" w14:paraId="30A5D8B3" w14:textId="77777777" w:rsidTr="00E71AB8">
        <w:tc>
          <w:tcPr>
            <w:tcW w:w="2160" w:type="dxa"/>
            <w:tcBorders>
              <w:top w:val="single" w:sz="4" w:space="0" w:color="auto"/>
              <w:left w:val="single" w:sz="4" w:space="0" w:color="auto"/>
              <w:bottom w:val="single" w:sz="4" w:space="0" w:color="auto"/>
              <w:right w:val="single" w:sz="4" w:space="0" w:color="auto"/>
            </w:tcBorders>
            <w:hideMark/>
          </w:tcPr>
          <w:p w14:paraId="7792B93F"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Geografía, ambiente y recursos</w:t>
            </w:r>
          </w:p>
        </w:tc>
        <w:tc>
          <w:tcPr>
            <w:tcW w:w="2160" w:type="dxa"/>
            <w:tcBorders>
              <w:top w:val="single" w:sz="4" w:space="0" w:color="auto"/>
              <w:left w:val="single" w:sz="4" w:space="0" w:color="auto"/>
              <w:bottom w:val="single" w:sz="4" w:space="0" w:color="auto"/>
              <w:right w:val="single" w:sz="4" w:space="0" w:color="auto"/>
            </w:tcBorders>
            <w:hideMark/>
          </w:tcPr>
          <w:p w14:paraId="52D9A4E4"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Describen bien el entorno natural y los recursos regionales usados en el plato o ambientación.</w:t>
            </w:r>
          </w:p>
        </w:tc>
        <w:tc>
          <w:tcPr>
            <w:tcW w:w="2160" w:type="dxa"/>
            <w:tcBorders>
              <w:top w:val="single" w:sz="4" w:space="0" w:color="auto"/>
              <w:left w:val="single" w:sz="4" w:space="0" w:color="auto"/>
              <w:bottom w:val="single" w:sz="4" w:space="0" w:color="auto"/>
              <w:right w:val="single" w:sz="4" w:space="0" w:color="auto"/>
            </w:tcBorders>
            <w:hideMark/>
          </w:tcPr>
          <w:p w14:paraId="0297942D"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Mencionan aspectos generales del ambiente o geografía.</w:t>
            </w:r>
          </w:p>
        </w:tc>
        <w:tc>
          <w:tcPr>
            <w:tcW w:w="2160" w:type="dxa"/>
            <w:tcBorders>
              <w:top w:val="single" w:sz="4" w:space="0" w:color="auto"/>
              <w:left w:val="single" w:sz="4" w:space="0" w:color="auto"/>
              <w:bottom w:val="single" w:sz="4" w:space="0" w:color="auto"/>
              <w:right w:val="single" w:sz="4" w:space="0" w:color="auto"/>
            </w:tcBorders>
            <w:hideMark/>
          </w:tcPr>
          <w:p w14:paraId="0C1C318E"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Información escasa o poco relacionada.</w:t>
            </w:r>
          </w:p>
        </w:tc>
      </w:tr>
      <w:tr w:rsidR="00E735ED" w:rsidRPr="00E735ED" w14:paraId="12EADB75" w14:textId="77777777" w:rsidTr="00E71AB8">
        <w:tc>
          <w:tcPr>
            <w:tcW w:w="2160" w:type="dxa"/>
            <w:tcBorders>
              <w:top w:val="single" w:sz="4" w:space="0" w:color="auto"/>
              <w:left w:val="single" w:sz="4" w:space="0" w:color="auto"/>
              <w:bottom w:val="single" w:sz="4" w:space="0" w:color="auto"/>
              <w:right w:val="single" w:sz="4" w:space="0" w:color="auto"/>
            </w:tcBorders>
            <w:hideMark/>
          </w:tcPr>
          <w:p w14:paraId="657719C4"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Economía y recursos (presupuesto)</w:t>
            </w:r>
          </w:p>
        </w:tc>
        <w:tc>
          <w:tcPr>
            <w:tcW w:w="2160" w:type="dxa"/>
            <w:tcBorders>
              <w:top w:val="single" w:sz="4" w:space="0" w:color="auto"/>
              <w:left w:val="single" w:sz="4" w:space="0" w:color="auto"/>
              <w:bottom w:val="single" w:sz="4" w:space="0" w:color="auto"/>
              <w:right w:val="single" w:sz="4" w:space="0" w:color="auto"/>
            </w:tcBorders>
            <w:hideMark/>
          </w:tcPr>
          <w:p w14:paraId="2524617D"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Presentan un presupuesto claro del plato y explican su impacto económico local.</w:t>
            </w:r>
          </w:p>
        </w:tc>
        <w:tc>
          <w:tcPr>
            <w:tcW w:w="2160" w:type="dxa"/>
            <w:tcBorders>
              <w:top w:val="single" w:sz="4" w:space="0" w:color="auto"/>
              <w:left w:val="single" w:sz="4" w:space="0" w:color="auto"/>
              <w:bottom w:val="single" w:sz="4" w:space="0" w:color="auto"/>
              <w:right w:val="single" w:sz="4" w:space="0" w:color="auto"/>
            </w:tcBorders>
            <w:hideMark/>
          </w:tcPr>
          <w:p w14:paraId="7FBCBC24"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Presupuesto general y explicación básica del aspecto económico.</w:t>
            </w:r>
          </w:p>
        </w:tc>
        <w:tc>
          <w:tcPr>
            <w:tcW w:w="2160" w:type="dxa"/>
            <w:tcBorders>
              <w:top w:val="single" w:sz="4" w:space="0" w:color="auto"/>
              <w:left w:val="single" w:sz="4" w:space="0" w:color="auto"/>
              <w:bottom w:val="single" w:sz="4" w:space="0" w:color="auto"/>
              <w:right w:val="single" w:sz="4" w:space="0" w:color="auto"/>
            </w:tcBorders>
            <w:hideMark/>
          </w:tcPr>
          <w:p w14:paraId="068AB914"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Sin presupuesto o sin conexión con lo económico.</w:t>
            </w:r>
          </w:p>
        </w:tc>
      </w:tr>
      <w:tr w:rsidR="00E735ED" w:rsidRPr="00E735ED" w14:paraId="42A52B3F" w14:textId="77777777" w:rsidTr="00E71AB8">
        <w:tc>
          <w:tcPr>
            <w:tcW w:w="2160" w:type="dxa"/>
            <w:tcBorders>
              <w:top w:val="single" w:sz="4" w:space="0" w:color="auto"/>
              <w:left w:val="single" w:sz="4" w:space="0" w:color="auto"/>
              <w:bottom w:val="single" w:sz="4" w:space="0" w:color="auto"/>
              <w:right w:val="single" w:sz="4" w:space="0" w:color="auto"/>
            </w:tcBorders>
            <w:hideMark/>
          </w:tcPr>
          <w:p w14:paraId="56F1CAE7"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lastRenderedPageBreak/>
              <w:t>Preparación y presentación del plato</w:t>
            </w:r>
          </w:p>
        </w:tc>
        <w:tc>
          <w:tcPr>
            <w:tcW w:w="2160" w:type="dxa"/>
            <w:tcBorders>
              <w:top w:val="single" w:sz="4" w:space="0" w:color="auto"/>
              <w:left w:val="single" w:sz="4" w:space="0" w:color="auto"/>
              <w:bottom w:val="single" w:sz="4" w:space="0" w:color="auto"/>
              <w:right w:val="single" w:sz="4" w:space="0" w:color="auto"/>
            </w:tcBorders>
            <w:hideMark/>
          </w:tcPr>
          <w:p w14:paraId="1501F0FD"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Preparación clara, ingredientes explicados, presentación atractiva y ordenada.</w:t>
            </w:r>
          </w:p>
        </w:tc>
        <w:tc>
          <w:tcPr>
            <w:tcW w:w="2160" w:type="dxa"/>
            <w:tcBorders>
              <w:top w:val="single" w:sz="4" w:space="0" w:color="auto"/>
              <w:left w:val="single" w:sz="4" w:space="0" w:color="auto"/>
              <w:bottom w:val="single" w:sz="4" w:space="0" w:color="auto"/>
              <w:right w:val="single" w:sz="4" w:space="0" w:color="auto"/>
            </w:tcBorders>
            <w:hideMark/>
          </w:tcPr>
          <w:p w14:paraId="0686D110"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Preparación general y presentación adecuada.</w:t>
            </w:r>
          </w:p>
        </w:tc>
        <w:tc>
          <w:tcPr>
            <w:tcW w:w="2160" w:type="dxa"/>
            <w:tcBorders>
              <w:top w:val="single" w:sz="4" w:space="0" w:color="auto"/>
              <w:left w:val="single" w:sz="4" w:space="0" w:color="auto"/>
              <w:bottom w:val="single" w:sz="4" w:space="0" w:color="auto"/>
              <w:right w:val="single" w:sz="4" w:space="0" w:color="auto"/>
            </w:tcBorders>
            <w:hideMark/>
          </w:tcPr>
          <w:p w14:paraId="7D0EFA4C"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Explicación poco clara o presentación descuidada.</w:t>
            </w:r>
          </w:p>
        </w:tc>
      </w:tr>
      <w:tr w:rsidR="00E735ED" w:rsidRPr="00E735ED" w14:paraId="74225B7E" w14:textId="77777777" w:rsidTr="00E71AB8">
        <w:tc>
          <w:tcPr>
            <w:tcW w:w="2160" w:type="dxa"/>
            <w:tcBorders>
              <w:top w:val="single" w:sz="4" w:space="0" w:color="auto"/>
              <w:left w:val="single" w:sz="4" w:space="0" w:color="auto"/>
              <w:bottom w:val="single" w:sz="4" w:space="0" w:color="auto"/>
              <w:right w:val="single" w:sz="4" w:space="0" w:color="auto"/>
            </w:tcBorders>
            <w:hideMark/>
          </w:tcPr>
          <w:p w14:paraId="5578F09E"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Ambientación del stand y creatividad</w:t>
            </w:r>
          </w:p>
        </w:tc>
        <w:tc>
          <w:tcPr>
            <w:tcW w:w="2160" w:type="dxa"/>
            <w:tcBorders>
              <w:top w:val="single" w:sz="4" w:space="0" w:color="auto"/>
              <w:left w:val="single" w:sz="4" w:space="0" w:color="auto"/>
              <w:bottom w:val="single" w:sz="4" w:space="0" w:color="auto"/>
              <w:right w:val="single" w:sz="4" w:space="0" w:color="auto"/>
            </w:tcBorders>
            <w:hideMark/>
          </w:tcPr>
          <w:p w14:paraId="1BB3CA59"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Stand decorado con creatividad, identidad regional y materiales representativos.</w:t>
            </w:r>
          </w:p>
        </w:tc>
        <w:tc>
          <w:tcPr>
            <w:tcW w:w="2160" w:type="dxa"/>
            <w:tcBorders>
              <w:top w:val="single" w:sz="4" w:space="0" w:color="auto"/>
              <w:left w:val="single" w:sz="4" w:space="0" w:color="auto"/>
              <w:bottom w:val="single" w:sz="4" w:space="0" w:color="auto"/>
              <w:right w:val="single" w:sz="4" w:space="0" w:color="auto"/>
            </w:tcBorders>
            <w:hideMark/>
          </w:tcPr>
          <w:p w14:paraId="5B666FDA"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Decoración simple pero vinculada a la región.</w:t>
            </w:r>
          </w:p>
        </w:tc>
        <w:tc>
          <w:tcPr>
            <w:tcW w:w="2160" w:type="dxa"/>
            <w:tcBorders>
              <w:top w:val="single" w:sz="4" w:space="0" w:color="auto"/>
              <w:left w:val="single" w:sz="4" w:space="0" w:color="auto"/>
              <w:bottom w:val="single" w:sz="4" w:space="0" w:color="auto"/>
              <w:right w:val="single" w:sz="4" w:space="0" w:color="auto"/>
            </w:tcBorders>
            <w:hideMark/>
          </w:tcPr>
          <w:p w14:paraId="03DDEEE4"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Ambientación deficiente o no relacionada con la región.</w:t>
            </w:r>
          </w:p>
        </w:tc>
      </w:tr>
      <w:tr w:rsidR="00E735ED" w:rsidRPr="00E735ED" w14:paraId="5F0300A3" w14:textId="77777777" w:rsidTr="00E71AB8">
        <w:tc>
          <w:tcPr>
            <w:tcW w:w="2160" w:type="dxa"/>
            <w:tcBorders>
              <w:top w:val="single" w:sz="4" w:space="0" w:color="auto"/>
              <w:left w:val="single" w:sz="4" w:space="0" w:color="auto"/>
              <w:bottom w:val="single" w:sz="4" w:space="0" w:color="auto"/>
              <w:right w:val="single" w:sz="4" w:space="0" w:color="auto"/>
            </w:tcBorders>
            <w:hideMark/>
          </w:tcPr>
          <w:p w14:paraId="651CF997"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Trabajo colaborativo y actitud</w:t>
            </w:r>
          </w:p>
        </w:tc>
        <w:tc>
          <w:tcPr>
            <w:tcW w:w="2160" w:type="dxa"/>
            <w:tcBorders>
              <w:top w:val="single" w:sz="4" w:space="0" w:color="auto"/>
              <w:left w:val="single" w:sz="4" w:space="0" w:color="auto"/>
              <w:bottom w:val="single" w:sz="4" w:space="0" w:color="auto"/>
              <w:right w:val="single" w:sz="4" w:space="0" w:color="auto"/>
            </w:tcBorders>
            <w:hideMark/>
          </w:tcPr>
          <w:p w14:paraId="23A009C6"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Todo el grupo participa, se coordina bien y demuestra respeto y entusiasmo.</w:t>
            </w:r>
          </w:p>
        </w:tc>
        <w:tc>
          <w:tcPr>
            <w:tcW w:w="2160" w:type="dxa"/>
            <w:tcBorders>
              <w:top w:val="single" w:sz="4" w:space="0" w:color="auto"/>
              <w:left w:val="single" w:sz="4" w:space="0" w:color="auto"/>
              <w:bottom w:val="single" w:sz="4" w:space="0" w:color="auto"/>
              <w:right w:val="single" w:sz="4" w:space="0" w:color="auto"/>
            </w:tcBorders>
            <w:hideMark/>
          </w:tcPr>
          <w:p w14:paraId="4DA3A454"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Buena participación general y actitud respetuosa.</w:t>
            </w:r>
          </w:p>
        </w:tc>
        <w:tc>
          <w:tcPr>
            <w:tcW w:w="2160" w:type="dxa"/>
            <w:tcBorders>
              <w:top w:val="single" w:sz="4" w:space="0" w:color="auto"/>
              <w:left w:val="single" w:sz="4" w:space="0" w:color="auto"/>
              <w:bottom w:val="single" w:sz="4" w:space="0" w:color="auto"/>
              <w:right w:val="single" w:sz="4" w:space="0" w:color="auto"/>
            </w:tcBorders>
            <w:hideMark/>
          </w:tcPr>
          <w:p w14:paraId="19E41B96" w14:textId="77777777" w:rsidR="00E735ED" w:rsidRPr="00E735ED" w:rsidRDefault="00E735ED" w:rsidP="00E71AB8">
            <w:pPr>
              <w:tabs>
                <w:tab w:val="center" w:pos="5032"/>
                <w:tab w:val="left" w:pos="7518"/>
              </w:tabs>
              <w:spacing w:before="100" w:beforeAutospacing="1" w:after="100" w:afterAutospacing="1"/>
              <w:rPr>
                <w:rFonts w:ascii="Arial" w:eastAsia="Times New Roman" w:hAnsi="Arial" w:cs="Arial"/>
                <w:lang w:val="es-PE"/>
              </w:rPr>
            </w:pPr>
            <w:r w:rsidRPr="00E735ED">
              <w:rPr>
                <w:rFonts w:ascii="Arial" w:eastAsia="Times New Roman" w:hAnsi="Arial" w:cs="Arial"/>
                <w:lang w:val="es-PE"/>
              </w:rPr>
              <w:t>Falta de organización o actitudes poco colaborativas.</w:t>
            </w:r>
          </w:p>
        </w:tc>
      </w:tr>
    </w:tbl>
    <w:p w14:paraId="457889C6" w14:textId="113C616F" w:rsidR="00E735ED" w:rsidRPr="00E735ED" w:rsidRDefault="00E735ED" w:rsidP="00E735ED">
      <w:pPr>
        <w:pStyle w:val="Prrafodelista"/>
        <w:spacing w:line="360" w:lineRule="auto"/>
        <w:ind w:left="426"/>
        <w:rPr>
          <w:rFonts w:eastAsia="Times New Roman"/>
        </w:rPr>
      </w:pPr>
      <w:r w:rsidRPr="00E735ED">
        <w:rPr>
          <w:rFonts w:ascii="Arial" w:eastAsia="Times New Roman" w:hAnsi="Arial" w:cs="Arial"/>
        </w:rPr>
        <w:br/>
      </w:r>
    </w:p>
    <w:p w14:paraId="383B3A89" w14:textId="0EF20785" w:rsidR="00E735ED" w:rsidRPr="00E735ED" w:rsidRDefault="00E735ED" w:rsidP="00AE658F">
      <w:pPr>
        <w:pStyle w:val="Prrafodelista"/>
        <w:ind w:left="426"/>
        <w:rPr>
          <w:rFonts w:asciiTheme="majorHAnsi" w:hAnsiTheme="majorHAnsi" w:cstheme="majorHAnsi"/>
        </w:rPr>
      </w:pPr>
    </w:p>
    <w:p w14:paraId="1460C981" w14:textId="77777777" w:rsidR="00E735ED" w:rsidRPr="00E735ED" w:rsidRDefault="00E735ED" w:rsidP="00AE658F">
      <w:pPr>
        <w:pStyle w:val="Prrafodelista"/>
        <w:ind w:left="426"/>
        <w:rPr>
          <w:rFonts w:asciiTheme="majorHAnsi" w:hAnsiTheme="majorHAnsi" w:cstheme="majorHAnsi"/>
        </w:rPr>
      </w:pPr>
    </w:p>
    <w:sectPr w:rsidR="00E735ED" w:rsidRPr="00E735ED" w:rsidSect="004371AF">
      <w:headerReference w:type="default" r:id="rId21"/>
      <w:footerReference w:type="default" r:id="rId22"/>
      <w:pgSz w:w="11909" w:h="16834"/>
      <w:pgMar w:top="1440" w:right="1440" w:bottom="1440" w:left="70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18E24" w14:textId="77777777" w:rsidR="00A12F8F" w:rsidRDefault="00A12F8F">
      <w:pPr>
        <w:spacing w:line="240" w:lineRule="auto"/>
      </w:pPr>
      <w:r>
        <w:separator/>
      </w:r>
    </w:p>
  </w:endnote>
  <w:endnote w:type="continuationSeparator" w:id="0">
    <w:p w14:paraId="42968000" w14:textId="77777777" w:rsidR="00A12F8F" w:rsidRDefault="00A12F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D24163E-6D25-42CB-91AD-E0E8EE657F3C}"/>
    <w:embedBold r:id="rId2" w:fontKey="{62D8A31E-7D67-46AC-B0A9-A4231AAAB383}"/>
    <w:embedItalic r:id="rId3" w:fontKey="{E3FCAF2B-5CFA-4663-89D6-B224DFBE2A30}"/>
  </w:font>
  <w:font w:name="Barlow">
    <w:charset w:val="00"/>
    <w:family w:val="auto"/>
    <w:pitch w:val="variable"/>
    <w:sig w:usb0="20000007" w:usb1="00000000" w:usb2="00000000" w:usb3="00000000" w:csb0="00000193" w:csb1="00000000"/>
    <w:embedRegular r:id="rId4" w:fontKey="{17404453-907B-46EA-8D9B-08AEBD24C035}"/>
    <w:embedBold r:id="rId5" w:fontKey="{70FEEB29-8444-4771-8DA2-EDA43FC49A74}"/>
  </w:font>
  <w:font w:name="Bahnschrift SemiCondensed">
    <w:panose1 w:val="020B0502040204020203"/>
    <w:charset w:val="00"/>
    <w:family w:val="swiss"/>
    <w:pitch w:val="variable"/>
    <w:sig w:usb0="A00002C7" w:usb1="00000002" w:usb2="00000000" w:usb3="00000000" w:csb0="0000019F" w:csb1="00000000"/>
    <w:embedRegular r:id="rId6" w:fontKey="{2F428032-D3E7-4B0A-88AE-73F382CE7F47}"/>
  </w:font>
  <w:font w:name="Calibri">
    <w:panose1 w:val="020F0502020204030204"/>
    <w:charset w:val="00"/>
    <w:family w:val="swiss"/>
    <w:pitch w:val="variable"/>
    <w:sig w:usb0="E4002EFF" w:usb1="C000247B" w:usb2="00000009" w:usb3="00000000" w:csb0="000001FF" w:csb1="00000000"/>
    <w:embedRegular r:id="rId7" w:fontKey="{619A29DE-08FA-4660-B560-2F5C01144892}"/>
    <w:embedBold r:id="rId8" w:fontKey="{B8815324-68E5-40F2-A55A-42A237B385AC}"/>
    <w:embedItalic r:id="rId9" w:fontKey="{F5955EC0-E8F0-4CF1-BF0C-E13015C331BC}"/>
  </w:font>
  <w:font w:name="Segoe UI Emoji">
    <w:panose1 w:val="020B0502040204020203"/>
    <w:charset w:val="00"/>
    <w:family w:val="swiss"/>
    <w:pitch w:val="variable"/>
    <w:sig w:usb0="00000003" w:usb1="02000000" w:usb2="00000000" w:usb3="00000000" w:csb0="00000001" w:csb1="00000000"/>
    <w:embedRegular r:id="rId10" w:fontKey="{A0CD9B5F-25CE-466C-B1D7-6BE52D8472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50B4" w14:textId="77777777" w:rsidR="001331CE" w:rsidRDefault="00000000">
    <w:r>
      <w:rPr>
        <w:noProof/>
      </w:rPr>
      <w:drawing>
        <wp:anchor distT="0" distB="0" distL="114300" distR="114300" simplePos="0" relativeHeight="251659264" behindDoc="0" locked="0" layoutInCell="1" hidden="0" allowOverlap="1" wp14:anchorId="25AEE89A" wp14:editId="421E2094">
          <wp:simplePos x="0" y="0"/>
          <wp:positionH relativeFrom="column">
            <wp:posOffset>-47624</wp:posOffset>
          </wp:positionH>
          <wp:positionV relativeFrom="paragraph">
            <wp:posOffset>85538</wp:posOffset>
          </wp:positionV>
          <wp:extent cx="1195388" cy="365058"/>
          <wp:effectExtent l="0" t="0" r="0" b="0"/>
          <wp:wrapNone/>
          <wp:docPr id="9422270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5388" cy="365058"/>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18D4B64B" wp14:editId="33621DA2">
              <wp:simplePos x="0" y="0"/>
              <wp:positionH relativeFrom="column">
                <wp:posOffset>2238375</wp:posOffset>
              </wp:positionH>
              <wp:positionV relativeFrom="paragraph">
                <wp:posOffset>-233549</wp:posOffset>
              </wp:positionV>
              <wp:extent cx="1414145" cy="278130"/>
              <wp:effectExtent l="0" t="0" r="0" b="0"/>
              <wp:wrapNone/>
              <wp:docPr id="2" name="Rectángulo 2"/>
              <wp:cNvGraphicFramePr/>
              <a:graphic xmlns:a="http://schemas.openxmlformats.org/drawingml/2006/main">
                <a:graphicData uri="http://schemas.microsoft.com/office/word/2010/wordprocessingShape">
                  <wps:wsp>
                    <wps:cNvSpPr/>
                    <wps:spPr>
                      <a:xfrm>
                        <a:off x="4648453" y="3650460"/>
                        <a:ext cx="1395095" cy="259080"/>
                      </a:xfrm>
                      <a:prstGeom prst="rect">
                        <a:avLst/>
                      </a:prstGeom>
                      <a:solidFill>
                        <a:schemeClr val="lt1"/>
                      </a:solidFill>
                      <a:ln>
                        <a:noFill/>
                      </a:ln>
                    </wps:spPr>
                    <wps:txbx>
                      <w:txbxContent>
                        <w:p w14:paraId="2A35E548" w14:textId="77777777" w:rsidR="001331CE" w:rsidRDefault="00000000">
                          <w:pPr>
                            <w:spacing w:line="240" w:lineRule="auto"/>
                            <w:textDirection w:val="btLr"/>
                          </w:pPr>
                          <w:r>
                            <w:rPr>
                              <w:rFonts w:ascii="Barlow" w:eastAsia="Barlow" w:hAnsi="Barlow" w:cs="Barlow"/>
                              <w:color w:val="000000"/>
                              <w:sz w:val="18"/>
                            </w:rPr>
                            <w:t>Implementado por:</w:t>
                          </w:r>
                        </w:p>
                      </w:txbxContent>
                    </wps:txbx>
                    <wps:bodyPr spcFirstLastPara="1" wrap="square" lIns="91425" tIns="45700" rIns="91425" bIns="45700" anchor="t" anchorCtr="0">
                      <a:noAutofit/>
                    </wps:bodyPr>
                  </wps:wsp>
                </a:graphicData>
              </a:graphic>
            </wp:anchor>
          </w:drawing>
        </mc:Choice>
        <mc:Fallback>
          <w:pict>
            <v:rect w14:anchorId="18D4B64B" id="Rectángulo 2" o:spid="_x0000_s1026" style="position:absolute;margin-left:176.25pt;margin-top:-18.4pt;width:111.35pt;height:2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" fillcolor="white [3201]" stroked="f">
              <v:textbox inset="2.53958mm,1.2694mm,2.53958mm,1.2694mm">
                <w:txbxContent>
                  <w:p w14:paraId="2A35E548" w14:textId="77777777" w:rsidR="001331CE" w:rsidRDefault="00000000">
                    <w:pPr>
                      <w:spacing w:line="240" w:lineRule="auto"/>
                      <w:textDirection w:val="btLr"/>
                    </w:pPr>
                    <w:r>
                      <w:rPr>
                        <w:rFonts w:ascii="Barlow" w:eastAsia="Barlow" w:hAnsi="Barlow" w:cs="Barlow"/>
                        <w:color w:val="000000"/>
                        <w:sz w:val="18"/>
                      </w:rPr>
                      <w:t>Implementado por:</w:t>
                    </w:r>
                  </w:p>
                </w:txbxContent>
              </v:textbox>
            </v:rect>
          </w:pict>
        </mc:Fallback>
      </mc:AlternateContent>
    </w:r>
    <w:r>
      <w:rPr>
        <w:noProof/>
      </w:rPr>
      <w:drawing>
        <wp:anchor distT="114300" distB="114300" distL="114300" distR="114300" simplePos="0" relativeHeight="251661312" behindDoc="1" locked="0" layoutInCell="1" hidden="0" allowOverlap="1" wp14:anchorId="5617A724" wp14:editId="6474015E">
          <wp:simplePos x="0" y="0"/>
          <wp:positionH relativeFrom="column">
            <wp:posOffset>4295775</wp:posOffset>
          </wp:positionH>
          <wp:positionV relativeFrom="paragraph">
            <wp:posOffset>85726</wp:posOffset>
          </wp:positionV>
          <wp:extent cx="2028825" cy="361950"/>
          <wp:effectExtent l="0" t="0" r="0" b="0"/>
          <wp:wrapNone/>
          <wp:docPr id="5516207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028825" cy="36195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51656590" wp14:editId="39F62D2A">
              <wp:simplePos x="0" y="0"/>
              <wp:positionH relativeFrom="column">
                <wp:posOffset>-47624</wp:posOffset>
              </wp:positionH>
              <wp:positionV relativeFrom="paragraph">
                <wp:posOffset>-171449</wp:posOffset>
              </wp:positionV>
              <wp:extent cx="1200150" cy="223650"/>
              <wp:effectExtent l="0" t="0" r="0" b="0"/>
              <wp:wrapNone/>
              <wp:docPr id="1" name="Rectángulo 1"/>
              <wp:cNvGraphicFramePr/>
              <a:graphic xmlns:a="http://schemas.openxmlformats.org/drawingml/2006/main">
                <a:graphicData uri="http://schemas.microsoft.com/office/word/2010/wordprocessingShape">
                  <wps:wsp>
                    <wps:cNvSpPr/>
                    <wps:spPr>
                      <a:xfrm>
                        <a:off x="4648453" y="3650460"/>
                        <a:ext cx="1395095" cy="259080"/>
                      </a:xfrm>
                      <a:prstGeom prst="rect">
                        <a:avLst/>
                      </a:prstGeom>
                      <a:solidFill>
                        <a:schemeClr val="lt1"/>
                      </a:solidFill>
                      <a:ln>
                        <a:noFill/>
                      </a:ln>
                    </wps:spPr>
                    <wps:txbx>
                      <w:txbxContent>
                        <w:p w14:paraId="3B4C4F9D" w14:textId="77777777" w:rsidR="001331CE" w:rsidRDefault="00000000">
                          <w:pPr>
                            <w:spacing w:line="240" w:lineRule="auto"/>
                            <w:textDirection w:val="btLr"/>
                          </w:pPr>
                          <w:r>
                            <w:rPr>
                              <w:rFonts w:ascii="Barlow" w:eastAsia="Barlow" w:hAnsi="Barlow" w:cs="Barlow"/>
                              <w:color w:val="000000"/>
                              <w:sz w:val="18"/>
                            </w:rPr>
                            <w:t>Desarrollado por:</w:t>
                          </w:r>
                        </w:p>
                      </w:txbxContent>
                    </wps:txbx>
                    <wps:bodyPr spcFirstLastPara="1" wrap="square" lIns="91425" tIns="45700" rIns="91425" bIns="45700" anchor="t" anchorCtr="0">
                      <a:noAutofit/>
                    </wps:bodyPr>
                  </wps:wsp>
                </a:graphicData>
              </a:graphic>
            </wp:anchor>
          </w:drawing>
        </mc:Choice>
        <mc:Fallback>
          <w:pict>
            <v:rect w14:anchorId="51656590" id="Rectángulo 1" o:spid="_x0000_s1027" style="position:absolute;margin-left:-3.75pt;margin-top:-13.5pt;width:94.5pt;height:17.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" fillcolor="white [3201]" stroked="f">
              <v:textbox inset="2.53958mm,1.2694mm,2.53958mm,1.2694mm">
                <w:txbxContent>
                  <w:p w14:paraId="3B4C4F9D" w14:textId="77777777" w:rsidR="001331CE" w:rsidRDefault="00000000">
                    <w:pPr>
                      <w:spacing w:line="240" w:lineRule="auto"/>
                      <w:textDirection w:val="btLr"/>
                    </w:pPr>
                    <w:r>
                      <w:rPr>
                        <w:rFonts w:ascii="Barlow" w:eastAsia="Barlow" w:hAnsi="Barlow" w:cs="Barlow"/>
                        <w:color w:val="000000"/>
                        <w:sz w:val="18"/>
                      </w:rPr>
                      <w:t>Desarrollado por:</w:t>
                    </w:r>
                  </w:p>
                </w:txbxContent>
              </v:textbox>
            </v:rect>
          </w:pict>
        </mc:Fallback>
      </mc:AlternateContent>
    </w:r>
    <w:r>
      <w:rPr>
        <w:noProof/>
      </w:rPr>
      <w:drawing>
        <wp:anchor distT="114300" distB="114300" distL="114300" distR="114300" simplePos="0" relativeHeight="251663360" behindDoc="1" locked="0" layoutInCell="1" hidden="0" allowOverlap="1" wp14:anchorId="342F74A8" wp14:editId="1B9B270D">
          <wp:simplePos x="0" y="0"/>
          <wp:positionH relativeFrom="column">
            <wp:posOffset>4343400</wp:posOffset>
          </wp:positionH>
          <wp:positionV relativeFrom="paragraph">
            <wp:posOffset>-138299</wp:posOffset>
          </wp:positionV>
          <wp:extent cx="790575" cy="180975"/>
          <wp:effectExtent l="0" t="0" r="0" b="0"/>
          <wp:wrapNone/>
          <wp:docPr id="9230309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790575" cy="1809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50AFC" w14:textId="77777777" w:rsidR="00A12F8F" w:rsidRDefault="00A12F8F">
      <w:pPr>
        <w:spacing w:line="240" w:lineRule="auto"/>
      </w:pPr>
      <w:r>
        <w:separator/>
      </w:r>
    </w:p>
  </w:footnote>
  <w:footnote w:type="continuationSeparator" w:id="0">
    <w:p w14:paraId="195737C2" w14:textId="77777777" w:rsidR="00A12F8F" w:rsidRDefault="00A12F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D1AAA" w14:textId="77777777" w:rsidR="004371AF" w:rsidRDefault="004371AF">
    <w:pPr>
      <w:jc w:val="right"/>
    </w:pPr>
  </w:p>
  <w:p w14:paraId="50BF2B83" w14:textId="15B29F7C" w:rsidR="001331CE" w:rsidRDefault="00000000">
    <w:pPr>
      <w:jc w:val="right"/>
    </w:pPr>
    <w:r>
      <w:rPr>
        <w:noProof/>
      </w:rPr>
      <w:drawing>
        <wp:anchor distT="0" distB="0" distL="114300" distR="114300" simplePos="0" relativeHeight="251658240" behindDoc="0" locked="0" layoutInCell="1" hidden="0" allowOverlap="1" wp14:anchorId="3FE217CC" wp14:editId="5FB7B530">
          <wp:simplePos x="0" y="0"/>
          <wp:positionH relativeFrom="column">
            <wp:posOffset>2371725</wp:posOffset>
          </wp:positionH>
          <wp:positionV relativeFrom="paragraph">
            <wp:posOffset>-419099</wp:posOffset>
          </wp:positionV>
          <wp:extent cx="913120" cy="395100"/>
          <wp:effectExtent l="0" t="0" r="0" b="0"/>
          <wp:wrapNone/>
          <wp:docPr id="15246499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13120" cy="395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224F"/>
    <w:multiLevelType w:val="hybridMultilevel"/>
    <w:tmpl w:val="B4BE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E707F"/>
    <w:multiLevelType w:val="multilevel"/>
    <w:tmpl w:val="EBC2254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843080"/>
    <w:multiLevelType w:val="hybridMultilevel"/>
    <w:tmpl w:val="73585AD8"/>
    <w:lvl w:ilvl="0" w:tplc="280A000F">
      <w:start w:val="1"/>
      <w:numFmt w:val="decimal"/>
      <w:lvlText w:val="%1."/>
      <w:lvlJc w:val="left"/>
      <w:pPr>
        <w:ind w:left="1778"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A42324E"/>
    <w:multiLevelType w:val="hybridMultilevel"/>
    <w:tmpl w:val="E12AA364"/>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 w15:restartNumberingAfterBreak="0">
    <w:nsid w:val="0DF34CF0"/>
    <w:multiLevelType w:val="hybridMultilevel"/>
    <w:tmpl w:val="8E44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D3ED8"/>
    <w:multiLevelType w:val="hybridMultilevel"/>
    <w:tmpl w:val="267A7506"/>
    <w:lvl w:ilvl="0" w:tplc="280A0001">
      <w:start w:val="1"/>
      <w:numFmt w:val="bullet"/>
      <w:lvlText w:val=""/>
      <w:lvlJc w:val="left"/>
      <w:pPr>
        <w:ind w:left="1222" w:hanging="360"/>
      </w:pPr>
      <w:rPr>
        <w:rFonts w:ascii="Symbol" w:hAnsi="Symbol" w:hint="default"/>
      </w:rPr>
    </w:lvl>
    <w:lvl w:ilvl="1" w:tplc="280A0003" w:tentative="1">
      <w:start w:val="1"/>
      <w:numFmt w:val="bullet"/>
      <w:lvlText w:val="o"/>
      <w:lvlJc w:val="left"/>
      <w:pPr>
        <w:ind w:left="1942" w:hanging="360"/>
      </w:pPr>
      <w:rPr>
        <w:rFonts w:ascii="Courier New" w:hAnsi="Courier New" w:cs="Courier New" w:hint="default"/>
      </w:rPr>
    </w:lvl>
    <w:lvl w:ilvl="2" w:tplc="280A0005" w:tentative="1">
      <w:start w:val="1"/>
      <w:numFmt w:val="bullet"/>
      <w:lvlText w:val=""/>
      <w:lvlJc w:val="left"/>
      <w:pPr>
        <w:ind w:left="2662" w:hanging="360"/>
      </w:pPr>
      <w:rPr>
        <w:rFonts w:ascii="Wingdings" w:hAnsi="Wingdings" w:hint="default"/>
      </w:rPr>
    </w:lvl>
    <w:lvl w:ilvl="3" w:tplc="280A0001" w:tentative="1">
      <w:start w:val="1"/>
      <w:numFmt w:val="bullet"/>
      <w:lvlText w:val=""/>
      <w:lvlJc w:val="left"/>
      <w:pPr>
        <w:ind w:left="3382" w:hanging="360"/>
      </w:pPr>
      <w:rPr>
        <w:rFonts w:ascii="Symbol" w:hAnsi="Symbol" w:hint="default"/>
      </w:rPr>
    </w:lvl>
    <w:lvl w:ilvl="4" w:tplc="280A0003" w:tentative="1">
      <w:start w:val="1"/>
      <w:numFmt w:val="bullet"/>
      <w:lvlText w:val="o"/>
      <w:lvlJc w:val="left"/>
      <w:pPr>
        <w:ind w:left="4102" w:hanging="360"/>
      </w:pPr>
      <w:rPr>
        <w:rFonts w:ascii="Courier New" w:hAnsi="Courier New" w:cs="Courier New" w:hint="default"/>
      </w:rPr>
    </w:lvl>
    <w:lvl w:ilvl="5" w:tplc="280A0005" w:tentative="1">
      <w:start w:val="1"/>
      <w:numFmt w:val="bullet"/>
      <w:lvlText w:val=""/>
      <w:lvlJc w:val="left"/>
      <w:pPr>
        <w:ind w:left="4822" w:hanging="360"/>
      </w:pPr>
      <w:rPr>
        <w:rFonts w:ascii="Wingdings" w:hAnsi="Wingdings" w:hint="default"/>
      </w:rPr>
    </w:lvl>
    <w:lvl w:ilvl="6" w:tplc="280A0001" w:tentative="1">
      <w:start w:val="1"/>
      <w:numFmt w:val="bullet"/>
      <w:lvlText w:val=""/>
      <w:lvlJc w:val="left"/>
      <w:pPr>
        <w:ind w:left="5542" w:hanging="360"/>
      </w:pPr>
      <w:rPr>
        <w:rFonts w:ascii="Symbol" w:hAnsi="Symbol" w:hint="default"/>
      </w:rPr>
    </w:lvl>
    <w:lvl w:ilvl="7" w:tplc="280A0003" w:tentative="1">
      <w:start w:val="1"/>
      <w:numFmt w:val="bullet"/>
      <w:lvlText w:val="o"/>
      <w:lvlJc w:val="left"/>
      <w:pPr>
        <w:ind w:left="6262" w:hanging="360"/>
      </w:pPr>
      <w:rPr>
        <w:rFonts w:ascii="Courier New" w:hAnsi="Courier New" w:cs="Courier New" w:hint="default"/>
      </w:rPr>
    </w:lvl>
    <w:lvl w:ilvl="8" w:tplc="280A0005" w:tentative="1">
      <w:start w:val="1"/>
      <w:numFmt w:val="bullet"/>
      <w:lvlText w:val=""/>
      <w:lvlJc w:val="left"/>
      <w:pPr>
        <w:ind w:left="6982" w:hanging="360"/>
      </w:pPr>
      <w:rPr>
        <w:rFonts w:ascii="Wingdings" w:hAnsi="Wingdings" w:hint="default"/>
      </w:rPr>
    </w:lvl>
  </w:abstractNum>
  <w:abstractNum w:abstractNumId="6" w15:restartNumberingAfterBreak="0">
    <w:nsid w:val="11FA49C8"/>
    <w:multiLevelType w:val="multilevel"/>
    <w:tmpl w:val="6F1E4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DD5AA6"/>
    <w:multiLevelType w:val="multilevel"/>
    <w:tmpl w:val="94E23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994B10"/>
    <w:multiLevelType w:val="hybridMultilevel"/>
    <w:tmpl w:val="4FE0A0DE"/>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DD7665D"/>
    <w:multiLevelType w:val="multilevel"/>
    <w:tmpl w:val="BA34CDB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1F8685E"/>
    <w:multiLevelType w:val="hybridMultilevel"/>
    <w:tmpl w:val="38C2D2A6"/>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232C001C"/>
    <w:multiLevelType w:val="multilevel"/>
    <w:tmpl w:val="E1CE3DF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C183E29"/>
    <w:multiLevelType w:val="hybridMultilevel"/>
    <w:tmpl w:val="B2167698"/>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3" w15:restartNumberingAfterBreak="0">
    <w:nsid w:val="2C364B73"/>
    <w:multiLevelType w:val="multilevel"/>
    <w:tmpl w:val="6CE4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4346C2"/>
    <w:multiLevelType w:val="multilevel"/>
    <w:tmpl w:val="9F08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5023DC"/>
    <w:multiLevelType w:val="hybridMultilevel"/>
    <w:tmpl w:val="11A2E482"/>
    <w:lvl w:ilvl="0" w:tplc="280A000F">
      <w:start w:val="1"/>
      <w:numFmt w:val="decimal"/>
      <w:lvlText w:val="%1."/>
      <w:lvlJc w:val="left"/>
      <w:pPr>
        <w:ind w:left="1440" w:hanging="360"/>
      </w:pPr>
    </w:lvl>
    <w:lvl w:ilvl="1" w:tplc="DCD6851C">
      <w:start w:val="1"/>
      <w:numFmt w:val="upperRoman"/>
      <w:lvlText w:val="%2."/>
      <w:lvlJc w:val="left"/>
      <w:pPr>
        <w:ind w:left="2520" w:hanging="720"/>
      </w:pPr>
      <w:rPr>
        <w:rFonts w:hint="default"/>
      </w:r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6" w15:restartNumberingAfterBreak="0">
    <w:nsid w:val="3BC658AD"/>
    <w:multiLevelType w:val="multilevel"/>
    <w:tmpl w:val="71CA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5D3FE6"/>
    <w:multiLevelType w:val="hybridMultilevel"/>
    <w:tmpl w:val="37DE8A72"/>
    <w:lvl w:ilvl="0" w:tplc="AE2073E0">
      <w:start w:val="2"/>
      <w:numFmt w:val="lowerLetter"/>
      <w:lvlText w:val="%1."/>
      <w:lvlJc w:val="left"/>
      <w:pPr>
        <w:ind w:left="144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55821412"/>
    <w:multiLevelType w:val="multilevel"/>
    <w:tmpl w:val="34306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FE51EB0"/>
    <w:multiLevelType w:val="multilevel"/>
    <w:tmpl w:val="EBA4A4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62547F58"/>
    <w:multiLevelType w:val="multilevel"/>
    <w:tmpl w:val="52EC970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62EB2CB9"/>
    <w:multiLevelType w:val="multilevel"/>
    <w:tmpl w:val="BCC43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7435B3"/>
    <w:multiLevelType w:val="multilevel"/>
    <w:tmpl w:val="B2447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4D87856"/>
    <w:multiLevelType w:val="hybridMultilevel"/>
    <w:tmpl w:val="F66AD16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695D6E84"/>
    <w:multiLevelType w:val="multilevel"/>
    <w:tmpl w:val="3C308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6C541F5E"/>
    <w:multiLevelType w:val="multilevel"/>
    <w:tmpl w:val="01B4929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A44805"/>
    <w:multiLevelType w:val="hybridMultilevel"/>
    <w:tmpl w:val="317CE3CA"/>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7" w15:restartNumberingAfterBreak="0">
    <w:nsid w:val="6F492567"/>
    <w:multiLevelType w:val="hybridMultilevel"/>
    <w:tmpl w:val="274608EE"/>
    <w:lvl w:ilvl="0" w:tplc="167AB3E0">
      <w:start w:val="6"/>
      <w:numFmt w:val="upperRoman"/>
      <w:lvlText w:val="%1."/>
      <w:lvlJc w:val="righ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70D86547"/>
    <w:multiLevelType w:val="multilevel"/>
    <w:tmpl w:val="60C040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72BC69D4"/>
    <w:multiLevelType w:val="hybridMultilevel"/>
    <w:tmpl w:val="617E79D2"/>
    <w:lvl w:ilvl="0" w:tplc="BE7889EA">
      <w:start w:val="8"/>
      <w:numFmt w:val="upperRoman"/>
      <w:lvlText w:val="%1."/>
      <w:lvlJc w:val="righ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74A11D24"/>
    <w:multiLevelType w:val="hybridMultilevel"/>
    <w:tmpl w:val="2AFC5752"/>
    <w:lvl w:ilvl="0" w:tplc="280A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880C14"/>
    <w:multiLevelType w:val="hybridMultilevel"/>
    <w:tmpl w:val="15D881BC"/>
    <w:lvl w:ilvl="0" w:tplc="280A0003">
      <w:start w:val="1"/>
      <w:numFmt w:val="bullet"/>
      <w:lvlText w:val="o"/>
      <w:lvlJc w:val="left"/>
      <w:pPr>
        <w:ind w:left="2880" w:hanging="360"/>
      </w:pPr>
      <w:rPr>
        <w:rFonts w:ascii="Courier New" w:hAnsi="Courier New" w:cs="Courier New" w:hint="default"/>
      </w:rPr>
    </w:lvl>
    <w:lvl w:ilvl="1" w:tplc="280A0003" w:tentative="1">
      <w:start w:val="1"/>
      <w:numFmt w:val="bullet"/>
      <w:lvlText w:val="o"/>
      <w:lvlJc w:val="left"/>
      <w:pPr>
        <w:ind w:left="3600" w:hanging="360"/>
      </w:pPr>
      <w:rPr>
        <w:rFonts w:ascii="Courier New" w:hAnsi="Courier New" w:cs="Courier New" w:hint="default"/>
      </w:rPr>
    </w:lvl>
    <w:lvl w:ilvl="2" w:tplc="280A0005" w:tentative="1">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32" w15:restartNumberingAfterBreak="0">
    <w:nsid w:val="77AA0765"/>
    <w:multiLevelType w:val="multilevel"/>
    <w:tmpl w:val="E0F22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E861C47"/>
    <w:multiLevelType w:val="multilevel"/>
    <w:tmpl w:val="FF587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3120017">
    <w:abstractNumId w:val="7"/>
  </w:num>
  <w:num w:numId="2" w16cid:durableId="1138841525">
    <w:abstractNumId w:val="33"/>
  </w:num>
  <w:num w:numId="3" w16cid:durableId="502742721">
    <w:abstractNumId w:val="28"/>
  </w:num>
  <w:num w:numId="4" w16cid:durableId="1287741327">
    <w:abstractNumId w:val="24"/>
  </w:num>
  <w:num w:numId="5" w16cid:durableId="1658605099">
    <w:abstractNumId w:val="9"/>
  </w:num>
  <w:num w:numId="6" w16cid:durableId="1427341228">
    <w:abstractNumId w:val="1"/>
  </w:num>
  <w:num w:numId="7" w16cid:durableId="1049573031">
    <w:abstractNumId w:val="22"/>
  </w:num>
  <w:num w:numId="8" w16cid:durableId="924067546">
    <w:abstractNumId w:val="18"/>
  </w:num>
  <w:num w:numId="9" w16cid:durableId="340472872">
    <w:abstractNumId w:val="25"/>
  </w:num>
  <w:num w:numId="10" w16cid:durableId="335965822">
    <w:abstractNumId w:val="6"/>
  </w:num>
  <w:num w:numId="11" w16cid:durableId="1398212569">
    <w:abstractNumId w:val="32"/>
  </w:num>
  <w:num w:numId="12" w16cid:durableId="2017876779">
    <w:abstractNumId w:val="19"/>
  </w:num>
  <w:num w:numId="13" w16cid:durableId="1958372194">
    <w:abstractNumId w:val="20"/>
  </w:num>
  <w:num w:numId="14" w16cid:durableId="177425018">
    <w:abstractNumId w:val="11"/>
  </w:num>
  <w:num w:numId="15" w16cid:durableId="352072767">
    <w:abstractNumId w:val="8"/>
  </w:num>
  <w:num w:numId="16" w16cid:durableId="739523446">
    <w:abstractNumId w:val="4"/>
  </w:num>
  <w:num w:numId="17" w16cid:durableId="963004043">
    <w:abstractNumId w:val="0"/>
  </w:num>
  <w:num w:numId="18" w16cid:durableId="407002104">
    <w:abstractNumId w:val="30"/>
  </w:num>
  <w:num w:numId="19" w16cid:durableId="1531795025">
    <w:abstractNumId w:val="2"/>
  </w:num>
  <w:num w:numId="20" w16cid:durableId="681318672">
    <w:abstractNumId w:val="12"/>
  </w:num>
  <w:num w:numId="21" w16cid:durableId="1801682549">
    <w:abstractNumId w:val="16"/>
  </w:num>
  <w:num w:numId="22" w16cid:durableId="1576817229">
    <w:abstractNumId w:val="21"/>
  </w:num>
  <w:num w:numId="23" w16cid:durableId="453134187">
    <w:abstractNumId w:val="13"/>
  </w:num>
  <w:num w:numId="24" w16cid:durableId="35008630">
    <w:abstractNumId w:val="14"/>
  </w:num>
  <w:num w:numId="25" w16cid:durableId="158810226">
    <w:abstractNumId w:val="5"/>
  </w:num>
  <w:num w:numId="26" w16cid:durableId="865678808">
    <w:abstractNumId w:val="10"/>
  </w:num>
  <w:num w:numId="27" w16cid:durableId="1279871700">
    <w:abstractNumId w:val="31"/>
  </w:num>
  <w:num w:numId="28" w16cid:durableId="1262958132">
    <w:abstractNumId w:val="23"/>
  </w:num>
  <w:num w:numId="29" w16cid:durableId="1872453957">
    <w:abstractNumId w:val="17"/>
  </w:num>
  <w:num w:numId="30" w16cid:durableId="256643250">
    <w:abstractNumId w:val="15"/>
  </w:num>
  <w:num w:numId="31" w16cid:durableId="400520842">
    <w:abstractNumId w:val="27"/>
  </w:num>
  <w:num w:numId="32" w16cid:durableId="1252932555">
    <w:abstractNumId w:val="3"/>
  </w:num>
  <w:num w:numId="33" w16cid:durableId="943919864">
    <w:abstractNumId w:val="26"/>
  </w:num>
  <w:num w:numId="34" w16cid:durableId="6833659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1CE"/>
    <w:rsid w:val="00115DE7"/>
    <w:rsid w:val="001331CE"/>
    <w:rsid w:val="00335FA5"/>
    <w:rsid w:val="00384FD8"/>
    <w:rsid w:val="004371AF"/>
    <w:rsid w:val="004640C5"/>
    <w:rsid w:val="004D4BD3"/>
    <w:rsid w:val="00570D74"/>
    <w:rsid w:val="005D7BD9"/>
    <w:rsid w:val="006C105F"/>
    <w:rsid w:val="009028A1"/>
    <w:rsid w:val="00967B86"/>
    <w:rsid w:val="00A12F8F"/>
    <w:rsid w:val="00AE658F"/>
    <w:rsid w:val="00C94E93"/>
    <w:rsid w:val="00E735ED"/>
    <w:rsid w:val="00EB085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25FD3"/>
  <w15:docId w15:val="{A5DE39EB-729C-4B50-A121-773DEC188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4371AF"/>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371AF"/>
  </w:style>
  <w:style w:type="paragraph" w:styleId="Piedepgina">
    <w:name w:val="footer"/>
    <w:basedOn w:val="Normal"/>
    <w:link w:val="PiedepginaCar"/>
    <w:uiPriority w:val="99"/>
    <w:unhideWhenUsed/>
    <w:rsid w:val="004371A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371AF"/>
  </w:style>
  <w:style w:type="character" w:customStyle="1" w:styleId="TtuloCar">
    <w:name w:val="Título Car"/>
    <w:basedOn w:val="Fuentedeprrafopredeter"/>
    <w:link w:val="Ttulo"/>
    <w:uiPriority w:val="10"/>
    <w:rsid w:val="004371AF"/>
    <w:rPr>
      <w:sz w:val="52"/>
      <w:szCs w:val="52"/>
    </w:rPr>
  </w:style>
  <w:style w:type="character" w:styleId="Textoennegrita">
    <w:name w:val="Strong"/>
    <w:basedOn w:val="Fuentedeprrafopredeter"/>
    <w:uiPriority w:val="22"/>
    <w:qFormat/>
    <w:rsid w:val="004371AF"/>
    <w:rPr>
      <w:b/>
      <w:bCs/>
    </w:rPr>
  </w:style>
  <w:style w:type="character" w:styleId="nfasis">
    <w:name w:val="Emphasis"/>
    <w:basedOn w:val="Fuentedeprrafopredeter"/>
    <w:uiPriority w:val="20"/>
    <w:qFormat/>
    <w:rsid w:val="004371AF"/>
    <w:rPr>
      <w:i/>
      <w:iCs/>
    </w:rPr>
  </w:style>
  <w:style w:type="table" w:styleId="Tablaconcuadrcula">
    <w:name w:val="Table Grid"/>
    <w:basedOn w:val="Tablanormal"/>
    <w:uiPriority w:val="59"/>
    <w:rsid w:val="004371AF"/>
    <w:pPr>
      <w:spacing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28A1"/>
    <w:rPr>
      <w:color w:val="0000FF" w:themeColor="hyperlink"/>
      <w:u w:val="single"/>
    </w:rPr>
  </w:style>
  <w:style w:type="character" w:styleId="Mencinsinresolver">
    <w:name w:val="Unresolved Mention"/>
    <w:basedOn w:val="Fuentedeprrafopredeter"/>
    <w:uiPriority w:val="99"/>
    <w:semiHidden/>
    <w:unhideWhenUsed/>
    <w:rsid w:val="009028A1"/>
    <w:rPr>
      <w:color w:val="605E5C"/>
      <w:shd w:val="clear" w:color="auto" w:fill="E1DFDD"/>
    </w:rPr>
  </w:style>
  <w:style w:type="paragraph" w:styleId="Prrafodelista">
    <w:name w:val="List Paragraph"/>
    <w:basedOn w:val="Normal"/>
    <w:uiPriority w:val="34"/>
    <w:qFormat/>
    <w:rsid w:val="006C105F"/>
    <w:pPr>
      <w:spacing w:after="160" w:line="259" w:lineRule="auto"/>
      <w:ind w:left="720"/>
      <w:contextualSpacing/>
    </w:pPr>
    <w:rPr>
      <w:rFonts w:asciiTheme="minorHAnsi" w:eastAsiaTheme="minorHAnsi" w:hAnsiTheme="minorHAnsi" w:cstheme="minorBidi"/>
      <w:lang w:val="es-P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yvygo14@yahoo.es" TargetMode="External"/><Relationship Id="rId13" Type="http://schemas.openxmlformats.org/officeDocument/2006/relationships/hyperlink" Target="mailto:carmenballasco55@gmail.com" TargetMode="External"/><Relationship Id="rId18" Type="http://schemas.openxmlformats.org/officeDocument/2006/relationships/hyperlink" Target="mailto:zungaro11@g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hugoarmijo7@gmail.com" TargetMode="External"/><Relationship Id="rId17" Type="http://schemas.openxmlformats.org/officeDocument/2006/relationships/hyperlink" Target="mailto:Linderpajuelo10@gmail.com" TargetMode="External"/><Relationship Id="rId2" Type="http://schemas.openxmlformats.org/officeDocument/2006/relationships/numbering" Target="numbering.xml"/><Relationship Id="rId16" Type="http://schemas.openxmlformats.org/officeDocument/2006/relationships/hyperlink" Target="mailto:yvo_2006@hotmail.com" TargetMode="External"/><Relationship Id="rId20" Type="http://schemas.openxmlformats.org/officeDocument/2006/relationships/hyperlink" Target="https://drive.google.com/drive/folders/1qidL0OkEWwGOg1TMH6o17EyGX0Q9qIV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rgeyaringano@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adoja@hotmail.com" TargetMode="External"/><Relationship Id="rId23" Type="http://schemas.openxmlformats.org/officeDocument/2006/relationships/fontTable" Target="fontTable.xml"/><Relationship Id="rId10" Type="http://schemas.openxmlformats.org/officeDocument/2006/relationships/hyperlink" Target="mailto:rosarioys2023@gmail.com" TargetMode="External"/><Relationship Id="rId19" Type="http://schemas.openxmlformats.org/officeDocument/2006/relationships/hyperlink" Target="https://drive.google.com/drive/folders/1y9pe1XTrTdflp54VmZyIrLHzapEV739m" TargetMode="External"/><Relationship Id="rId4" Type="http://schemas.openxmlformats.org/officeDocument/2006/relationships/settings" Target="settings.xml"/><Relationship Id="rId9" Type="http://schemas.openxmlformats.org/officeDocument/2006/relationships/hyperlink" Target="mailto:mibazanh@gmail.com" TargetMode="External"/><Relationship Id="rId14" Type="http://schemas.openxmlformats.org/officeDocument/2006/relationships/hyperlink" Target="mailto:rita1981alarcon@gmail.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3D915-04DA-4CF4-B47B-CD3084793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11</Pages>
  <Words>2923</Words>
  <Characters>16079</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YVY GOMEZ PASCUAL</cp:lastModifiedBy>
  <cp:revision>10</cp:revision>
  <dcterms:created xsi:type="dcterms:W3CDTF">2025-11-04T04:29:00Z</dcterms:created>
  <dcterms:modified xsi:type="dcterms:W3CDTF">2025-11-04T14:01:00Z</dcterms:modified>
</cp:coreProperties>
</file>