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9"/>
        <w:tblW w:w="843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BD2606">
        <w:tc>
          <w:tcPr>
            <w:tcW w:w="8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2606" w:rsidRDefault="00CE3551">
            <w:pPr>
              <w:widowControl w:val="0"/>
              <w:jc w:val="center"/>
              <w:rPr>
                <w:rFonts w:ascii="Barlow" w:eastAsia="Barlow" w:hAnsi="Barlow" w:cs="Barlow"/>
                <w:b/>
                <w:color w:val="0000FF"/>
              </w:rPr>
            </w:pPr>
            <w:r>
              <w:rPr>
                <w:rFonts w:ascii="Barlow" w:eastAsia="Barlow" w:hAnsi="Barlow" w:cs="Barlow"/>
                <w:b/>
                <w:color w:val="0000FF"/>
              </w:rPr>
              <w:t>FICHA DE REFLEXIÓN</w:t>
            </w:r>
          </w:p>
        </w:tc>
      </w:tr>
    </w:tbl>
    <w:p w:rsidR="00BD2606" w:rsidRDefault="00BD2606">
      <w:pPr>
        <w:spacing w:after="0" w:line="240" w:lineRule="auto"/>
        <w:ind w:right="-7"/>
        <w:rPr>
          <w:rFonts w:ascii="Barlow" w:eastAsia="Barlow" w:hAnsi="Barlow" w:cs="Barlow"/>
          <w:b/>
          <w:sz w:val="20"/>
          <w:szCs w:val="20"/>
        </w:rPr>
      </w:pP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a"/>
        <w:tblW w:w="83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BD2606">
        <w:tc>
          <w:tcPr>
            <w:tcW w:w="83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606" w:rsidRDefault="00CE3551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DATOS GENERALES:</w:t>
            </w:r>
          </w:p>
        </w:tc>
      </w:tr>
    </w:tbl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CE355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Institución educativa:</w:t>
      </w:r>
      <w:r w:rsidR="008C0A31">
        <w:rPr>
          <w:rFonts w:ascii="Barlow" w:eastAsia="Barlow" w:hAnsi="Barlow" w:cs="Barlow"/>
          <w:b/>
        </w:rPr>
        <w:t xml:space="preserve"> NUESTRA SEÑORA DE BELÉN</w:t>
      </w: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BD2606" w:rsidRDefault="00CE355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Área: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 w:rsidR="008C0A31">
        <w:rPr>
          <w:rFonts w:ascii="Barlow" w:eastAsia="Barlow" w:hAnsi="Barlow" w:cs="Barlow"/>
          <w:b/>
        </w:rPr>
        <w:t>INGLÉS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Grado y Sección:</w:t>
      </w:r>
      <w:r w:rsidR="008C0A31">
        <w:rPr>
          <w:rFonts w:ascii="Barlow" w:eastAsia="Barlow" w:hAnsi="Barlow" w:cs="Barlow"/>
          <w:b/>
        </w:rPr>
        <w:t xml:space="preserve"> 3RO “B”</w:t>
      </w: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BD2606" w:rsidRDefault="00CE355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Cantidad de estudiantes:</w:t>
      </w:r>
      <w:r>
        <w:rPr>
          <w:rFonts w:ascii="Barlow" w:eastAsia="Barlow" w:hAnsi="Barlow" w:cs="Barlow"/>
          <w:b/>
        </w:rPr>
        <w:tab/>
      </w:r>
      <w:r w:rsidR="008C0A31">
        <w:rPr>
          <w:rFonts w:ascii="Barlow" w:eastAsia="Barlow" w:hAnsi="Barlow" w:cs="Barlow"/>
          <w:b/>
        </w:rPr>
        <w:t>27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Fecha:</w:t>
      </w:r>
      <w:r w:rsidR="007B6895">
        <w:rPr>
          <w:rFonts w:ascii="Barlow" w:eastAsia="Barlow" w:hAnsi="Barlow" w:cs="Barlow"/>
          <w:b/>
        </w:rPr>
        <w:t xml:space="preserve"> 15/08/2025</w:t>
      </w: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BD2606" w:rsidRDefault="00CE355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Docente:</w:t>
      </w:r>
      <w:r w:rsidR="008C0A31">
        <w:rPr>
          <w:rFonts w:ascii="Barlow" w:eastAsia="Barlow" w:hAnsi="Barlow" w:cs="Barlow"/>
          <w:b/>
        </w:rPr>
        <w:t xml:space="preserve"> DAVID MAMANI QUISPE</w:t>
      </w: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b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BD2606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606" w:rsidRDefault="00CE3551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EVIDENCIA DE LA EJECUCIÓN</w:t>
            </w:r>
          </w:p>
        </w:tc>
      </w:tr>
    </w:tbl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CE3551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En esta sección, sube una imagen que evidencie la aplicación de tu práctica pedagógica en educación financiera con tus estudiantes:</w:t>
      </w: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c"/>
        <w:tblW w:w="8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5"/>
      </w:tblGrid>
      <w:tr w:rsidR="00BD2606">
        <w:trPr>
          <w:trHeight w:val="3645"/>
        </w:trPr>
        <w:tc>
          <w:tcPr>
            <w:tcW w:w="859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:rsidR="00BD2606" w:rsidRDefault="00506262" w:rsidP="00506262">
            <w:pPr>
              <w:jc w:val="center"/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A93860" wp14:editId="6AC5B42F">
                  <wp:extent cx="3832529" cy="286351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772" cy="286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606" w:rsidRDefault="00BD2606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</w:tc>
      </w:tr>
    </w:tbl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d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BD2606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606" w:rsidRDefault="00CE3551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REFLEXIÓN DE LA EJECUCIÓN</w:t>
            </w:r>
          </w:p>
        </w:tc>
      </w:tr>
    </w:tbl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CE3551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En esta sección, responde a las siguientes</w:t>
      </w: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</w:p>
    <w:p w:rsidR="00BD2606" w:rsidRDefault="00CE3551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Describe brevemente la actividad realizada y su objetivo.</w:t>
      </w:r>
    </w:p>
    <w:p w:rsidR="00BD2606" w:rsidRDefault="00BD2606" w:rsidP="004C505C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1745D6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  <w:r w:rsidRPr="001745D6">
        <w:rPr>
          <w:rFonts w:ascii="Barlow" w:eastAsia="Barlow" w:hAnsi="Barlow" w:cs="Barlow"/>
          <w:sz w:val="20"/>
          <w:szCs w:val="20"/>
        </w:rPr>
        <w:t>El objetivo fue que los estudiantes identifiquen causas, consecuencias y relaciones entre factores sociales y económicos, desarrollando su capacidad de análisis crítico y comprensión de cómo estos fenómenos afectan a la comunidad y a la vida diaria.</w:t>
      </w:r>
      <w:r>
        <w:rPr>
          <w:rFonts w:ascii="Barlow" w:eastAsia="Barlow" w:hAnsi="Barlow" w:cs="Barlow"/>
          <w:sz w:val="20"/>
          <w:szCs w:val="20"/>
        </w:rPr>
        <w:t xml:space="preserve"> </w:t>
      </w:r>
    </w:p>
    <w:p w:rsidR="001745D6" w:rsidRDefault="001745D6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</w:p>
    <w:p w:rsidR="00BD2606" w:rsidRDefault="00CE3551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lastRenderedPageBreak/>
        <w:t>¿Qué aprendieron o fortalecieron tus estudiantes en Educación Financiera?</w:t>
      </w:r>
    </w:p>
    <w:p w:rsidR="00BD2606" w:rsidRDefault="00BD2606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:rsidR="009B2750" w:rsidRPr="009B2750" w:rsidRDefault="009B2750" w:rsidP="009B2750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  <w:r w:rsidRPr="009B2750">
        <w:rPr>
          <w:rFonts w:ascii="Barlow" w:eastAsia="Barlow" w:hAnsi="Barlow" w:cs="Barlow"/>
          <w:sz w:val="20"/>
          <w:szCs w:val="20"/>
        </w:rPr>
        <w:t>Los estudiantes aprendieron que como consumidores tienen derecho a recibir productos en buen estado y a reclamar o solicitar la devolución de su dinero si el producto presenta fallas.</w:t>
      </w:r>
    </w:p>
    <w:p w:rsidR="009B2750" w:rsidRDefault="009B2750" w:rsidP="009B2750">
      <w:pPr>
        <w:pStyle w:val="Prrafodelista"/>
        <w:rPr>
          <w:rFonts w:ascii="Barlow" w:eastAsia="Barlow" w:hAnsi="Barlow" w:cs="Barlow"/>
          <w:sz w:val="24"/>
          <w:szCs w:val="24"/>
        </w:rPr>
      </w:pPr>
    </w:p>
    <w:p w:rsidR="00BD2606" w:rsidRDefault="00CE3551" w:rsidP="009B2750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¿Qué mejorarías o harías diferente en una próxima implementación?</w:t>
      </w: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BD2606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BD2606" w:rsidRDefault="009B2750">
      <w:pPr>
        <w:rPr>
          <w:b/>
        </w:rPr>
      </w:pPr>
      <w:r w:rsidRPr="009B2750">
        <w:rPr>
          <w:rFonts w:ascii="Barlow" w:eastAsia="Barlow" w:hAnsi="Barlow" w:cs="Barlow"/>
          <w:sz w:val="20"/>
          <w:szCs w:val="20"/>
        </w:rPr>
        <w:t>En una próxima implementación, mejoraría incorporando ejemplos más variados y cercanos a la realidad de los estudiantes, así como dramatizaciones o juegos de roles para que practiquen cómo actuar frente a un problema de consumo.</w:t>
      </w:r>
      <w:bookmarkStart w:id="0" w:name="_GoBack"/>
      <w:bookmarkEnd w:id="0"/>
    </w:p>
    <w:sectPr w:rsidR="00BD2606">
      <w:headerReference w:type="default" r:id="rId9"/>
      <w:footerReference w:type="default" r:id="rId10"/>
      <w:pgSz w:w="11906" w:h="16838"/>
      <w:pgMar w:top="1418" w:right="1285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D6" w:rsidRDefault="00B343D6">
      <w:pPr>
        <w:spacing w:after="0" w:line="240" w:lineRule="auto"/>
      </w:pPr>
      <w:r>
        <w:separator/>
      </w:r>
    </w:p>
  </w:endnote>
  <w:endnote w:type="continuationSeparator" w:id="0">
    <w:p w:rsidR="00B343D6" w:rsidRDefault="00B3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06" w:rsidRDefault="00BD260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:rsidR="00BD2606" w:rsidRDefault="00BD2606">
    <w:pPr>
      <w:tabs>
        <w:tab w:val="center" w:pos="4252"/>
        <w:tab w:val="right" w:pos="8504"/>
      </w:tabs>
      <w:spacing w:after="0"/>
      <w:ind w:left="720"/>
      <w:jc w:val="both"/>
      <w:rPr>
        <w:color w:val="C3BD96"/>
        <w:sz w:val="20"/>
        <w:szCs w:val="20"/>
      </w:rPr>
    </w:pPr>
  </w:p>
  <w:p w:rsidR="00BD2606" w:rsidRDefault="00BD2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3BD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D6" w:rsidRDefault="00B343D6">
      <w:pPr>
        <w:spacing w:after="0" w:line="240" w:lineRule="auto"/>
      </w:pPr>
      <w:r>
        <w:separator/>
      </w:r>
    </w:p>
  </w:footnote>
  <w:footnote w:type="continuationSeparator" w:id="0">
    <w:p w:rsidR="00B343D6" w:rsidRDefault="00B3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06" w:rsidRDefault="00BD2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7762"/>
    <w:multiLevelType w:val="multilevel"/>
    <w:tmpl w:val="8F2AC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3A22FA"/>
    <w:multiLevelType w:val="multilevel"/>
    <w:tmpl w:val="F4761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06"/>
    <w:rsid w:val="001745D6"/>
    <w:rsid w:val="004C505C"/>
    <w:rsid w:val="00506262"/>
    <w:rsid w:val="007B6895"/>
    <w:rsid w:val="008C0A31"/>
    <w:rsid w:val="009B2750"/>
    <w:rsid w:val="00B343D6"/>
    <w:rsid w:val="00BD2606"/>
    <w:rsid w:val="00C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B9F"/>
  <w15:docId w15:val="{9089561C-D915-4830-BD8F-5FB1C16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224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2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44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4224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44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448"/>
    <w:rPr>
      <w:lang w:val="es-PE"/>
    </w:rPr>
  </w:style>
  <w:style w:type="character" w:styleId="Textoennegrita">
    <w:name w:val="Strong"/>
    <w:basedOn w:val="Fuentedeprrafopredeter"/>
    <w:uiPriority w:val="22"/>
    <w:qFormat/>
    <w:rsid w:val="000D1A1A"/>
    <w:rPr>
      <w:b/>
      <w:bCs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1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0+Ih7K+JvSeAkWxTfK024x9Dw==">CgMxLjA4AHIhMUc3V25LNkE0UXRwclBIVER2QzdMSXNJWi1iTVY3aktm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TOSHIBA</cp:lastModifiedBy>
  <cp:revision>5</cp:revision>
  <dcterms:created xsi:type="dcterms:W3CDTF">2023-11-30T16:47:00Z</dcterms:created>
  <dcterms:modified xsi:type="dcterms:W3CDTF">2025-08-16T00:07:00Z</dcterms:modified>
</cp:coreProperties>
</file>