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123" w:rsidRDefault="003D7123">
      <w:pPr>
        <w:spacing w:after="0" w:line="240" w:lineRule="auto"/>
        <w:ind w:right="-7"/>
        <w:jc w:val="both"/>
        <w:rPr>
          <w:rFonts w:ascii="Barlow" w:eastAsia="Barlow" w:hAnsi="Barlow" w:cs="Barlow"/>
          <w:sz w:val="20"/>
          <w:szCs w:val="20"/>
        </w:rPr>
      </w:pPr>
    </w:p>
    <w:tbl>
      <w:tblPr>
        <w:tblStyle w:val="afff9"/>
        <w:tblW w:w="8430" w:type="dxa"/>
        <w:tblInd w:w="0"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600" w:firstRow="0" w:lastRow="0" w:firstColumn="0" w:lastColumn="0" w:noHBand="1" w:noVBand="1"/>
      </w:tblPr>
      <w:tblGrid>
        <w:gridCol w:w="8430"/>
      </w:tblGrid>
      <w:tr w:rsidR="003D7123">
        <w:tc>
          <w:tcPr>
            <w:tcW w:w="8430" w:type="dxa"/>
            <w:shd w:val="clear" w:color="auto" w:fill="FFFFFF"/>
            <w:tcMar>
              <w:top w:w="100" w:type="dxa"/>
              <w:left w:w="100" w:type="dxa"/>
              <w:bottom w:w="100" w:type="dxa"/>
              <w:right w:w="100" w:type="dxa"/>
            </w:tcMar>
            <w:vAlign w:val="center"/>
          </w:tcPr>
          <w:p w:rsidR="003D7123" w:rsidRDefault="000478C0">
            <w:pPr>
              <w:widowControl w:val="0"/>
              <w:jc w:val="center"/>
              <w:rPr>
                <w:rFonts w:ascii="Barlow" w:eastAsia="Barlow" w:hAnsi="Barlow" w:cs="Barlow"/>
                <w:b/>
                <w:color w:val="0000FF"/>
              </w:rPr>
            </w:pPr>
            <w:r>
              <w:rPr>
                <w:rFonts w:ascii="Barlow" w:eastAsia="Barlow" w:hAnsi="Barlow" w:cs="Barlow"/>
                <w:b/>
                <w:color w:val="0000FF"/>
              </w:rPr>
              <w:t>FICHA DE REFLEXIÓN</w:t>
            </w:r>
          </w:p>
        </w:tc>
      </w:tr>
    </w:tbl>
    <w:p w:rsidR="003D7123" w:rsidRDefault="003D7123">
      <w:pPr>
        <w:spacing w:after="0" w:line="240" w:lineRule="auto"/>
        <w:ind w:right="-7"/>
        <w:rPr>
          <w:rFonts w:ascii="Barlow" w:eastAsia="Barlow" w:hAnsi="Barlow" w:cs="Barlow"/>
          <w:b/>
          <w:sz w:val="20"/>
          <w:szCs w:val="20"/>
        </w:rPr>
      </w:pPr>
    </w:p>
    <w:p w:rsidR="003D7123" w:rsidRDefault="003D7123">
      <w:pPr>
        <w:spacing w:after="0" w:line="240" w:lineRule="auto"/>
        <w:ind w:right="-7"/>
        <w:jc w:val="both"/>
        <w:rPr>
          <w:rFonts w:ascii="Barlow" w:eastAsia="Barlow" w:hAnsi="Barlow" w:cs="Barlow"/>
          <w:sz w:val="20"/>
          <w:szCs w:val="20"/>
        </w:rPr>
      </w:pPr>
    </w:p>
    <w:tbl>
      <w:tblPr>
        <w:tblStyle w:val="afffa"/>
        <w:tblW w:w="8370" w:type="dxa"/>
        <w:tblInd w:w="0"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600" w:firstRow="0" w:lastRow="0" w:firstColumn="0" w:lastColumn="0" w:noHBand="1" w:noVBand="1"/>
      </w:tblPr>
      <w:tblGrid>
        <w:gridCol w:w="8370"/>
      </w:tblGrid>
      <w:tr w:rsidR="003D7123">
        <w:tc>
          <w:tcPr>
            <w:tcW w:w="8370" w:type="dxa"/>
            <w:shd w:val="clear" w:color="auto" w:fill="4410FF"/>
            <w:tcMar>
              <w:top w:w="100" w:type="dxa"/>
              <w:left w:w="100" w:type="dxa"/>
              <w:bottom w:w="100" w:type="dxa"/>
              <w:right w:w="100" w:type="dxa"/>
            </w:tcMar>
          </w:tcPr>
          <w:p w:rsidR="003D7123" w:rsidRDefault="000478C0">
            <w:pPr>
              <w:widowControl w:val="0"/>
              <w:numPr>
                <w:ilvl w:val="0"/>
                <w:numId w:val="1"/>
              </w:numPr>
              <w:rPr>
                <w:rFonts w:ascii="Barlow" w:eastAsia="Barlow" w:hAnsi="Barlow" w:cs="Barlow"/>
                <w:b/>
                <w:color w:val="FFFFFF"/>
              </w:rPr>
            </w:pPr>
            <w:r>
              <w:rPr>
                <w:rFonts w:ascii="Barlow" w:eastAsia="Barlow" w:hAnsi="Barlow" w:cs="Barlow"/>
                <w:b/>
                <w:color w:val="FFFFFF"/>
              </w:rPr>
              <w:t>DATOS GENERALES:</w:t>
            </w:r>
          </w:p>
        </w:tc>
      </w:tr>
    </w:tbl>
    <w:p w:rsidR="003D7123" w:rsidRDefault="003D7123">
      <w:pPr>
        <w:spacing w:after="0" w:line="240" w:lineRule="auto"/>
        <w:ind w:right="-7"/>
        <w:jc w:val="both"/>
        <w:rPr>
          <w:rFonts w:ascii="Barlow" w:eastAsia="Barlow" w:hAnsi="Barlow" w:cs="Barlow"/>
          <w:sz w:val="20"/>
          <w:szCs w:val="20"/>
        </w:rPr>
      </w:pPr>
    </w:p>
    <w:p w:rsidR="003D7123" w:rsidRDefault="000478C0">
      <w:pPr>
        <w:spacing w:after="0" w:line="240" w:lineRule="auto"/>
        <w:ind w:right="-7"/>
        <w:jc w:val="both"/>
        <w:rPr>
          <w:rFonts w:ascii="Barlow" w:eastAsia="Barlow" w:hAnsi="Barlow" w:cs="Barlow"/>
          <w:b/>
        </w:rPr>
      </w:pPr>
      <w:r>
        <w:rPr>
          <w:rFonts w:ascii="Barlow" w:eastAsia="Barlow" w:hAnsi="Barlow" w:cs="Barlow"/>
          <w:b/>
        </w:rPr>
        <w:t>Institución educativa:</w:t>
      </w:r>
      <w:r w:rsidR="002B07B3">
        <w:rPr>
          <w:rFonts w:ascii="Barlow" w:eastAsia="Barlow" w:hAnsi="Barlow" w:cs="Barlow"/>
          <w:b/>
        </w:rPr>
        <w:t xml:space="preserve"> </w:t>
      </w:r>
      <w:r w:rsidR="002B07B3" w:rsidRPr="002B07B3">
        <w:rPr>
          <w:rFonts w:ascii="Barlow" w:eastAsia="Barlow" w:hAnsi="Barlow" w:cs="Barlow"/>
        </w:rPr>
        <w:t>17614</w:t>
      </w:r>
      <w:r w:rsidR="002B07B3">
        <w:rPr>
          <w:rFonts w:ascii="Barlow" w:eastAsia="Barlow" w:hAnsi="Barlow" w:cs="Barlow"/>
          <w:b/>
        </w:rPr>
        <w:t xml:space="preserve"> </w:t>
      </w:r>
      <w:r w:rsidR="002B07B3" w:rsidRPr="002B07B3">
        <w:rPr>
          <w:rFonts w:ascii="Barlow" w:eastAsia="Barlow" w:hAnsi="Barlow" w:cs="Barlow"/>
        </w:rPr>
        <w:t>“Ni</w:t>
      </w:r>
      <w:r w:rsidR="002B07B3">
        <w:rPr>
          <w:rFonts w:asciiTheme="minorHAnsi" w:eastAsia="Barlow" w:hAnsiTheme="minorHAnsi" w:cs="Barlow"/>
          <w:lang w:val="es-ES"/>
        </w:rPr>
        <w:t>ñ</w:t>
      </w:r>
      <w:r w:rsidR="002B07B3" w:rsidRPr="002B07B3">
        <w:rPr>
          <w:rFonts w:ascii="Barlow" w:eastAsia="Barlow" w:hAnsi="Barlow" w:cs="Barlow"/>
        </w:rPr>
        <w:t>o Jesús”</w:t>
      </w:r>
    </w:p>
    <w:p w:rsidR="003D7123" w:rsidRDefault="003D7123">
      <w:pPr>
        <w:spacing w:after="0" w:line="240" w:lineRule="auto"/>
        <w:ind w:right="-7"/>
        <w:jc w:val="both"/>
        <w:rPr>
          <w:rFonts w:ascii="Barlow" w:eastAsia="Barlow" w:hAnsi="Barlow" w:cs="Barlow"/>
          <w:b/>
        </w:rPr>
      </w:pPr>
    </w:p>
    <w:p w:rsidR="003D7123" w:rsidRDefault="000478C0">
      <w:pPr>
        <w:spacing w:after="0" w:line="240" w:lineRule="auto"/>
        <w:ind w:right="-7"/>
        <w:jc w:val="both"/>
        <w:rPr>
          <w:rFonts w:ascii="Barlow" w:eastAsia="Barlow" w:hAnsi="Barlow" w:cs="Barlow"/>
          <w:b/>
        </w:rPr>
      </w:pPr>
      <w:r>
        <w:rPr>
          <w:rFonts w:ascii="Barlow" w:eastAsia="Barlow" w:hAnsi="Barlow" w:cs="Barlow"/>
          <w:b/>
        </w:rPr>
        <w:t>Área:</w:t>
      </w:r>
      <w:r w:rsidR="002B07B3">
        <w:rPr>
          <w:rFonts w:ascii="Barlow" w:eastAsia="Barlow" w:hAnsi="Barlow" w:cs="Barlow"/>
          <w:b/>
        </w:rPr>
        <w:t xml:space="preserve"> </w:t>
      </w:r>
      <w:r w:rsidR="002B07B3" w:rsidRPr="002C22C8">
        <w:rPr>
          <w:rFonts w:ascii="Barlow" w:eastAsia="Barlow" w:hAnsi="Barlow" w:cs="Barlow"/>
        </w:rPr>
        <w:t xml:space="preserve">Matemática </w:t>
      </w:r>
      <w:r w:rsidR="002B07B3">
        <w:rPr>
          <w:rFonts w:ascii="Barlow" w:eastAsia="Barlow" w:hAnsi="Barlow" w:cs="Barlow"/>
          <w:b/>
        </w:rPr>
        <w:tab/>
      </w:r>
      <w:r w:rsidR="002B07B3">
        <w:rPr>
          <w:rFonts w:ascii="Barlow" w:eastAsia="Barlow" w:hAnsi="Barlow" w:cs="Barlow"/>
          <w:b/>
        </w:rPr>
        <w:tab/>
      </w:r>
      <w:r w:rsidR="002B07B3">
        <w:rPr>
          <w:rFonts w:ascii="Barlow" w:eastAsia="Barlow" w:hAnsi="Barlow" w:cs="Barlow"/>
          <w:b/>
        </w:rPr>
        <w:tab/>
      </w:r>
      <w:r>
        <w:rPr>
          <w:rFonts w:ascii="Barlow" w:eastAsia="Barlow" w:hAnsi="Barlow" w:cs="Barlow"/>
          <w:b/>
        </w:rPr>
        <w:t>Grado y Sección:</w:t>
      </w:r>
      <w:r w:rsidR="002B07B3">
        <w:rPr>
          <w:rFonts w:ascii="Barlow" w:eastAsia="Barlow" w:hAnsi="Barlow" w:cs="Barlow"/>
          <w:b/>
        </w:rPr>
        <w:t xml:space="preserve"> </w:t>
      </w:r>
      <w:r w:rsidR="002B07B3" w:rsidRPr="002B07B3">
        <w:rPr>
          <w:rFonts w:ascii="Barlow" w:eastAsia="Barlow" w:hAnsi="Barlow" w:cs="Barlow"/>
        </w:rPr>
        <w:t>Segundo - Única</w:t>
      </w:r>
    </w:p>
    <w:p w:rsidR="003D7123" w:rsidRDefault="003D7123">
      <w:pPr>
        <w:spacing w:after="0" w:line="240" w:lineRule="auto"/>
        <w:ind w:right="-7"/>
        <w:jc w:val="both"/>
        <w:rPr>
          <w:rFonts w:ascii="Barlow" w:eastAsia="Barlow" w:hAnsi="Barlow" w:cs="Barlow"/>
          <w:b/>
        </w:rPr>
      </w:pPr>
    </w:p>
    <w:p w:rsidR="003D7123" w:rsidRDefault="000478C0">
      <w:pPr>
        <w:spacing w:after="0" w:line="240" w:lineRule="auto"/>
        <w:ind w:right="-7"/>
        <w:jc w:val="both"/>
        <w:rPr>
          <w:rFonts w:ascii="Barlow" w:eastAsia="Barlow" w:hAnsi="Barlow" w:cs="Barlow"/>
          <w:b/>
        </w:rPr>
      </w:pPr>
      <w:r>
        <w:rPr>
          <w:rFonts w:ascii="Barlow" w:eastAsia="Barlow" w:hAnsi="Barlow" w:cs="Barlow"/>
          <w:b/>
        </w:rPr>
        <w:t>Cantidad de estudiantes:</w:t>
      </w:r>
      <w:r w:rsidR="002B07B3">
        <w:rPr>
          <w:rFonts w:ascii="Barlow" w:eastAsia="Barlow" w:hAnsi="Barlow" w:cs="Barlow"/>
          <w:b/>
        </w:rPr>
        <w:t xml:space="preserve"> </w:t>
      </w:r>
      <w:r w:rsidR="002B07B3" w:rsidRPr="00041482">
        <w:rPr>
          <w:rFonts w:ascii="Barlow" w:eastAsia="Barlow" w:hAnsi="Barlow" w:cs="Barlow"/>
        </w:rPr>
        <w:t>1</w:t>
      </w:r>
      <w:r w:rsidR="00041482" w:rsidRPr="00041482">
        <w:rPr>
          <w:rFonts w:ascii="Barlow" w:eastAsia="Barlow" w:hAnsi="Barlow" w:cs="Barlow"/>
        </w:rPr>
        <w:t>4</w:t>
      </w:r>
      <w:r w:rsidR="00AD3DBB">
        <w:rPr>
          <w:rFonts w:ascii="Barlow" w:eastAsia="Barlow" w:hAnsi="Barlow" w:cs="Barlow"/>
          <w:b/>
        </w:rPr>
        <w:tab/>
      </w:r>
      <w:r w:rsidR="00AD3DBB">
        <w:rPr>
          <w:rFonts w:ascii="Barlow" w:eastAsia="Barlow" w:hAnsi="Barlow" w:cs="Barlow"/>
          <w:b/>
        </w:rPr>
        <w:tab/>
      </w:r>
      <w:bookmarkStart w:id="0" w:name="_GoBack"/>
      <w:bookmarkEnd w:id="0"/>
      <w:r>
        <w:rPr>
          <w:rFonts w:ascii="Barlow" w:eastAsia="Barlow" w:hAnsi="Barlow" w:cs="Barlow"/>
          <w:b/>
        </w:rPr>
        <w:t>Fecha:</w:t>
      </w:r>
      <w:r w:rsidR="00041482" w:rsidRPr="00041482">
        <w:rPr>
          <w:rFonts w:ascii="Barlow" w:eastAsia="Barlow" w:hAnsi="Barlow" w:cs="Barlow"/>
        </w:rPr>
        <w:t>14/08/2025</w:t>
      </w:r>
    </w:p>
    <w:p w:rsidR="003D7123" w:rsidRDefault="003D7123">
      <w:pPr>
        <w:spacing w:after="0" w:line="240" w:lineRule="auto"/>
        <w:ind w:right="-7"/>
        <w:jc w:val="both"/>
        <w:rPr>
          <w:rFonts w:ascii="Barlow" w:eastAsia="Barlow" w:hAnsi="Barlow" w:cs="Barlow"/>
          <w:b/>
        </w:rPr>
      </w:pPr>
    </w:p>
    <w:p w:rsidR="003D7123" w:rsidRDefault="000478C0">
      <w:pPr>
        <w:spacing w:after="0" w:line="240" w:lineRule="auto"/>
        <w:ind w:right="-7"/>
        <w:jc w:val="both"/>
        <w:rPr>
          <w:rFonts w:ascii="Barlow" w:eastAsia="Barlow" w:hAnsi="Barlow" w:cs="Barlow"/>
          <w:b/>
        </w:rPr>
      </w:pPr>
      <w:r>
        <w:rPr>
          <w:rFonts w:ascii="Barlow" w:eastAsia="Barlow" w:hAnsi="Barlow" w:cs="Barlow"/>
          <w:b/>
        </w:rPr>
        <w:t>Docente:</w:t>
      </w:r>
      <w:r w:rsidR="00041482">
        <w:rPr>
          <w:rFonts w:ascii="Barlow" w:eastAsia="Barlow" w:hAnsi="Barlow" w:cs="Barlow"/>
          <w:b/>
        </w:rPr>
        <w:t xml:space="preserve"> </w:t>
      </w:r>
      <w:r w:rsidR="00041482" w:rsidRPr="00041482">
        <w:rPr>
          <w:rFonts w:ascii="Barlow" w:eastAsia="Barlow" w:hAnsi="Barlow" w:cs="Barlow"/>
        </w:rPr>
        <w:t>Percy Paulito Chávez Fernández</w:t>
      </w:r>
      <w:r w:rsidR="00041482">
        <w:rPr>
          <w:rFonts w:ascii="Barlow" w:eastAsia="Barlow" w:hAnsi="Barlow" w:cs="Barlow"/>
          <w:b/>
        </w:rPr>
        <w:t xml:space="preserve"> </w:t>
      </w:r>
    </w:p>
    <w:p w:rsidR="003D7123" w:rsidRDefault="003D7123">
      <w:pPr>
        <w:spacing w:after="0" w:line="240" w:lineRule="auto"/>
        <w:ind w:right="-7"/>
        <w:jc w:val="both"/>
        <w:rPr>
          <w:rFonts w:ascii="Barlow" w:eastAsia="Barlow" w:hAnsi="Barlow" w:cs="Barlow"/>
          <w:sz w:val="20"/>
          <w:szCs w:val="20"/>
        </w:rPr>
      </w:pPr>
    </w:p>
    <w:p w:rsidR="003D7123" w:rsidRDefault="003D7123">
      <w:pPr>
        <w:spacing w:after="0" w:line="240" w:lineRule="auto"/>
        <w:ind w:right="-7"/>
        <w:jc w:val="both"/>
        <w:rPr>
          <w:rFonts w:ascii="Barlow" w:eastAsia="Barlow" w:hAnsi="Barlow" w:cs="Barlow"/>
          <w:sz w:val="20"/>
          <w:szCs w:val="20"/>
        </w:rPr>
      </w:pPr>
    </w:p>
    <w:tbl>
      <w:tblPr>
        <w:tblStyle w:val="afffb"/>
        <w:tblW w:w="8580" w:type="dxa"/>
        <w:tblInd w:w="0"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600" w:firstRow="0" w:lastRow="0" w:firstColumn="0" w:lastColumn="0" w:noHBand="1" w:noVBand="1"/>
      </w:tblPr>
      <w:tblGrid>
        <w:gridCol w:w="8580"/>
      </w:tblGrid>
      <w:tr w:rsidR="003D7123">
        <w:tc>
          <w:tcPr>
            <w:tcW w:w="8580" w:type="dxa"/>
            <w:shd w:val="clear" w:color="auto" w:fill="4410FF"/>
            <w:tcMar>
              <w:top w:w="100" w:type="dxa"/>
              <w:left w:w="100" w:type="dxa"/>
              <w:bottom w:w="100" w:type="dxa"/>
              <w:right w:w="100" w:type="dxa"/>
            </w:tcMar>
          </w:tcPr>
          <w:p w:rsidR="003D7123" w:rsidRDefault="000478C0">
            <w:pPr>
              <w:widowControl w:val="0"/>
              <w:numPr>
                <w:ilvl w:val="0"/>
                <w:numId w:val="1"/>
              </w:numPr>
              <w:rPr>
                <w:rFonts w:ascii="Barlow" w:eastAsia="Barlow" w:hAnsi="Barlow" w:cs="Barlow"/>
                <w:b/>
                <w:color w:val="FFFFFF"/>
              </w:rPr>
            </w:pPr>
            <w:r>
              <w:rPr>
                <w:rFonts w:ascii="Barlow" w:eastAsia="Barlow" w:hAnsi="Barlow" w:cs="Barlow"/>
                <w:b/>
                <w:color w:val="FFFFFF"/>
              </w:rPr>
              <w:t>EVIDENCIA DE LA EJECUCIÓN</w:t>
            </w:r>
          </w:p>
        </w:tc>
      </w:tr>
    </w:tbl>
    <w:p w:rsidR="003D7123" w:rsidRDefault="003D7123">
      <w:pPr>
        <w:spacing w:after="0" w:line="240" w:lineRule="auto"/>
        <w:ind w:right="-7"/>
        <w:jc w:val="both"/>
        <w:rPr>
          <w:rFonts w:ascii="Barlow" w:eastAsia="Barlow" w:hAnsi="Barlow" w:cs="Barlow"/>
          <w:sz w:val="20"/>
          <w:szCs w:val="20"/>
        </w:rPr>
      </w:pPr>
    </w:p>
    <w:p w:rsidR="003D7123" w:rsidRDefault="000478C0">
      <w:pPr>
        <w:spacing w:after="0" w:line="240" w:lineRule="auto"/>
        <w:ind w:right="-7"/>
        <w:jc w:val="both"/>
        <w:rPr>
          <w:rFonts w:ascii="Barlow" w:eastAsia="Barlow" w:hAnsi="Barlow" w:cs="Barlow"/>
          <w:sz w:val="20"/>
          <w:szCs w:val="20"/>
        </w:rPr>
      </w:pPr>
      <w:r>
        <w:rPr>
          <w:rFonts w:ascii="Barlow" w:eastAsia="Barlow" w:hAnsi="Barlow" w:cs="Barlow"/>
          <w:sz w:val="20"/>
          <w:szCs w:val="20"/>
        </w:rPr>
        <w:t>En esta sección, sube una imagen que evidencie la aplicación de tu práctica pedagógica en educación financiera con tus estudiantes:</w:t>
      </w:r>
    </w:p>
    <w:p w:rsidR="003D7123" w:rsidRDefault="003D7123">
      <w:pPr>
        <w:spacing w:after="0" w:line="240" w:lineRule="auto"/>
        <w:ind w:right="-7"/>
        <w:jc w:val="both"/>
        <w:rPr>
          <w:rFonts w:ascii="Barlow" w:eastAsia="Barlow" w:hAnsi="Barlow" w:cs="Barlow"/>
          <w:sz w:val="20"/>
          <w:szCs w:val="20"/>
        </w:rPr>
      </w:pPr>
    </w:p>
    <w:tbl>
      <w:tblPr>
        <w:tblStyle w:val="afffc"/>
        <w:tblW w:w="85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95"/>
      </w:tblGrid>
      <w:tr w:rsidR="003D7123">
        <w:trPr>
          <w:trHeight w:val="3645"/>
        </w:trPr>
        <w:tc>
          <w:tcPr>
            <w:tcW w:w="8595" w:type="dxa"/>
            <w:tcBorders>
              <w:top w:val="single" w:sz="4" w:space="0" w:color="4410FF"/>
              <w:left w:val="single" w:sz="4" w:space="0" w:color="4410FF"/>
              <w:bottom w:val="single" w:sz="4" w:space="0" w:color="4410FF"/>
              <w:right w:val="single" w:sz="4" w:space="0" w:color="4410FF"/>
            </w:tcBorders>
            <w:shd w:val="clear" w:color="auto" w:fill="auto"/>
          </w:tcPr>
          <w:p w:rsidR="003D7123" w:rsidRDefault="003D7123">
            <w:pPr>
              <w:rPr>
                <w:rFonts w:ascii="Barlow" w:eastAsia="Barlow" w:hAnsi="Barlow" w:cs="Barlow"/>
                <w:b/>
                <w:color w:val="4410FF"/>
                <w:sz w:val="20"/>
                <w:szCs w:val="20"/>
              </w:rPr>
            </w:pPr>
          </w:p>
          <w:p w:rsidR="00C356A5" w:rsidRDefault="00C356A5">
            <w:pPr>
              <w:rPr>
                <w:rFonts w:ascii="Barlow" w:eastAsia="Barlow" w:hAnsi="Barlow" w:cs="Barlow"/>
                <w:b/>
                <w:color w:val="4410FF"/>
                <w:sz w:val="20"/>
                <w:szCs w:val="20"/>
              </w:rPr>
            </w:pPr>
            <w:r>
              <w:rPr>
                <w:noProof/>
              </w:rPr>
              <w:drawing>
                <wp:inline distT="0" distB="0" distL="0" distR="0" wp14:anchorId="44E3223C" wp14:editId="1C94FB87">
                  <wp:extent cx="5311775" cy="3940175"/>
                  <wp:effectExtent l="0" t="0" r="317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11775" cy="3940175"/>
                          </a:xfrm>
                          <a:prstGeom prst="rect">
                            <a:avLst/>
                          </a:prstGeom>
                        </pic:spPr>
                      </pic:pic>
                    </a:graphicData>
                  </a:graphic>
                </wp:inline>
              </w:drawing>
            </w:r>
          </w:p>
          <w:p w:rsidR="003D7123" w:rsidRDefault="003D7123">
            <w:pPr>
              <w:rPr>
                <w:rFonts w:ascii="Barlow" w:eastAsia="Barlow" w:hAnsi="Barlow" w:cs="Barlow"/>
                <w:b/>
                <w:color w:val="4410FF"/>
                <w:sz w:val="20"/>
                <w:szCs w:val="20"/>
              </w:rPr>
            </w:pPr>
          </w:p>
        </w:tc>
      </w:tr>
    </w:tbl>
    <w:p w:rsidR="003D7123" w:rsidRDefault="003D7123">
      <w:pPr>
        <w:spacing w:after="0" w:line="240" w:lineRule="auto"/>
        <w:ind w:right="-7"/>
        <w:jc w:val="both"/>
        <w:rPr>
          <w:rFonts w:ascii="Barlow" w:eastAsia="Barlow" w:hAnsi="Barlow" w:cs="Barlow"/>
          <w:sz w:val="20"/>
          <w:szCs w:val="20"/>
        </w:rPr>
      </w:pPr>
    </w:p>
    <w:p w:rsidR="003D7123" w:rsidRDefault="003D7123">
      <w:pPr>
        <w:spacing w:after="0" w:line="240" w:lineRule="auto"/>
        <w:ind w:right="-7"/>
        <w:jc w:val="both"/>
        <w:rPr>
          <w:rFonts w:ascii="Barlow" w:eastAsia="Barlow" w:hAnsi="Barlow" w:cs="Barlow"/>
          <w:sz w:val="20"/>
          <w:szCs w:val="20"/>
        </w:rPr>
      </w:pPr>
    </w:p>
    <w:tbl>
      <w:tblPr>
        <w:tblStyle w:val="afffd"/>
        <w:tblW w:w="8580" w:type="dxa"/>
        <w:tblInd w:w="0"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600" w:firstRow="0" w:lastRow="0" w:firstColumn="0" w:lastColumn="0" w:noHBand="1" w:noVBand="1"/>
      </w:tblPr>
      <w:tblGrid>
        <w:gridCol w:w="8580"/>
      </w:tblGrid>
      <w:tr w:rsidR="003D7123">
        <w:tc>
          <w:tcPr>
            <w:tcW w:w="8580" w:type="dxa"/>
            <w:shd w:val="clear" w:color="auto" w:fill="4410FF"/>
            <w:tcMar>
              <w:top w:w="100" w:type="dxa"/>
              <w:left w:w="100" w:type="dxa"/>
              <w:bottom w:w="100" w:type="dxa"/>
              <w:right w:w="100" w:type="dxa"/>
            </w:tcMar>
          </w:tcPr>
          <w:p w:rsidR="003D7123" w:rsidRDefault="000478C0">
            <w:pPr>
              <w:widowControl w:val="0"/>
              <w:numPr>
                <w:ilvl w:val="0"/>
                <w:numId w:val="1"/>
              </w:numPr>
              <w:rPr>
                <w:rFonts w:ascii="Barlow" w:eastAsia="Barlow" w:hAnsi="Barlow" w:cs="Barlow"/>
                <w:b/>
                <w:color w:val="FFFFFF"/>
              </w:rPr>
            </w:pPr>
            <w:r>
              <w:rPr>
                <w:rFonts w:ascii="Barlow" w:eastAsia="Barlow" w:hAnsi="Barlow" w:cs="Barlow"/>
                <w:b/>
                <w:color w:val="FFFFFF"/>
              </w:rPr>
              <w:t>REFLEXIÓN DE LA EJECUCIÓN</w:t>
            </w:r>
          </w:p>
        </w:tc>
      </w:tr>
    </w:tbl>
    <w:p w:rsidR="003D7123" w:rsidRDefault="003D7123">
      <w:pPr>
        <w:spacing w:after="0" w:line="240" w:lineRule="auto"/>
        <w:ind w:right="-7"/>
        <w:jc w:val="both"/>
        <w:rPr>
          <w:rFonts w:ascii="Barlow" w:eastAsia="Barlow" w:hAnsi="Barlow" w:cs="Barlow"/>
          <w:sz w:val="20"/>
          <w:szCs w:val="20"/>
        </w:rPr>
      </w:pPr>
    </w:p>
    <w:p w:rsidR="003D7123" w:rsidRDefault="000478C0">
      <w:pPr>
        <w:spacing w:after="0" w:line="240" w:lineRule="auto"/>
        <w:ind w:right="-7"/>
        <w:jc w:val="both"/>
        <w:rPr>
          <w:rFonts w:ascii="Barlow" w:eastAsia="Barlow" w:hAnsi="Barlow" w:cs="Barlow"/>
          <w:sz w:val="24"/>
          <w:szCs w:val="24"/>
        </w:rPr>
      </w:pPr>
      <w:r>
        <w:rPr>
          <w:rFonts w:ascii="Barlow" w:eastAsia="Barlow" w:hAnsi="Barlow" w:cs="Barlow"/>
          <w:sz w:val="24"/>
          <w:szCs w:val="24"/>
        </w:rPr>
        <w:t>En esta sección, responde a las siguientes</w:t>
      </w:r>
    </w:p>
    <w:p w:rsidR="003D7123" w:rsidRDefault="003D7123">
      <w:pPr>
        <w:spacing w:after="0" w:line="240" w:lineRule="auto"/>
        <w:ind w:right="-7"/>
        <w:jc w:val="both"/>
        <w:rPr>
          <w:rFonts w:ascii="Barlow" w:eastAsia="Barlow" w:hAnsi="Barlow" w:cs="Barlow"/>
          <w:sz w:val="24"/>
          <w:szCs w:val="24"/>
        </w:rPr>
      </w:pPr>
    </w:p>
    <w:p w:rsidR="003D7123" w:rsidRDefault="000478C0">
      <w:pPr>
        <w:numPr>
          <w:ilvl w:val="0"/>
          <w:numId w:val="2"/>
        </w:numPr>
        <w:spacing w:after="0" w:line="240" w:lineRule="auto"/>
        <w:ind w:right="-7"/>
        <w:jc w:val="both"/>
        <w:rPr>
          <w:rFonts w:ascii="Barlow" w:eastAsia="Barlow" w:hAnsi="Barlow" w:cs="Barlow"/>
          <w:sz w:val="24"/>
          <w:szCs w:val="24"/>
        </w:rPr>
      </w:pPr>
      <w:r>
        <w:rPr>
          <w:rFonts w:ascii="Barlow" w:eastAsia="Barlow" w:hAnsi="Barlow" w:cs="Barlow"/>
          <w:sz w:val="24"/>
          <w:szCs w:val="24"/>
        </w:rPr>
        <w:t>Describe brevemente la actividad realizada y su objetivo.</w:t>
      </w:r>
    </w:p>
    <w:p w:rsidR="00AA6151" w:rsidRPr="00AA6151" w:rsidRDefault="00041482" w:rsidP="00AA6151">
      <w:pPr>
        <w:spacing w:before="240" w:after="240" w:line="360" w:lineRule="auto"/>
        <w:ind w:left="709"/>
        <w:jc w:val="both"/>
        <w:rPr>
          <w:rFonts w:ascii="Barlow" w:eastAsia="Barlow" w:hAnsi="Barlow" w:cs="Barlow"/>
          <w:sz w:val="24"/>
          <w:szCs w:val="24"/>
        </w:rPr>
      </w:pPr>
      <w:r w:rsidRPr="00AA6151">
        <w:rPr>
          <w:rFonts w:ascii="Barlow" w:eastAsia="Barlow" w:hAnsi="Barlow" w:cs="Barlow"/>
          <w:sz w:val="24"/>
          <w:szCs w:val="24"/>
        </w:rPr>
        <w:t>Se desarrolló el tema “Actividades económicas ilegales e informales” dentro de la unidad El rol de los agentes económicos y las responsabilidades ciudadanas. Con los estudiantes de segundo grado d</w:t>
      </w:r>
      <w:r w:rsidR="00AA6151" w:rsidRPr="00AA6151">
        <w:rPr>
          <w:rFonts w:ascii="Barlow" w:eastAsia="Barlow" w:hAnsi="Barlow" w:cs="Barlow"/>
          <w:sz w:val="24"/>
          <w:szCs w:val="24"/>
        </w:rPr>
        <w:t>e secundaria cuyos objetivos:</w:t>
      </w:r>
    </w:p>
    <w:p w:rsidR="00AA6151" w:rsidRPr="00AA6151" w:rsidRDefault="00AA6151" w:rsidP="00AA6151">
      <w:pPr>
        <w:spacing w:before="240" w:after="240" w:line="360" w:lineRule="auto"/>
        <w:ind w:left="709"/>
        <w:jc w:val="both"/>
        <w:rPr>
          <w:rFonts w:ascii="Barlow" w:eastAsia="Barlow" w:hAnsi="Barlow" w:cs="Barlow"/>
          <w:sz w:val="24"/>
          <w:szCs w:val="24"/>
        </w:rPr>
      </w:pPr>
      <w:r w:rsidRPr="00AA6151">
        <w:rPr>
          <w:rFonts w:ascii="Barlow" w:eastAsia="Barlow" w:hAnsi="Barlow" w:cs="Barlow"/>
          <w:sz w:val="24"/>
          <w:szCs w:val="24"/>
        </w:rPr>
        <w:t>- conocer las actividades económicas ilegales e informales.</w:t>
      </w:r>
    </w:p>
    <w:p w:rsidR="003D7123" w:rsidRPr="00AA6151" w:rsidRDefault="00AA6151" w:rsidP="00AA6151">
      <w:pPr>
        <w:spacing w:before="240" w:after="240" w:line="360" w:lineRule="auto"/>
        <w:ind w:left="709"/>
        <w:jc w:val="both"/>
        <w:rPr>
          <w:rFonts w:ascii="Barlow" w:eastAsia="Barlow" w:hAnsi="Barlow" w:cs="Barlow"/>
          <w:sz w:val="24"/>
          <w:szCs w:val="24"/>
        </w:rPr>
      </w:pPr>
      <w:r w:rsidRPr="00AA6151">
        <w:rPr>
          <w:rFonts w:ascii="Barlow" w:eastAsia="Barlow" w:hAnsi="Barlow" w:cs="Barlow"/>
          <w:sz w:val="24"/>
          <w:szCs w:val="24"/>
        </w:rPr>
        <w:t>- los estudiantes reflexionen críticamente y obtengan conciencia ciudadana sobre dichas actividades ilegales e informales.</w:t>
      </w:r>
    </w:p>
    <w:p w:rsidR="003D7123" w:rsidRDefault="000478C0" w:rsidP="00AA6151">
      <w:pPr>
        <w:numPr>
          <w:ilvl w:val="0"/>
          <w:numId w:val="2"/>
        </w:numPr>
        <w:spacing w:after="0" w:line="360" w:lineRule="auto"/>
        <w:ind w:right="-7"/>
        <w:jc w:val="both"/>
        <w:rPr>
          <w:rFonts w:ascii="Barlow" w:eastAsia="Barlow" w:hAnsi="Barlow" w:cs="Barlow"/>
          <w:sz w:val="24"/>
          <w:szCs w:val="24"/>
        </w:rPr>
      </w:pPr>
      <w:r>
        <w:rPr>
          <w:rFonts w:ascii="Barlow" w:eastAsia="Barlow" w:hAnsi="Barlow" w:cs="Barlow"/>
          <w:sz w:val="24"/>
          <w:szCs w:val="24"/>
        </w:rPr>
        <w:t>¿Qué aprendieron o fortalecieron tus estudiantes en Educación Financiera?</w:t>
      </w:r>
    </w:p>
    <w:p w:rsidR="00AA6151" w:rsidRPr="00AA6151" w:rsidRDefault="00AA6151" w:rsidP="00AA6151">
      <w:pPr>
        <w:spacing w:after="0" w:line="360" w:lineRule="auto"/>
        <w:ind w:left="720" w:right="-7"/>
        <w:jc w:val="both"/>
        <w:rPr>
          <w:rFonts w:ascii="Barlow" w:eastAsia="Barlow" w:hAnsi="Barlow" w:cs="Barlow"/>
          <w:sz w:val="20"/>
          <w:szCs w:val="24"/>
        </w:rPr>
      </w:pPr>
      <w:r w:rsidRPr="00AA6151">
        <w:rPr>
          <w:rFonts w:ascii="Barlow" w:eastAsia="Barlow" w:hAnsi="Barlow" w:cs="Barlow"/>
          <w:sz w:val="24"/>
          <w:szCs w:val="24"/>
        </w:rPr>
        <w:t>Los estudiantes en este tema conocieron cuales son las actividade</w:t>
      </w:r>
      <w:r>
        <w:rPr>
          <w:rFonts w:ascii="Barlow" w:eastAsia="Barlow" w:hAnsi="Barlow" w:cs="Barlow"/>
          <w:sz w:val="24"/>
          <w:szCs w:val="24"/>
        </w:rPr>
        <w:t xml:space="preserve">s económicas </w:t>
      </w:r>
      <w:r w:rsidR="009E74CF">
        <w:rPr>
          <w:rFonts w:ascii="Barlow" w:eastAsia="Barlow" w:hAnsi="Barlow" w:cs="Barlow"/>
          <w:sz w:val="24"/>
          <w:szCs w:val="24"/>
        </w:rPr>
        <w:t xml:space="preserve">ilegales, como tambien que son las actividades económicas informales. Además, estos temas como están relacionados con la matemática en la educación financiera. Tambien obtuvieron una reflexión que dichas actividades no deben practicarse porque no benéfica al pais y se estaría evitando el pago de impuestos.  </w:t>
      </w:r>
    </w:p>
    <w:p w:rsidR="003D7123" w:rsidRDefault="003D7123">
      <w:pPr>
        <w:spacing w:after="0" w:line="240" w:lineRule="auto"/>
        <w:ind w:left="720" w:right="-7"/>
        <w:jc w:val="both"/>
        <w:rPr>
          <w:rFonts w:ascii="Barlow" w:eastAsia="Barlow" w:hAnsi="Barlow" w:cs="Barlow"/>
          <w:sz w:val="20"/>
          <w:szCs w:val="20"/>
        </w:rPr>
      </w:pPr>
    </w:p>
    <w:p w:rsidR="003D7123" w:rsidRDefault="000478C0" w:rsidP="00AA6151">
      <w:pPr>
        <w:numPr>
          <w:ilvl w:val="0"/>
          <w:numId w:val="2"/>
        </w:numPr>
        <w:spacing w:after="0" w:line="360" w:lineRule="auto"/>
        <w:ind w:right="-7"/>
        <w:jc w:val="both"/>
        <w:rPr>
          <w:rFonts w:ascii="Barlow" w:eastAsia="Barlow" w:hAnsi="Barlow" w:cs="Barlow"/>
          <w:sz w:val="24"/>
          <w:szCs w:val="24"/>
        </w:rPr>
      </w:pPr>
      <w:r>
        <w:rPr>
          <w:rFonts w:ascii="Barlow" w:eastAsia="Barlow" w:hAnsi="Barlow" w:cs="Barlow"/>
          <w:sz w:val="24"/>
          <w:szCs w:val="24"/>
        </w:rPr>
        <w:t>¿Qué mejorarías o harías diferente en una próxima implementación?</w:t>
      </w:r>
    </w:p>
    <w:p w:rsidR="00AA6151" w:rsidRPr="00AA6151" w:rsidRDefault="009E74CF" w:rsidP="00AA6151">
      <w:pPr>
        <w:spacing w:after="0" w:line="360" w:lineRule="auto"/>
        <w:ind w:left="720" w:right="-7"/>
        <w:jc w:val="both"/>
        <w:rPr>
          <w:rFonts w:ascii="Barlow" w:eastAsia="Barlow" w:hAnsi="Barlow" w:cs="Barlow"/>
          <w:sz w:val="24"/>
          <w:szCs w:val="24"/>
        </w:rPr>
      </w:pPr>
      <w:r>
        <w:rPr>
          <w:rFonts w:ascii="Barlow" w:eastAsia="Barlow" w:hAnsi="Barlow" w:cs="Barlow"/>
          <w:sz w:val="24"/>
          <w:szCs w:val="24"/>
        </w:rPr>
        <w:t xml:space="preserve">En una próxima presentación mejoraría en utilizar más recursos didácticos que me pueda generar la inteligencia artificial de acuerdo al tema a tratar. </w:t>
      </w:r>
    </w:p>
    <w:sectPr w:rsidR="00AA6151" w:rsidRPr="00AA6151">
      <w:headerReference w:type="default" r:id="rId9"/>
      <w:footerReference w:type="default" r:id="rId10"/>
      <w:pgSz w:w="11906" w:h="16838"/>
      <w:pgMar w:top="1418" w:right="1285"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D28" w:rsidRDefault="001D5D28">
      <w:pPr>
        <w:spacing w:after="0" w:line="240" w:lineRule="auto"/>
      </w:pPr>
      <w:r>
        <w:separator/>
      </w:r>
    </w:p>
  </w:endnote>
  <w:endnote w:type="continuationSeparator" w:id="0">
    <w:p w:rsidR="001D5D28" w:rsidRDefault="001D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rlow">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23" w:rsidRDefault="003D7123">
    <w:pPr>
      <w:widowControl w:val="0"/>
      <w:pBdr>
        <w:top w:val="nil"/>
        <w:left w:val="nil"/>
        <w:bottom w:val="nil"/>
        <w:right w:val="nil"/>
        <w:between w:val="nil"/>
      </w:pBdr>
      <w:spacing w:after="0" w:line="276" w:lineRule="auto"/>
      <w:rPr>
        <w:color w:val="000000"/>
      </w:rPr>
    </w:pPr>
  </w:p>
  <w:p w:rsidR="003D7123" w:rsidRDefault="003D7123">
    <w:pPr>
      <w:tabs>
        <w:tab w:val="center" w:pos="4252"/>
        <w:tab w:val="right" w:pos="8504"/>
      </w:tabs>
      <w:spacing w:after="0"/>
      <w:ind w:left="720"/>
      <w:jc w:val="both"/>
      <w:rPr>
        <w:color w:val="C3BD96"/>
        <w:sz w:val="20"/>
        <w:szCs w:val="20"/>
      </w:rPr>
    </w:pPr>
  </w:p>
  <w:p w:rsidR="003D7123" w:rsidRDefault="003D7123">
    <w:pPr>
      <w:pBdr>
        <w:top w:val="nil"/>
        <w:left w:val="nil"/>
        <w:bottom w:val="nil"/>
        <w:right w:val="nil"/>
        <w:between w:val="nil"/>
      </w:pBdr>
      <w:tabs>
        <w:tab w:val="center" w:pos="4252"/>
        <w:tab w:val="right" w:pos="8504"/>
      </w:tabs>
      <w:spacing w:after="0" w:line="240" w:lineRule="auto"/>
      <w:rPr>
        <w:color w:val="C3BD9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D28" w:rsidRDefault="001D5D28">
      <w:pPr>
        <w:spacing w:after="0" w:line="240" w:lineRule="auto"/>
      </w:pPr>
      <w:r>
        <w:separator/>
      </w:r>
    </w:p>
  </w:footnote>
  <w:footnote w:type="continuationSeparator" w:id="0">
    <w:p w:rsidR="001D5D28" w:rsidRDefault="001D5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23" w:rsidRDefault="003D7123">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858AE"/>
    <w:multiLevelType w:val="multilevel"/>
    <w:tmpl w:val="A8FAF9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FF603AA"/>
    <w:multiLevelType w:val="multilevel"/>
    <w:tmpl w:val="5BDC90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123"/>
    <w:rsid w:val="00041482"/>
    <w:rsid w:val="000478C0"/>
    <w:rsid w:val="001D5D28"/>
    <w:rsid w:val="002B07B3"/>
    <w:rsid w:val="002C22C8"/>
    <w:rsid w:val="003D7123"/>
    <w:rsid w:val="009E74CF"/>
    <w:rsid w:val="00AA6151"/>
    <w:rsid w:val="00AD3DBB"/>
    <w:rsid w:val="00C356A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4E7F"/>
  <w15:docId w15:val="{5D800C2F-9DE5-4F37-9E93-018EE9B5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422448"/>
    <w:pPr>
      <w:ind w:left="720"/>
      <w:contextualSpacing/>
    </w:pPr>
  </w:style>
  <w:style w:type="table" w:styleId="Tablaconcuadrcula">
    <w:name w:val="Table Grid"/>
    <w:basedOn w:val="Tablanormal"/>
    <w:uiPriority w:val="39"/>
    <w:rsid w:val="0042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2244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22448"/>
    <w:rPr>
      <w:sz w:val="20"/>
      <w:szCs w:val="20"/>
      <w:lang w:val="es-PE"/>
    </w:rPr>
  </w:style>
  <w:style w:type="character" w:styleId="Refdenotaalpie">
    <w:name w:val="footnote reference"/>
    <w:basedOn w:val="Fuentedeprrafopredeter"/>
    <w:uiPriority w:val="99"/>
    <w:semiHidden/>
    <w:unhideWhenUsed/>
    <w:rsid w:val="00422448"/>
    <w:rPr>
      <w:vertAlign w:val="superscript"/>
    </w:rPr>
  </w:style>
  <w:style w:type="paragraph" w:styleId="Encabezado">
    <w:name w:val="header"/>
    <w:basedOn w:val="Normal"/>
    <w:link w:val="EncabezadoCar"/>
    <w:uiPriority w:val="99"/>
    <w:unhideWhenUsed/>
    <w:rsid w:val="004224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2448"/>
    <w:rPr>
      <w:lang w:val="es-PE"/>
    </w:rPr>
  </w:style>
  <w:style w:type="paragraph" w:styleId="Piedepgina">
    <w:name w:val="footer"/>
    <w:basedOn w:val="Normal"/>
    <w:link w:val="PiedepginaCar"/>
    <w:uiPriority w:val="99"/>
    <w:unhideWhenUsed/>
    <w:rsid w:val="004224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2448"/>
    <w:rPr>
      <w:lang w:val="es-PE"/>
    </w:rPr>
  </w:style>
  <w:style w:type="character" w:styleId="Textoennegrita">
    <w:name w:val="Strong"/>
    <w:basedOn w:val="Fuentedeprrafopredeter"/>
    <w:uiPriority w:val="22"/>
    <w:qFormat/>
    <w:rsid w:val="000D1A1A"/>
    <w:rPr>
      <w:b/>
      <w:bCs/>
    </w:rPr>
  </w:style>
  <w:style w:type="table" w:customStyle="1" w:styleId="a">
    <w:basedOn w:val="TableNormal1"/>
    <w:tblPr>
      <w:tblStyleRowBandSize w:val="1"/>
      <w:tblStyleColBandSize w:val="1"/>
    </w:tblPr>
  </w:style>
  <w:style w:type="table" w:customStyle="1" w:styleId="a0">
    <w:basedOn w:val="TableNormal1"/>
    <w:pPr>
      <w:spacing w:after="0" w:line="240" w:lineRule="auto"/>
    </w:pPr>
    <w:rPr>
      <w:sz w:val="20"/>
      <w:szCs w:val="20"/>
    </w:rPr>
    <w:tblPr>
      <w:tblStyleRowBandSize w:val="1"/>
      <w:tblStyleColBandSize w:val="1"/>
      <w:tblCellMar>
        <w:left w:w="115" w:type="dxa"/>
        <w:right w:w="115" w:type="dxa"/>
      </w:tblCellMar>
    </w:tblPr>
    <w:tcPr>
      <w:shd w:val="clear" w:color="auto" w:fill="F2DBDB"/>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1"/>
    <w:pPr>
      <w:spacing w:after="0" w:line="240" w:lineRule="auto"/>
    </w:pPr>
    <w:rPr>
      <w:sz w:val="20"/>
      <w:szCs w:val="20"/>
    </w:rPr>
    <w:tblPr>
      <w:tblStyleRowBandSize w:val="1"/>
      <w:tblStyleColBandSize w:val="1"/>
      <w:tblCellMar>
        <w:left w:w="115" w:type="dxa"/>
        <w:right w:w="115" w:type="dxa"/>
      </w:tblCellMar>
    </w:tblPr>
    <w:tcPr>
      <w:shd w:val="clear" w:color="auto" w:fill="F2DBDB"/>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1"/>
    <w:pPr>
      <w:spacing w:after="0" w:line="240" w:lineRule="auto"/>
    </w:pPr>
    <w:rPr>
      <w:sz w:val="20"/>
      <w:szCs w:val="20"/>
    </w:rPr>
    <w:tblPr>
      <w:tblStyleRowBandSize w:val="1"/>
      <w:tblStyleColBandSize w:val="1"/>
      <w:tblCellMar>
        <w:left w:w="115" w:type="dxa"/>
        <w:right w:w="115" w:type="dxa"/>
      </w:tblCellMar>
    </w:tblPr>
    <w:tcPr>
      <w:shd w:val="clear" w:color="auto" w:fill="F2DBDB"/>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Pr>
  </w:style>
  <w:style w:type="table" w:customStyle="1" w:styleId="a6">
    <w:basedOn w:val="TableNormal1"/>
    <w:pPr>
      <w:spacing w:after="0" w:line="240" w:lineRule="auto"/>
    </w:pPr>
    <w:rPr>
      <w:sz w:val="20"/>
      <w:szCs w:val="20"/>
    </w:rPr>
    <w:tblPr>
      <w:tblStyleRowBandSize w:val="1"/>
      <w:tblStyleColBandSize w:val="1"/>
      <w:tblCellMar>
        <w:left w:w="115" w:type="dxa"/>
        <w:right w:w="115" w:type="dxa"/>
      </w:tblCellMar>
    </w:tblPr>
    <w:tcPr>
      <w:shd w:val="clear" w:color="auto" w:fill="F2DBDB"/>
    </w:tc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0">
    <w:basedOn w:val="TableNormal1"/>
    <w:pPr>
      <w:spacing w:after="0" w:line="240" w:lineRule="auto"/>
    </w:pPr>
    <w:rPr>
      <w:sz w:val="24"/>
      <w:szCs w:val="24"/>
    </w:rPr>
    <w:tblPr>
      <w:tblStyleRowBandSize w:val="1"/>
      <w:tblStyleColBandSize w:val="1"/>
      <w:tblCellMar>
        <w:left w:w="115" w:type="dxa"/>
        <w:right w:w="115" w:type="dxa"/>
      </w:tblCellMar>
    </w:tblPr>
    <w:tcPr>
      <w:shd w:val="clear" w:color="auto" w:fill="F2DBDB"/>
    </w:tcPr>
  </w:style>
  <w:style w:type="table" w:customStyle="1" w:styleId="af1">
    <w:basedOn w:val="TableNormal1"/>
    <w:pPr>
      <w:spacing w:after="0" w:line="240" w:lineRule="auto"/>
    </w:pPr>
    <w:rPr>
      <w:sz w:val="24"/>
      <w:szCs w:val="24"/>
    </w:rPr>
    <w:tblPr>
      <w:tblStyleRowBandSize w:val="1"/>
      <w:tblStyleColBandSize w:val="1"/>
      <w:tblCellMar>
        <w:left w:w="115" w:type="dxa"/>
        <w:right w:w="115" w:type="dxa"/>
      </w:tblCellMar>
    </w:tblPr>
    <w:tcPr>
      <w:shd w:val="clear" w:color="auto" w:fill="F2DBDB"/>
    </w:tcPr>
  </w:style>
  <w:style w:type="table" w:customStyle="1" w:styleId="af2">
    <w:basedOn w:val="TableNormal1"/>
    <w:pPr>
      <w:spacing w:after="0" w:line="240" w:lineRule="auto"/>
    </w:pPr>
    <w:rPr>
      <w:sz w:val="24"/>
      <w:szCs w:val="24"/>
    </w:rPr>
    <w:tblPr>
      <w:tblStyleRowBandSize w:val="1"/>
      <w:tblStyleColBandSize w:val="1"/>
      <w:tblCellMar>
        <w:left w:w="115" w:type="dxa"/>
        <w:right w:w="115" w:type="dxa"/>
      </w:tblCellMar>
    </w:tblPr>
    <w:tcPr>
      <w:shd w:val="clear" w:color="auto" w:fill="F2DBDB"/>
    </w:tcPr>
  </w:style>
  <w:style w:type="table" w:customStyle="1" w:styleId="af3">
    <w:basedOn w:val="TableNormal1"/>
    <w:pPr>
      <w:spacing w:after="0" w:line="240" w:lineRule="auto"/>
    </w:pPr>
    <w:rPr>
      <w:sz w:val="24"/>
      <w:szCs w:val="24"/>
    </w:rPr>
    <w:tblPr>
      <w:tblStyleRowBandSize w:val="1"/>
      <w:tblStyleColBandSize w:val="1"/>
      <w:tblCellMar>
        <w:left w:w="115" w:type="dxa"/>
        <w:right w:w="115" w:type="dxa"/>
      </w:tblCellMar>
    </w:tblPr>
    <w:tcPr>
      <w:shd w:val="clear" w:color="auto" w:fill="F2DBDB"/>
    </w:tc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c">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d">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e">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f">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f0">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f3">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f4">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f5">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f6">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f7">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f8">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f9">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fa">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top w:w="100" w:type="dxa"/>
        <w:left w:w="100" w:type="dxa"/>
        <w:bottom w:w="100" w:type="dxa"/>
        <w:right w:w="100"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top w:w="100" w:type="dxa"/>
        <w:left w:w="100" w:type="dxa"/>
        <w:bottom w:w="100" w:type="dxa"/>
        <w:right w:w="100" w:type="dxa"/>
      </w:tblCellMar>
    </w:tblPr>
  </w:style>
  <w:style w:type="table" w:customStyle="1" w:styleId="afff0">
    <w:basedOn w:val="TableNormal1"/>
    <w:tblPr>
      <w:tblStyleRowBandSize w:val="1"/>
      <w:tblStyleColBandSize w:val="1"/>
      <w:tblCellMar>
        <w:top w:w="100" w:type="dxa"/>
        <w:left w:w="100" w:type="dxa"/>
        <w:bottom w:w="100" w:type="dxa"/>
        <w:right w:w="100" w:type="dxa"/>
      </w:tblCellMar>
    </w:tblPr>
  </w:style>
  <w:style w:type="table" w:customStyle="1" w:styleId="afff1">
    <w:basedOn w:val="TableNormal1"/>
    <w:tblPr>
      <w:tblStyleRowBandSize w:val="1"/>
      <w:tblStyleColBandSize w:val="1"/>
      <w:tblCellMar>
        <w:left w:w="115" w:type="dxa"/>
        <w:right w:w="115" w:type="dxa"/>
      </w:tblCellMar>
    </w:tblPr>
  </w:style>
  <w:style w:type="table" w:customStyle="1" w:styleId="afff2">
    <w:basedOn w:val="TableNormal1"/>
    <w:pPr>
      <w:spacing w:after="0" w:line="240" w:lineRule="auto"/>
    </w:pPr>
    <w:rPr>
      <w:sz w:val="24"/>
      <w:szCs w:val="24"/>
    </w:rPr>
    <w:tblPr>
      <w:tblStyleRowBandSize w:val="1"/>
      <w:tblStyleColBandSize w:val="1"/>
      <w:tblCellMar>
        <w:left w:w="115" w:type="dxa"/>
        <w:right w:w="115" w:type="dxa"/>
      </w:tblCellMar>
    </w:tblPr>
    <w:tcPr>
      <w:shd w:val="clear" w:color="auto" w:fill="F2DBDB"/>
    </w:tcPr>
  </w:style>
  <w:style w:type="table" w:customStyle="1" w:styleId="afff3">
    <w:basedOn w:val="TableNormal1"/>
    <w:pPr>
      <w:spacing w:after="0" w:line="240" w:lineRule="auto"/>
    </w:pPr>
    <w:rPr>
      <w:sz w:val="24"/>
      <w:szCs w:val="24"/>
    </w:rPr>
    <w:tblPr>
      <w:tblStyleRowBandSize w:val="1"/>
      <w:tblStyleColBandSize w:val="1"/>
      <w:tblCellMar>
        <w:left w:w="115" w:type="dxa"/>
        <w:right w:w="115" w:type="dxa"/>
      </w:tblCellMar>
    </w:tblPr>
    <w:tcPr>
      <w:shd w:val="clear" w:color="auto" w:fill="F2DBDB"/>
    </w:tcPr>
  </w:style>
  <w:style w:type="table" w:customStyle="1" w:styleId="afff4">
    <w:basedOn w:val="TableNormal1"/>
    <w:pPr>
      <w:spacing w:after="0" w:line="240" w:lineRule="auto"/>
    </w:pPr>
    <w:rPr>
      <w:sz w:val="24"/>
      <w:szCs w:val="24"/>
    </w:rPr>
    <w:tblPr>
      <w:tblStyleRowBandSize w:val="1"/>
      <w:tblStyleColBandSize w:val="1"/>
      <w:tblCellMar>
        <w:left w:w="115" w:type="dxa"/>
        <w:right w:w="115" w:type="dxa"/>
      </w:tblCellMar>
    </w:tblPr>
    <w:tcPr>
      <w:shd w:val="clear" w:color="auto" w:fill="F2DBDB"/>
    </w:tcPr>
  </w:style>
  <w:style w:type="table" w:customStyle="1" w:styleId="afff5">
    <w:basedOn w:val="TableNormal1"/>
    <w:pPr>
      <w:spacing w:after="0" w:line="240" w:lineRule="auto"/>
    </w:pPr>
    <w:rPr>
      <w:sz w:val="24"/>
      <w:szCs w:val="24"/>
    </w:rPr>
    <w:tblPr>
      <w:tblStyleRowBandSize w:val="1"/>
      <w:tblStyleColBandSize w:val="1"/>
      <w:tblCellMar>
        <w:left w:w="115" w:type="dxa"/>
        <w:right w:w="115" w:type="dxa"/>
      </w:tblCellMar>
    </w:tblPr>
    <w:tcPr>
      <w:shd w:val="clear" w:color="auto" w:fill="F2DBDB"/>
    </w:tcPr>
  </w:style>
  <w:style w:type="table" w:customStyle="1" w:styleId="afff6">
    <w:basedOn w:val="TableNormal1"/>
    <w:pPr>
      <w:spacing w:after="0" w:line="240" w:lineRule="auto"/>
    </w:pPr>
    <w:rPr>
      <w:sz w:val="24"/>
      <w:szCs w:val="24"/>
    </w:rPr>
    <w:tblPr>
      <w:tblStyleRowBandSize w:val="1"/>
      <w:tblStyleColBandSize w:val="1"/>
      <w:tblCellMar>
        <w:left w:w="115" w:type="dxa"/>
        <w:right w:w="115" w:type="dxa"/>
      </w:tblCellMar>
    </w:tblPr>
    <w:tcPr>
      <w:shd w:val="clear" w:color="auto" w:fill="F2DBDB"/>
    </w:tcPr>
  </w:style>
  <w:style w:type="table" w:customStyle="1" w:styleId="afff7">
    <w:basedOn w:val="TableNormal1"/>
    <w:pPr>
      <w:spacing w:after="0" w:line="240" w:lineRule="auto"/>
    </w:pPr>
    <w:rPr>
      <w:sz w:val="24"/>
      <w:szCs w:val="24"/>
    </w:rPr>
    <w:tblPr>
      <w:tblStyleRowBandSize w:val="1"/>
      <w:tblStyleColBandSize w:val="1"/>
      <w:tblCellMar>
        <w:left w:w="115" w:type="dxa"/>
        <w:right w:w="115" w:type="dxa"/>
      </w:tblCellMar>
    </w:tblPr>
    <w:tcPr>
      <w:shd w:val="clear" w:color="auto" w:fill="F2DBDB"/>
    </w:tcPr>
  </w:style>
  <w:style w:type="table" w:customStyle="1" w:styleId="afff8">
    <w:basedOn w:val="TableNormal1"/>
    <w:pPr>
      <w:spacing w:after="0" w:line="240" w:lineRule="auto"/>
    </w:pPr>
    <w:rPr>
      <w:sz w:val="24"/>
      <w:szCs w:val="24"/>
    </w:rPr>
    <w:tblPr>
      <w:tblStyleRowBandSize w:val="1"/>
      <w:tblStyleColBandSize w:val="1"/>
      <w:tblCellMar>
        <w:left w:w="115" w:type="dxa"/>
        <w:right w:w="115" w:type="dxa"/>
      </w:tblCellMar>
    </w:tblPr>
    <w:tcPr>
      <w:shd w:val="clear" w:color="auto" w:fill="F2DBDB"/>
    </w:tc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f9">
    <w:basedOn w:val="TableNormal1"/>
    <w:pPr>
      <w:spacing w:after="0" w:line="240" w:lineRule="auto"/>
    </w:pPr>
    <w:rPr>
      <w:sz w:val="24"/>
      <w:szCs w:val="24"/>
    </w:rPr>
    <w:tblPr>
      <w:tblStyleRowBandSize w:val="1"/>
      <w:tblStyleColBandSize w:val="1"/>
      <w:tblCellMar>
        <w:left w:w="115" w:type="dxa"/>
        <w:right w:w="115" w:type="dxa"/>
      </w:tblCellMar>
    </w:tblPr>
    <w:tcPr>
      <w:shd w:val="clear" w:color="auto" w:fill="F2DBDB"/>
    </w:tcPr>
  </w:style>
  <w:style w:type="table" w:customStyle="1" w:styleId="afffa">
    <w:basedOn w:val="TableNormal1"/>
    <w:pPr>
      <w:spacing w:after="0" w:line="240" w:lineRule="auto"/>
    </w:pPr>
    <w:rPr>
      <w:sz w:val="24"/>
      <w:szCs w:val="24"/>
    </w:rPr>
    <w:tblPr>
      <w:tblStyleRowBandSize w:val="1"/>
      <w:tblStyleColBandSize w:val="1"/>
      <w:tblCellMar>
        <w:left w:w="115" w:type="dxa"/>
        <w:right w:w="115" w:type="dxa"/>
      </w:tblCellMar>
    </w:tblPr>
    <w:tcPr>
      <w:shd w:val="clear" w:color="auto" w:fill="F2DBDB"/>
    </w:tcPr>
  </w:style>
  <w:style w:type="table" w:customStyle="1" w:styleId="afffb">
    <w:basedOn w:val="TableNormal1"/>
    <w:pPr>
      <w:spacing w:after="0" w:line="240" w:lineRule="auto"/>
    </w:pPr>
    <w:rPr>
      <w:sz w:val="24"/>
      <w:szCs w:val="24"/>
    </w:rPr>
    <w:tblPr>
      <w:tblStyleRowBandSize w:val="1"/>
      <w:tblStyleColBandSize w:val="1"/>
      <w:tblCellMar>
        <w:left w:w="115" w:type="dxa"/>
        <w:right w:w="115" w:type="dxa"/>
      </w:tblCellMar>
    </w:tblPr>
    <w:tcPr>
      <w:shd w:val="clear" w:color="auto" w:fill="F2DBDB"/>
    </w:tcPr>
  </w:style>
  <w:style w:type="table" w:customStyle="1" w:styleId="afffc">
    <w:basedOn w:val="TableNormal1"/>
    <w:pPr>
      <w:spacing w:after="0" w:line="240" w:lineRule="auto"/>
    </w:pPr>
    <w:rPr>
      <w:sz w:val="24"/>
      <w:szCs w:val="24"/>
    </w:rPr>
    <w:tblPr>
      <w:tblStyleRowBandSize w:val="1"/>
      <w:tblStyleColBandSize w:val="1"/>
      <w:tblCellMar>
        <w:left w:w="115" w:type="dxa"/>
        <w:right w:w="115" w:type="dxa"/>
      </w:tblCellMar>
    </w:tblPr>
    <w:tcPr>
      <w:shd w:val="clear" w:color="auto" w:fill="F2DBDB"/>
    </w:tcPr>
  </w:style>
  <w:style w:type="table" w:customStyle="1" w:styleId="afffd">
    <w:basedOn w:val="TableNormal1"/>
    <w:pPr>
      <w:spacing w:after="0" w:line="240" w:lineRule="auto"/>
    </w:pPr>
    <w:rPr>
      <w:sz w:val="24"/>
      <w:szCs w:val="24"/>
    </w:rPr>
    <w:tblPr>
      <w:tblStyleRowBandSize w:val="1"/>
      <w:tblStyleColBandSize w:val="1"/>
      <w:tblCellMar>
        <w:left w:w="115" w:type="dxa"/>
        <w:right w:w="115" w:type="dxa"/>
      </w:tblCellMar>
    </w:tblPr>
    <w:tcPr>
      <w:shd w:val="clear" w:color="auto" w:fill="F2DBDB"/>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70+Ih7K+JvSeAkWxTfK024x9Dw==">CgMxLjA4AHIhMUc3V25LNkE0UXRwclBIVER2QzdMSXNJWi1iTVY3aktm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248</Words>
  <Characters>1369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dc:creator>
  <cp:lastModifiedBy>LENOVO</cp:lastModifiedBy>
  <cp:revision>5</cp:revision>
  <dcterms:created xsi:type="dcterms:W3CDTF">2023-11-30T16:47:00Z</dcterms:created>
  <dcterms:modified xsi:type="dcterms:W3CDTF">2025-08-16T03:39:00Z</dcterms:modified>
</cp:coreProperties>
</file>