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elabora la secuencia didactica con contenidos conceptuales, procedimentales, y actitudinales; con el aprendizaje esperado (conceptual, procedimental y actitudinal), criterios de evaluacion (conceptual, procedimental y actitudinal), con inicio (motivacion, recuperacion de saberes previos, conflicto cognitivo), proceso (procesamiento de la informacion, aplicacion o transferencia, retroalimentacion), cierre(reflexion, evaluacion, extension) para la clase: Tipos de existencias en un almacen: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- Materias primas, productos terminados, repuestos, estre otros.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Clasifica cion de los almacenes: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- Almacenes de consumo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- Almacenes de produccion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- Almacenes de distribucion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Aquí tienes la *secuencia didáctica completa* para la clase: *"Tipos de existencias en un almacén y clasificación de los almacenes"*, con todos los elementos solicitados.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## 📘 Secuencia Didáctica: Tipos de Existencias y Clasificación de Almacenes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### 🎯 Aprendizajes Esperados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| Dimensión     | Aprendizaje esperado                                                                                                            |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| ------------- | ------------------------------------------------------------------------------------------------------------------------------- |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| Conceptual    | Identifica y explica los distintos tipos de existencias en un almacén y las clases de almacenes según su función.               |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| Procedimental | Clasifica correctamente ejemplos de productos según el tipo de existencia y asigna cada uno al tipo de almacén correspondiente. |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| Actitudinal   | Demuestra interés y responsabilidad en la gestión ordenada y clasificada de inventarios y almacenes.                            |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### 📏 Criterios de Evaluación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| Dimensión     | Criterio de evaluación                                                                    |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| ------------- | ----------------------------------------------------------------------------------------- |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| Conceptual    | Explica con claridad los conceptos de tipos de existencias y tipos de almacenes.          |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| Procedimental | Realiza correctamente la clasificación de productos y almacenes en actividades prácticas. |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| Actitudinal   | Participa activamente y trabaja de forma colaborativa con responsabilidad.                |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## 🧠 FASE 1: INICIO (20 min)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### 1. Motivación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Se muestra una imagen de distintos productos apilados sin orden (materias primas, repuestos, productos terminados).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*Pregunta inicial*: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&gt; ¿Qué problemas puede generar no saber qué tipo de producto es ni en qué almacén está?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### 2. Recuperación de saberes previos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* ¿Qué es un almacén?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* ¿Qué tipos de productos maneja una empresa?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### 3. Conflicto cognitivo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&gt; Se plantea el caso de una empresa que confunde repuestos con productos terminados y pierde tiempo y dinero.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*Pregunta provocadora*: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&gt; ¿Cómo podrías evitar estos errores desde la organización del almacén?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## 🔍 FASE 2: PROCESO (60 min)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### 1. Procesamiento de la información (20 min)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*Docente explica:*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#### Tipos de Existencias en un Almacén: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* *Materias primas*: Insumos necesarios para la producción.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* *Productos en proceso*: Aquellos que están siendo transformados.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* *Productos terminados*: Listos para la venta o entrega.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* *Repuestos*: Piezas de recambio para mantenimiento de maquinaria o productos.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* *Suministros o insumos auxiliares*: No forman parte del producto final, pero son necesarios (ej. lubricantes, material de oficina).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#### Clasificación de los Almacenes: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* *Almacén de consumo*: Guarda productos para uso interno (ej. papel, herramientas).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* *Almacén de producción*: Recibe y organiza materias primas para la producción.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* *Almacén de distribución*: Guarda productos terminados para entrega al cliente.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### 2. Aplicación o transferencia (30 min)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*Actividad grupal*: Clasificación de productos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* El docente entrega una lista de productos variados.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* Los estudiantes deben clasificarlos: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  1. Según el tipo de existencia (materia prima, producto terminado, etc.).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  2. Según el tipo de almacén que los almacenaría.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*Ejemplo*: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* Tinta para impresora → Insumo auxiliar → Almacén de consumo.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* Ruedas metálicas para producción de carretillas → Materia prima → Almacén de producción.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*Actividad creativa*: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Cada grupo elabora un esquema visual (tipo póster o digital) mostrando: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* Tipos de existencias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* Tipos de almacenes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* Ejemplos de productos para cada caso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### 3. Retroalimentación (10 min)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* Se socializan los pósteres.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* Se corrigen errores conceptuales.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* Se resalta la importancia de una clasificación correcta para la eficiencia logística.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## 🧠 FASE 3: CIERRE (20 min)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### 1. Reflexión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* ¿Cómo influye una buena clasificación en la operatividad del almacén?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* ¿Qué pasaría si un producto terminado se tratara como materia prima?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### 2. Evaluación (formativa)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*Mini evaluación: 5 ítems de opción múltiple o emparejamiento*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Ejemplo: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* Une el producto con su tipo de existencia.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* Selecciona el tipo de almacén correspondiente para un producto dado.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### 3. Extensión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*Tarea domiciliaria*: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Haz un inventario simulado de una empresa (real o ficticia) con al menos 10 productos, indicando: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* Tipo de existencia de cada producto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* Tipo de almacén donde se debería ubicar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## 📎 Contenidos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### Conceptuales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* Tipos de existencias en un almacén: materias primas, productos en proceso, terminados, repuestos, insumos auxiliares.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* Clasificación de almacenes: consumo, producción, distribución.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### Procedimentales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* Clasificación de productos según tipo de existencia.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* Relación entre tipo de producto y tipo de almacén.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### Actitudinales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* Valoración del orden y control en la gestión de inventarios.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* Trabajo cooperativo y responsable.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¿Te gustaría que también desarrolle una *rúbrica de evaluación* o una *ficha de actividad práctica* para complementar esta clase?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