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5382DB">
      <w:pPr>
        <w:ind w:right="-7"/>
        <w:rPr>
          <w:rFonts w:ascii="Barlow" w:hAnsi="Barlow" w:cs="Arial"/>
          <w:b/>
          <w:sz w:val="20"/>
          <w:szCs w:val="20"/>
          <w:lang w:val="es-ES"/>
        </w:rPr>
      </w:pPr>
    </w:p>
    <w:p w14:paraId="0ECFD4C4">
      <w:pPr>
        <w:ind w:right="-7"/>
        <w:rPr>
          <w:rFonts w:ascii="Barlow" w:hAnsi="Barlow" w:cs="Arial"/>
          <w:b/>
          <w:sz w:val="20"/>
          <w:szCs w:val="20"/>
          <w:lang w:val="es-ES"/>
        </w:rPr>
      </w:pPr>
      <w:r>
        <w:rPr>
          <w:rFonts w:ascii="Barlow" w:hAnsi="Barlow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-71755</wp:posOffset>
                </wp:positionV>
                <wp:extent cx="6261100" cy="389890"/>
                <wp:effectExtent l="9525" t="9525" r="15875" b="19685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100" cy="38989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4410FF"/>
                          </a:solidFill>
                        </a:ln>
                      </wps:spPr>
                      <wps:txbx>
                        <w:txbxContent>
                          <w:p w14:paraId="3DF17C38">
                            <w:pPr>
                              <w:rPr>
                                <w:rFonts w:hint="default" w:ascii="Barlow" w:hAnsi="Barlow"/>
                                <w:b/>
                                <w:bCs/>
                                <w:color w:val="4410FF"/>
                                <w:sz w:val="22"/>
                                <w:szCs w:val="22"/>
                                <w:lang w:val="es-ES"/>
                              </w:rPr>
                            </w:pPr>
                            <w:r>
                              <w:rPr>
                                <w:rFonts w:ascii="Barlow" w:hAnsi="Barlow"/>
                                <w:b/>
                                <w:bCs/>
                                <w:color w:val="4410FF"/>
                                <w:sz w:val="22"/>
                                <w:szCs w:val="22"/>
                                <w:lang w:val="es-ES"/>
                              </w:rPr>
                              <w:t xml:space="preserve">TÍTULO: </w:t>
                            </w:r>
                            <w:r>
                              <w:rPr>
                                <w:rFonts w:hint="default" w:ascii="Barlow" w:hAnsi="Barlow"/>
                                <w:b/>
                                <w:bCs/>
                                <w:color w:val="4410FF"/>
                                <w:sz w:val="22"/>
                                <w:szCs w:val="22"/>
                                <w:lang w:val="es-ES"/>
                              </w:rPr>
                              <w:t>EL SISTEMA FINANCIERO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pt;margin-top:-5.65pt;height:30.7pt;width:493pt;z-index:251659264;mso-width-relative:page;mso-height-relative:page;" filled="f" stroked="t" coordsize="21600,21600" o:gfxdata="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SkBA8NcAAAAJAQAADwAAAAAAAAAB&#10;ACAAAAAiAAAAZHJzL2Rvd25yZXYueG1sUEsBAhQAFAAAAAgAh07iQGmx8VJKAgAAlgQAAA4AAAAA&#10;AAAAAQAgAAAAJgEAAGRycy9lMm9Eb2MueG1sUEsFBgAAAAAGAAYAWQEAAOIFAAAAAA==&#10;">
                <v:fill on="f" focussize="0,0"/>
                <v:stroke weight="1.5pt" color="#4410FF" joinstyle="round"/>
                <v:imagedata o:title=""/>
                <o:lock v:ext="edit" aspectratio="f"/>
                <v:textbox>
                  <w:txbxContent>
                    <w:p w14:paraId="3DF17C38">
                      <w:pPr>
                        <w:rPr>
                          <w:rFonts w:hint="default" w:ascii="Barlow" w:hAnsi="Barlow"/>
                          <w:b/>
                          <w:bCs/>
                          <w:color w:val="4410FF"/>
                          <w:sz w:val="22"/>
                          <w:szCs w:val="22"/>
                          <w:lang w:val="es-ES"/>
                        </w:rPr>
                      </w:pPr>
                      <w:r>
                        <w:rPr>
                          <w:rFonts w:ascii="Barlow" w:hAnsi="Barlow"/>
                          <w:b/>
                          <w:bCs/>
                          <w:color w:val="4410FF"/>
                          <w:sz w:val="22"/>
                          <w:szCs w:val="22"/>
                          <w:lang w:val="es-ES"/>
                        </w:rPr>
                        <w:t xml:space="preserve">TÍTULO: </w:t>
                      </w:r>
                      <w:r>
                        <w:rPr>
                          <w:rFonts w:hint="default" w:ascii="Barlow" w:hAnsi="Barlow"/>
                          <w:b/>
                          <w:bCs/>
                          <w:color w:val="4410FF"/>
                          <w:sz w:val="22"/>
                          <w:szCs w:val="22"/>
                          <w:lang w:val="es-ES"/>
                        </w:rPr>
                        <w:t>EL SISTEMA FINANCIERO</w:t>
                      </w:r>
                    </w:p>
                  </w:txbxContent>
                </v:textbox>
              </v:shape>
            </w:pict>
          </mc:Fallback>
        </mc:AlternateContent>
      </w:r>
    </w:p>
    <w:p w14:paraId="56222870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3D7CB15B">
      <w:pPr>
        <w:ind w:right="-7"/>
        <w:jc w:val="both"/>
        <w:rPr>
          <w:rFonts w:ascii="Barlow" w:hAnsi="Barlow" w:cs="Arial"/>
          <w:sz w:val="20"/>
          <w:szCs w:val="20"/>
        </w:rPr>
      </w:pPr>
    </w:p>
    <w:p w14:paraId="4B17D335">
      <w:pPr>
        <w:rPr>
          <w:rFonts w:ascii="Times New Roman" w:hAnsi="Times New Roman" w:eastAsia="Times New Roman" w:cs="Times New Roman"/>
          <w:lang w:eastAsia="es-PE"/>
        </w:rPr>
      </w:pPr>
      <w:r>
        <w:rPr>
          <w:rFonts w:ascii="Barlow" w:hAnsi="Barlow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261100" cy="266700"/>
                <wp:effectExtent l="0" t="0" r="0" b="0"/>
                <wp:wrapNone/>
                <wp:docPr id="1412107350" name="Cuadro de texto 1412107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100" cy="266700"/>
                        </a:xfrm>
                        <a:prstGeom prst="rect">
                          <a:avLst/>
                        </a:prstGeom>
                        <a:solidFill>
                          <a:srgbClr val="4410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9C32C4">
                            <w:pPr>
                              <w:rPr>
                                <w:rFonts w:ascii="Barlow" w:hAnsi="Barlow"/>
                                <w:b/>
                                <w:bCs/>
                                <w:sz w:val="21"/>
                                <w:szCs w:val="21"/>
                                <w:lang w:val="es-ES"/>
                              </w:rPr>
                            </w:pPr>
                            <w:r>
                              <w:rPr>
                                <w:rFonts w:ascii="Barlow" w:hAnsi="Barlow"/>
                                <w:b/>
                                <w:bCs/>
                                <w:sz w:val="21"/>
                                <w:szCs w:val="21"/>
                                <w:lang w:val="es-ES"/>
                              </w:rPr>
                              <w:t>1. DATOS GENERALES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pt;margin-top:-0.05pt;height:21pt;width:493pt;z-index:251660288;mso-width-relative:page;mso-height-relative:page;" fillcolor="#4410FF" filled="t" stroked="f" coordsize="21600,21600" o:gfxdata="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AhD8kXXAAAABQEAAA8AAAAAAAAA&#10;AQAgAAAAIgAAAGRycy9kb3ducmV2LnhtbFBLAQIUABQAAAAIAIdO4kArU7cSSwIAAKcEAAAOAAAA&#10;AAAAAAEAIAAAACYBAABkcnMvZTJvRG9jLnhtbFBLBQYAAAAABgAGAFkBAADj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069C32C4">
                      <w:pPr>
                        <w:rPr>
                          <w:rFonts w:ascii="Barlow" w:hAnsi="Barlow"/>
                          <w:b/>
                          <w:bCs/>
                          <w:sz w:val="21"/>
                          <w:szCs w:val="21"/>
                          <w:lang w:val="es-ES"/>
                        </w:rPr>
                      </w:pPr>
                      <w:r>
                        <w:rPr>
                          <w:rFonts w:ascii="Barlow" w:hAnsi="Barlow"/>
                          <w:b/>
                          <w:bCs/>
                          <w:sz w:val="21"/>
                          <w:szCs w:val="21"/>
                          <w:lang w:val="es-ES"/>
                        </w:rPr>
                        <w:t>1. DATOS GENERALES</w:t>
                      </w:r>
                    </w:p>
                  </w:txbxContent>
                </v:textbox>
              </v:shape>
            </w:pict>
          </mc:Fallback>
        </mc:AlternateContent>
      </w:r>
    </w:p>
    <w:p w14:paraId="1AE93438">
      <w:pPr>
        <w:rPr>
          <w:rFonts w:ascii="Times New Roman" w:hAnsi="Times New Roman" w:eastAsia="Times New Roman" w:cs="Times New Roman"/>
          <w:lang w:eastAsia="es-PE"/>
        </w:rPr>
      </w:pPr>
    </w:p>
    <w:p w14:paraId="2C1694F4">
      <w:pPr>
        <w:rPr>
          <w:rFonts w:ascii="Times New Roman" w:hAnsi="Times New Roman" w:eastAsia="Times New Roman" w:cs="Times New Roman"/>
          <w:lang w:eastAsia="es-PE"/>
        </w:rPr>
      </w:pPr>
    </w:p>
    <w:p w14:paraId="6C0E6700">
      <w:pPr>
        <w:ind w:right="-7"/>
        <w:jc w:val="both"/>
        <w:rPr>
          <w:rFonts w:hint="default" w:ascii="Times New Roman" w:hAnsi="Times New Roman" w:eastAsia="Times New Roman" w:cs="Times New Roman"/>
          <w:lang w:val="es-ES" w:eastAsia="es-PE"/>
        </w:rPr>
      </w:pPr>
      <w:r>
        <w:rPr>
          <w:rFonts w:ascii="Barlow" w:hAnsi="Barlow" w:eastAsia="Times New Roman" w:cs="Times New Roman"/>
          <w:b/>
          <w:bCs/>
          <w:color w:val="000000"/>
          <w:sz w:val="22"/>
          <w:szCs w:val="22"/>
          <w:lang w:eastAsia="es-PE"/>
        </w:rPr>
        <w:t>Institución educativa: C</w:t>
      </w:r>
      <w:r>
        <w:rPr>
          <w:rFonts w:hint="default" w:ascii="Barlow" w:hAnsi="Barlow" w:eastAsia="Times New Roman" w:cs="Times New Roman"/>
          <w:b/>
          <w:bCs/>
          <w:color w:val="000000"/>
          <w:sz w:val="22"/>
          <w:szCs w:val="22"/>
          <w:lang w:val="es-ES" w:eastAsia="es-PE"/>
        </w:rPr>
        <w:t>EBA “INCA GARCILASO DE LA VEGA”</w:t>
      </w:r>
    </w:p>
    <w:p w14:paraId="7F926787">
      <w:pPr>
        <w:rPr>
          <w:rFonts w:ascii="Times New Roman" w:hAnsi="Times New Roman" w:eastAsia="Times New Roman" w:cs="Times New Roman"/>
          <w:lang w:eastAsia="es-PE"/>
        </w:rPr>
      </w:pPr>
    </w:p>
    <w:p w14:paraId="2E9AA20D">
      <w:pPr>
        <w:ind w:right="-7"/>
        <w:jc w:val="both"/>
        <w:rPr>
          <w:rFonts w:ascii="Times New Roman" w:hAnsi="Times New Roman" w:eastAsia="Times New Roman" w:cs="Times New Roman"/>
          <w:lang w:eastAsia="es-PE"/>
        </w:rPr>
      </w:pPr>
      <w:r>
        <w:rPr>
          <w:rFonts w:ascii="Barlow" w:hAnsi="Barlow" w:eastAsia="Times New Roman" w:cs="Times New Roman"/>
          <w:b/>
          <w:bCs/>
          <w:color w:val="000000"/>
          <w:sz w:val="22"/>
          <w:szCs w:val="22"/>
          <w:lang w:eastAsia="es-PE"/>
        </w:rPr>
        <w:t>Área:</w:t>
      </w:r>
      <w:r>
        <w:rPr>
          <w:rFonts w:ascii="Barlow" w:hAnsi="Barlow" w:eastAsia="Times New Roman" w:cs="Times New Roman"/>
          <w:b/>
          <w:bCs/>
          <w:color w:val="000000"/>
          <w:sz w:val="22"/>
          <w:szCs w:val="22"/>
          <w:lang w:eastAsia="es-PE"/>
        </w:rPr>
        <w:tab/>
      </w:r>
      <w:r>
        <w:rPr>
          <w:rFonts w:ascii="Barlow" w:hAnsi="Barlow" w:eastAsia="Times New Roman" w:cs="Times New Roman"/>
          <w:b/>
          <w:bCs/>
          <w:color w:val="000000"/>
          <w:sz w:val="22"/>
          <w:szCs w:val="22"/>
          <w:lang w:eastAsia="es-PE"/>
        </w:rPr>
        <w:tab/>
      </w:r>
      <w:r>
        <w:rPr>
          <w:rFonts w:hint="default" w:ascii="Barlow" w:hAnsi="Barlow" w:eastAsia="Times New Roman" w:cs="Times New Roman"/>
          <w:b/>
          <w:bCs/>
          <w:color w:val="000000"/>
          <w:sz w:val="22"/>
          <w:szCs w:val="22"/>
          <w:lang w:val="es-ES" w:eastAsia="es-PE"/>
        </w:rPr>
        <w:t>DPCC</w:t>
      </w:r>
      <w:r>
        <w:rPr>
          <w:rFonts w:hint="default" w:ascii="Barlow" w:hAnsi="Barlow" w:eastAsia="Times New Roman" w:cs="Times New Roman"/>
          <w:b/>
          <w:bCs/>
          <w:color w:val="000000"/>
          <w:sz w:val="22"/>
          <w:szCs w:val="22"/>
          <w:lang w:val="es-ES" w:eastAsia="es-PE"/>
        </w:rPr>
        <w:tab/>
      </w:r>
      <w:r>
        <w:rPr>
          <w:rFonts w:hint="default" w:ascii="Barlow" w:hAnsi="Barlow" w:eastAsia="Times New Roman" w:cs="Times New Roman"/>
          <w:b/>
          <w:bCs/>
          <w:color w:val="000000"/>
          <w:sz w:val="22"/>
          <w:szCs w:val="22"/>
          <w:lang w:val="es-ES" w:eastAsia="es-PE"/>
        </w:rPr>
        <w:tab/>
      </w:r>
      <w:r>
        <w:rPr>
          <w:rFonts w:hint="default" w:ascii="Barlow" w:hAnsi="Barlow" w:eastAsia="Times New Roman" w:cs="Times New Roman"/>
          <w:b/>
          <w:bCs/>
          <w:color w:val="000000"/>
          <w:sz w:val="22"/>
          <w:szCs w:val="22"/>
          <w:lang w:val="es-ES" w:eastAsia="es-PE"/>
        </w:rPr>
        <w:tab/>
      </w:r>
      <w:r>
        <w:rPr>
          <w:rFonts w:hint="default" w:ascii="Barlow" w:hAnsi="Barlow" w:eastAsia="Times New Roman" w:cs="Times New Roman"/>
          <w:b/>
          <w:bCs/>
          <w:color w:val="000000"/>
          <w:sz w:val="22"/>
          <w:szCs w:val="22"/>
          <w:lang w:val="es-ES" w:eastAsia="es-PE"/>
        </w:rPr>
        <w:tab/>
      </w:r>
      <w:r>
        <w:rPr>
          <w:rFonts w:ascii="Barlow" w:hAnsi="Barlow" w:eastAsia="Times New Roman" w:cs="Times New Roman"/>
          <w:b/>
          <w:bCs/>
          <w:color w:val="000000"/>
          <w:sz w:val="22"/>
          <w:szCs w:val="22"/>
          <w:lang w:eastAsia="es-PE"/>
        </w:rPr>
        <w:tab/>
      </w:r>
      <w:r>
        <w:rPr>
          <w:rFonts w:ascii="Barlow" w:hAnsi="Barlow" w:eastAsia="Times New Roman" w:cs="Times New Roman"/>
          <w:b/>
          <w:bCs/>
          <w:color w:val="000000"/>
          <w:sz w:val="22"/>
          <w:szCs w:val="22"/>
          <w:lang w:eastAsia="es-PE"/>
        </w:rPr>
        <w:t xml:space="preserve">Grado y Sección: </w:t>
      </w:r>
      <w:r>
        <w:rPr>
          <w:rFonts w:hint="default" w:ascii="Barlow" w:hAnsi="Barlow" w:eastAsia="Times New Roman" w:cs="Times New Roman"/>
          <w:b/>
          <w:bCs/>
          <w:color w:val="000000"/>
          <w:sz w:val="22"/>
          <w:szCs w:val="22"/>
          <w:lang w:val="es-ES" w:eastAsia="es-PE"/>
        </w:rPr>
        <w:t>2 D</w:t>
      </w:r>
      <w:r>
        <w:rPr>
          <w:rFonts w:ascii="Barlow" w:hAnsi="Barlow" w:eastAsia="Times New Roman" w:cs="Times New Roman"/>
          <w:b/>
          <w:bCs/>
          <w:color w:val="000000"/>
          <w:sz w:val="22"/>
          <w:szCs w:val="22"/>
          <w:lang w:eastAsia="es-PE"/>
        </w:rPr>
        <w:t>O AVANZADO</w:t>
      </w:r>
    </w:p>
    <w:p w14:paraId="7D4797DF">
      <w:pPr>
        <w:rPr>
          <w:rFonts w:ascii="Times New Roman" w:hAnsi="Times New Roman" w:eastAsia="Times New Roman" w:cs="Times New Roman"/>
          <w:lang w:eastAsia="es-PE"/>
        </w:rPr>
      </w:pPr>
    </w:p>
    <w:p w14:paraId="3E9A4D55">
      <w:pPr>
        <w:ind w:right="-7"/>
        <w:jc w:val="both"/>
        <w:rPr>
          <w:rFonts w:hint="default" w:ascii="Times New Roman" w:hAnsi="Times New Roman" w:eastAsia="Times New Roman" w:cs="Times New Roman"/>
          <w:lang w:val="es-ES" w:eastAsia="es-PE"/>
        </w:rPr>
      </w:pPr>
      <w:r>
        <w:rPr>
          <w:rFonts w:ascii="Barlow" w:hAnsi="Barlow" w:eastAsia="Times New Roman" w:cs="Times New Roman"/>
          <w:b/>
          <w:bCs/>
          <w:color w:val="000000"/>
          <w:sz w:val="22"/>
          <w:szCs w:val="22"/>
          <w:lang w:eastAsia="es-PE"/>
        </w:rPr>
        <w:t>Cantidad de estudiantes:</w:t>
      </w:r>
      <w:r>
        <w:rPr>
          <w:rFonts w:ascii="Barlow" w:hAnsi="Barlow" w:eastAsia="Times New Roman" w:cs="Times New Roman"/>
          <w:b/>
          <w:bCs/>
          <w:color w:val="000000"/>
          <w:sz w:val="22"/>
          <w:szCs w:val="22"/>
          <w:lang w:eastAsia="es-PE"/>
        </w:rPr>
        <w:tab/>
      </w:r>
      <w:r>
        <w:rPr>
          <w:rFonts w:hint="default" w:ascii="Barlow" w:hAnsi="Barlow" w:eastAsia="Times New Roman" w:cs="Times New Roman"/>
          <w:b/>
          <w:bCs/>
          <w:color w:val="000000"/>
          <w:sz w:val="22"/>
          <w:szCs w:val="22"/>
          <w:lang w:val="es-ES" w:eastAsia="es-PE"/>
        </w:rPr>
        <w:t>15</w:t>
      </w:r>
      <w:r>
        <w:rPr>
          <w:rFonts w:ascii="Barlow" w:hAnsi="Barlow" w:eastAsia="Times New Roman" w:cs="Times New Roman"/>
          <w:b/>
          <w:bCs/>
          <w:color w:val="000000"/>
          <w:sz w:val="22"/>
          <w:szCs w:val="22"/>
          <w:lang w:eastAsia="es-PE"/>
        </w:rPr>
        <w:tab/>
      </w:r>
      <w:r>
        <w:rPr>
          <w:rFonts w:ascii="Barlow" w:hAnsi="Barlow" w:eastAsia="Times New Roman" w:cs="Times New Roman"/>
          <w:b/>
          <w:bCs/>
          <w:color w:val="000000"/>
          <w:sz w:val="22"/>
          <w:szCs w:val="22"/>
          <w:lang w:eastAsia="es-PE"/>
        </w:rPr>
        <w:tab/>
      </w:r>
      <w:r>
        <w:rPr>
          <w:rFonts w:ascii="Barlow" w:hAnsi="Barlow" w:eastAsia="Times New Roman" w:cs="Times New Roman"/>
          <w:b/>
          <w:bCs/>
          <w:color w:val="000000"/>
          <w:sz w:val="22"/>
          <w:szCs w:val="22"/>
          <w:lang w:eastAsia="es-PE"/>
        </w:rPr>
        <w:tab/>
      </w:r>
      <w:r>
        <w:rPr>
          <w:rFonts w:ascii="Barlow" w:hAnsi="Barlow" w:eastAsia="Times New Roman" w:cs="Times New Roman"/>
          <w:b/>
          <w:bCs/>
          <w:color w:val="000000"/>
          <w:sz w:val="22"/>
          <w:szCs w:val="22"/>
          <w:lang w:eastAsia="es-PE"/>
        </w:rPr>
        <w:t xml:space="preserve">Fecha: </w:t>
      </w:r>
      <w:r>
        <w:rPr>
          <w:rFonts w:hint="default" w:ascii="Barlow" w:hAnsi="Barlow" w:eastAsia="Times New Roman" w:cs="Times New Roman"/>
          <w:b/>
          <w:bCs/>
          <w:color w:val="000000"/>
          <w:sz w:val="22"/>
          <w:szCs w:val="22"/>
          <w:lang w:val="es-ES" w:eastAsia="es-PE"/>
        </w:rPr>
        <w:t>28</w:t>
      </w:r>
      <w:r>
        <w:rPr>
          <w:rFonts w:ascii="Barlow" w:hAnsi="Barlow" w:eastAsia="Times New Roman" w:cs="Times New Roman"/>
          <w:b/>
          <w:bCs/>
          <w:color w:val="000000"/>
          <w:sz w:val="22"/>
          <w:szCs w:val="22"/>
          <w:lang w:eastAsia="es-PE"/>
        </w:rPr>
        <w:t>/</w:t>
      </w:r>
      <w:r>
        <w:rPr>
          <w:rFonts w:hint="default" w:ascii="Barlow" w:hAnsi="Barlow" w:eastAsia="Times New Roman" w:cs="Times New Roman"/>
          <w:b/>
          <w:bCs/>
          <w:color w:val="000000"/>
          <w:sz w:val="22"/>
          <w:szCs w:val="22"/>
          <w:lang w:val="es-ES" w:eastAsia="es-PE"/>
        </w:rPr>
        <w:t>05</w:t>
      </w:r>
      <w:r>
        <w:rPr>
          <w:rFonts w:ascii="Barlow" w:hAnsi="Barlow" w:eastAsia="Times New Roman" w:cs="Times New Roman"/>
          <w:b/>
          <w:bCs/>
          <w:color w:val="000000"/>
          <w:sz w:val="22"/>
          <w:szCs w:val="22"/>
          <w:lang w:eastAsia="es-PE"/>
        </w:rPr>
        <w:t>/202</w:t>
      </w:r>
      <w:r>
        <w:rPr>
          <w:rFonts w:hint="default" w:ascii="Barlow" w:hAnsi="Barlow" w:eastAsia="Times New Roman" w:cs="Times New Roman"/>
          <w:b/>
          <w:bCs/>
          <w:color w:val="000000"/>
          <w:sz w:val="22"/>
          <w:szCs w:val="22"/>
          <w:lang w:val="es-ES" w:eastAsia="es-PE"/>
        </w:rPr>
        <w:t>5</w:t>
      </w:r>
    </w:p>
    <w:p w14:paraId="40959184">
      <w:pPr>
        <w:rPr>
          <w:rFonts w:ascii="Times New Roman" w:hAnsi="Times New Roman" w:eastAsia="Times New Roman" w:cs="Times New Roman"/>
          <w:lang w:eastAsia="es-PE"/>
        </w:rPr>
      </w:pPr>
    </w:p>
    <w:p w14:paraId="44FC5469">
      <w:pPr>
        <w:ind w:right="-7"/>
        <w:jc w:val="both"/>
        <w:rPr>
          <w:rFonts w:hint="default" w:ascii="Times New Roman" w:hAnsi="Times New Roman" w:eastAsia="Times New Roman" w:cs="Times New Roman"/>
          <w:lang w:val="es-ES" w:eastAsia="es-PE"/>
        </w:rPr>
      </w:pPr>
      <w:r>
        <w:rPr>
          <w:rFonts w:ascii="Barlow" w:hAnsi="Barlow" w:eastAsia="Times New Roman" w:cs="Times New Roman"/>
          <w:b/>
          <w:bCs/>
          <w:color w:val="000000"/>
          <w:sz w:val="22"/>
          <w:szCs w:val="22"/>
          <w:lang w:eastAsia="es-PE"/>
        </w:rPr>
        <w:t xml:space="preserve">Docente: Lic. </w:t>
      </w:r>
      <w:r>
        <w:rPr>
          <w:rFonts w:hint="default" w:ascii="Barlow" w:hAnsi="Barlow" w:eastAsia="Times New Roman" w:cs="Times New Roman"/>
          <w:b/>
          <w:bCs/>
          <w:color w:val="000000"/>
          <w:sz w:val="22"/>
          <w:szCs w:val="22"/>
          <w:lang w:val="es-ES" w:eastAsia="es-PE"/>
        </w:rPr>
        <w:t>PATRICIA MANUELA DURAN SAIRE</w:t>
      </w:r>
    </w:p>
    <w:p w14:paraId="4884FA4F">
      <w:pPr>
        <w:ind w:right="-7"/>
        <w:jc w:val="both"/>
        <w:rPr>
          <w:rFonts w:ascii="Barlow" w:hAnsi="Barlow" w:cs="Arial"/>
          <w:sz w:val="20"/>
          <w:szCs w:val="20"/>
        </w:rPr>
      </w:pPr>
    </w:p>
    <w:p w14:paraId="7776243B">
      <w:pPr>
        <w:ind w:right="-7"/>
        <w:jc w:val="both"/>
        <w:rPr>
          <w:rFonts w:ascii="Barlow" w:hAnsi="Barlow" w:cs="Arial"/>
          <w:sz w:val="20"/>
          <w:szCs w:val="20"/>
        </w:rPr>
      </w:pPr>
      <w:r>
        <w:rPr>
          <w:rFonts w:ascii="Barlow" w:hAnsi="Barlow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-34290</wp:posOffset>
                </wp:positionH>
                <wp:positionV relativeFrom="paragraph">
                  <wp:posOffset>67310</wp:posOffset>
                </wp:positionV>
                <wp:extent cx="6261100" cy="266700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100" cy="266700"/>
                        </a:xfrm>
                        <a:prstGeom prst="rect">
                          <a:avLst/>
                        </a:prstGeom>
                        <a:solidFill>
                          <a:srgbClr val="4410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C17A4C">
                            <w:pPr>
                              <w:rPr>
                                <w:rFonts w:ascii="Barlow" w:hAnsi="Barlow"/>
                                <w:b/>
                                <w:bCs/>
                                <w:sz w:val="21"/>
                                <w:szCs w:val="21"/>
                                <w:lang w:val="es-ES"/>
                              </w:rPr>
                            </w:pPr>
                            <w:r>
                              <w:rPr>
                                <w:rFonts w:ascii="Barlow" w:hAnsi="Barlow"/>
                                <w:b/>
                                <w:bCs/>
                                <w:sz w:val="21"/>
                                <w:szCs w:val="21"/>
                                <w:lang w:val="es-ES"/>
                              </w:rPr>
                              <w:t>2. PLANIFICACIÓN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.7pt;margin-top:5.3pt;height:21pt;width:493pt;z-index:251659264;mso-width-relative:page;mso-height-relative:page;" fillcolor="#4410FF" filled="t" stroked="f" coordsize="21600,21600" o:gfxdata="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dNRPfNkAAAAIAQAADwAAAAAAAAABACAA&#10;AAAiAAAAZHJzL2Rvd25yZXYueG1sUEsBAhQAFAAAAAgAh07iQOG7TyRFAgAAlQQAAA4AAAAAAAAA&#10;AQAgAAAAKAEAAGRycy9lMm9Eb2MueG1sUEsFBgAAAAAGAAYAWQEAAN8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05C17A4C">
                      <w:pPr>
                        <w:rPr>
                          <w:rFonts w:ascii="Barlow" w:hAnsi="Barlow"/>
                          <w:b/>
                          <w:bCs/>
                          <w:sz w:val="21"/>
                          <w:szCs w:val="21"/>
                          <w:lang w:val="es-ES"/>
                        </w:rPr>
                      </w:pPr>
                      <w:r>
                        <w:rPr>
                          <w:rFonts w:ascii="Barlow" w:hAnsi="Barlow"/>
                          <w:b/>
                          <w:bCs/>
                          <w:sz w:val="21"/>
                          <w:szCs w:val="21"/>
                          <w:lang w:val="es-ES"/>
                        </w:rPr>
                        <w:t>2. PLANIFICACIÓN</w:t>
                      </w:r>
                    </w:p>
                  </w:txbxContent>
                </v:textbox>
              </v:shape>
            </w:pict>
          </mc:Fallback>
        </mc:AlternateContent>
      </w:r>
    </w:p>
    <w:p w14:paraId="0A58D995">
      <w:pPr>
        <w:ind w:right="-7"/>
        <w:jc w:val="both"/>
        <w:rPr>
          <w:rFonts w:ascii="Barlow" w:hAnsi="Barlow" w:cs="Arial"/>
          <w:sz w:val="20"/>
          <w:szCs w:val="20"/>
        </w:rPr>
      </w:pPr>
    </w:p>
    <w:p w14:paraId="0D9FDD35">
      <w:pPr>
        <w:ind w:right="-7"/>
        <w:jc w:val="both"/>
        <w:rPr>
          <w:rFonts w:ascii="Barlow" w:hAnsi="Barlow" w:cs="Arial"/>
          <w:sz w:val="20"/>
          <w:szCs w:val="20"/>
        </w:rPr>
      </w:pPr>
    </w:p>
    <w:p w14:paraId="1B2D9043">
      <w:pPr>
        <w:pStyle w:val="11"/>
        <w:ind w:left="284"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6BC008A5">
      <w:pPr>
        <w:ind w:left="567"/>
        <w:jc w:val="center"/>
        <w:rPr>
          <w:rFonts w:ascii="Arial" w:hAnsi="Arial" w:cs="Arial"/>
          <w:b/>
          <w:u w:val="single"/>
        </w:rPr>
      </w:pPr>
      <w:r>
        <w:rPr>
          <w:rFonts w:ascii="Barlow" w:hAnsi="Barlow" w:cs="Arial"/>
          <w:b/>
          <w:bCs/>
          <w:sz w:val="20"/>
          <w:szCs w:val="20"/>
          <w:lang w:val="es-ES"/>
        </w:rPr>
        <w:br w:type="page"/>
      </w:r>
      <w:r>
        <w:rPr>
          <w:rFonts w:ascii="Arial" w:hAnsi="Arial" w:cs="Arial"/>
          <w:b/>
          <w:u w:val="single"/>
        </w:rPr>
        <w:t>SESIÓN DE APRENDIZAJE Nº 01</w:t>
      </w:r>
    </w:p>
    <w:p w14:paraId="41189E8C">
      <w:pPr>
        <w:pStyle w:val="11"/>
        <w:numPr>
          <w:ilvl w:val="0"/>
          <w:numId w:val="1"/>
        </w:numPr>
        <w:spacing w:after="160" w:line="259" w:lineRule="auto"/>
        <w:ind w:left="567" w:hanging="284"/>
        <w:rPr>
          <w:rFonts w:ascii="Arial" w:hAnsi="Arial" w:cs="Arial"/>
          <w:b/>
          <w:sz w:val="20"/>
          <w:szCs w:val="20"/>
          <w:u w:val="single"/>
          <w:lang w:val="es-MX"/>
        </w:rPr>
      </w:pPr>
      <w:r>
        <w:rPr>
          <w:rFonts w:ascii="Arial" w:hAnsi="Arial" w:cs="Arial"/>
          <w:b/>
          <w:sz w:val="20"/>
          <w:szCs w:val="20"/>
          <w:u w:val="single"/>
          <w:lang w:val="es-MX"/>
        </w:rPr>
        <w:t>DATOS GENERALES:</w:t>
      </w:r>
    </w:p>
    <w:p w14:paraId="68873D65">
      <w:pPr>
        <w:pStyle w:val="11"/>
        <w:ind w:left="567"/>
        <w:rPr>
          <w:rFonts w:ascii="Arial" w:hAnsi="Arial" w:cs="Arial"/>
          <w:b/>
          <w:sz w:val="20"/>
          <w:szCs w:val="20"/>
          <w:u w:val="single"/>
          <w:lang w:val="es-MX"/>
        </w:rPr>
      </w:pPr>
    </w:p>
    <w:p w14:paraId="274B320C">
      <w:pPr>
        <w:pStyle w:val="11"/>
        <w:numPr>
          <w:ilvl w:val="1"/>
          <w:numId w:val="1"/>
        </w:numPr>
        <w:spacing w:after="160" w:line="259" w:lineRule="auto"/>
        <w:ind w:left="993" w:hanging="426"/>
        <w:rPr>
          <w:rFonts w:ascii="Arial" w:hAnsi="Arial" w:cs="Arial"/>
          <w:b/>
          <w:sz w:val="20"/>
          <w:szCs w:val="20"/>
          <w:lang w:val="es-MX"/>
        </w:rPr>
      </w:pPr>
      <w:r>
        <w:rPr>
          <w:rFonts w:ascii="Arial" w:hAnsi="Arial" w:cs="Arial"/>
          <w:b/>
          <w:sz w:val="20"/>
          <w:szCs w:val="20"/>
          <w:lang w:val="es-MX"/>
        </w:rPr>
        <w:t xml:space="preserve">Ugel </w:t>
      </w:r>
      <w:r>
        <w:rPr>
          <w:rFonts w:ascii="Arial" w:hAnsi="Arial" w:cs="Arial"/>
          <w:b/>
          <w:sz w:val="20"/>
          <w:szCs w:val="20"/>
          <w:lang w:val="es-MX"/>
        </w:rPr>
        <w:tab/>
      </w:r>
      <w:r>
        <w:rPr>
          <w:rFonts w:ascii="Arial" w:hAnsi="Arial" w:cs="Arial"/>
          <w:b/>
          <w:sz w:val="20"/>
          <w:szCs w:val="20"/>
          <w:lang w:val="es-MX"/>
        </w:rPr>
        <w:tab/>
      </w:r>
      <w:r>
        <w:rPr>
          <w:rFonts w:ascii="Arial" w:hAnsi="Arial" w:cs="Arial"/>
          <w:b/>
          <w:sz w:val="20"/>
          <w:szCs w:val="20"/>
          <w:lang w:val="es-MX"/>
        </w:rPr>
        <w:tab/>
      </w:r>
      <w:r>
        <w:rPr>
          <w:rFonts w:ascii="Arial" w:hAnsi="Arial" w:cs="Arial"/>
          <w:b/>
          <w:sz w:val="20"/>
          <w:szCs w:val="20"/>
          <w:lang w:val="es-MX"/>
        </w:rPr>
        <w:t>: CUSCO</w:t>
      </w:r>
    </w:p>
    <w:p w14:paraId="0ACBAE7C">
      <w:pPr>
        <w:pStyle w:val="11"/>
        <w:numPr>
          <w:ilvl w:val="1"/>
          <w:numId w:val="1"/>
        </w:numPr>
        <w:spacing w:after="160" w:line="259" w:lineRule="auto"/>
        <w:ind w:left="993" w:hanging="426"/>
        <w:rPr>
          <w:rFonts w:ascii="Arial" w:hAnsi="Arial" w:cs="Arial"/>
          <w:b/>
          <w:sz w:val="20"/>
          <w:szCs w:val="20"/>
          <w:lang w:val="es-MX"/>
        </w:rPr>
      </w:pPr>
      <w:r>
        <w:rPr>
          <w:rFonts w:ascii="Arial" w:hAnsi="Arial" w:cs="Arial"/>
          <w:b/>
          <w:sz w:val="20"/>
          <w:szCs w:val="20"/>
          <w:lang w:val="es-MX"/>
        </w:rPr>
        <w:t>Institución educativa</w:t>
      </w:r>
      <w:r>
        <w:rPr>
          <w:rFonts w:ascii="Arial" w:hAnsi="Arial" w:cs="Arial"/>
          <w:b/>
          <w:sz w:val="20"/>
          <w:szCs w:val="20"/>
          <w:lang w:val="es-MX"/>
        </w:rPr>
        <w:tab/>
      </w:r>
      <w:r>
        <w:rPr>
          <w:rFonts w:ascii="Arial" w:hAnsi="Arial" w:cs="Arial"/>
          <w:b/>
          <w:sz w:val="20"/>
          <w:szCs w:val="20"/>
          <w:lang w:val="es-MX"/>
        </w:rPr>
        <w:t xml:space="preserve">: CEBA </w:t>
      </w:r>
      <w:r>
        <w:rPr>
          <w:rFonts w:hint="default" w:ascii="Arial" w:hAnsi="Arial" w:cs="Arial"/>
          <w:b/>
          <w:sz w:val="20"/>
          <w:szCs w:val="20"/>
          <w:lang w:val="es-ES"/>
        </w:rPr>
        <w:t>INCA GARCILASO DE LA VEGA</w:t>
      </w:r>
    </w:p>
    <w:p w14:paraId="42F18065">
      <w:pPr>
        <w:pStyle w:val="11"/>
        <w:numPr>
          <w:ilvl w:val="1"/>
          <w:numId w:val="1"/>
        </w:numPr>
        <w:spacing w:after="160" w:line="259" w:lineRule="auto"/>
        <w:ind w:left="993" w:hanging="426"/>
        <w:rPr>
          <w:rFonts w:ascii="Arial" w:hAnsi="Arial" w:cs="Arial"/>
          <w:b/>
          <w:sz w:val="20"/>
          <w:szCs w:val="20"/>
          <w:lang w:val="es-MX"/>
        </w:rPr>
      </w:pPr>
      <w:r>
        <w:rPr>
          <w:rFonts w:ascii="Arial" w:hAnsi="Arial" w:cs="Arial"/>
          <w:b/>
          <w:sz w:val="20"/>
          <w:szCs w:val="20"/>
          <w:lang w:val="es-MX"/>
        </w:rPr>
        <w:t>Área</w:t>
      </w:r>
      <w:r>
        <w:rPr>
          <w:rFonts w:ascii="Arial" w:hAnsi="Arial" w:cs="Arial"/>
          <w:b/>
          <w:sz w:val="20"/>
          <w:szCs w:val="20"/>
          <w:lang w:val="es-MX"/>
        </w:rPr>
        <w:tab/>
      </w:r>
      <w:r>
        <w:rPr>
          <w:rFonts w:ascii="Arial" w:hAnsi="Arial" w:cs="Arial"/>
          <w:b/>
          <w:sz w:val="20"/>
          <w:szCs w:val="20"/>
          <w:lang w:val="es-MX"/>
        </w:rPr>
        <w:tab/>
      </w:r>
      <w:r>
        <w:rPr>
          <w:rFonts w:ascii="Arial" w:hAnsi="Arial" w:cs="Arial"/>
          <w:b/>
          <w:sz w:val="20"/>
          <w:szCs w:val="20"/>
          <w:lang w:val="es-MX"/>
        </w:rPr>
        <w:tab/>
      </w:r>
      <w:r>
        <w:rPr>
          <w:rFonts w:ascii="Arial" w:hAnsi="Arial" w:cs="Arial"/>
          <w:b/>
          <w:sz w:val="20"/>
          <w:szCs w:val="20"/>
          <w:lang w:val="es-MX"/>
        </w:rPr>
        <w:t>:</w:t>
      </w:r>
      <w:r>
        <w:rPr>
          <w:rFonts w:ascii="Arial" w:hAnsi="Arial" w:cs="Arial"/>
          <w:sz w:val="20"/>
          <w:szCs w:val="20"/>
          <w:lang w:val="es-MX"/>
        </w:rPr>
        <w:t xml:space="preserve"> </w:t>
      </w:r>
      <w:r>
        <w:rPr>
          <w:rFonts w:hint="default" w:ascii="Arial" w:hAnsi="Arial" w:cs="Arial"/>
          <w:sz w:val="20"/>
          <w:szCs w:val="20"/>
          <w:lang w:val="es-ES"/>
        </w:rPr>
        <w:t>DPCC</w:t>
      </w:r>
    </w:p>
    <w:p w14:paraId="45D7891E">
      <w:pPr>
        <w:pStyle w:val="11"/>
        <w:numPr>
          <w:ilvl w:val="1"/>
          <w:numId w:val="1"/>
        </w:numPr>
        <w:spacing w:after="160" w:line="259" w:lineRule="auto"/>
        <w:ind w:left="993" w:hanging="426"/>
        <w:rPr>
          <w:rFonts w:ascii="Arial" w:hAnsi="Arial" w:cs="Arial"/>
          <w:b/>
          <w:sz w:val="20"/>
          <w:szCs w:val="20"/>
          <w:lang w:val="es-MX"/>
        </w:rPr>
      </w:pPr>
      <w:r>
        <w:rPr>
          <w:rFonts w:ascii="Arial" w:hAnsi="Arial" w:cs="Arial"/>
          <w:b/>
          <w:sz w:val="20"/>
          <w:szCs w:val="20"/>
          <w:lang w:val="es-MX"/>
        </w:rPr>
        <w:t>Docente:</w:t>
      </w:r>
      <w:r>
        <w:rPr>
          <w:rFonts w:ascii="Arial" w:hAnsi="Arial" w:cs="Arial"/>
          <w:b/>
          <w:sz w:val="20"/>
          <w:szCs w:val="20"/>
          <w:lang w:val="es-MX"/>
        </w:rPr>
        <w:tab/>
      </w:r>
      <w:r>
        <w:rPr>
          <w:rFonts w:ascii="Arial" w:hAnsi="Arial" w:cs="Arial"/>
          <w:b/>
          <w:sz w:val="20"/>
          <w:szCs w:val="20"/>
          <w:lang w:val="es-MX"/>
        </w:rPr>
        <w:tab/>
      </w:r>
      <w:r>
        <w:rPr>
          <w:rFonts w:ascii="Arial" w:hAnsi="Arial" w:cs="Arial"/>
          <w:b/>
          <w:sz w:val="20"/>
          <w:szCs w:val="20"/>
          <w:lang w:val="es-MX"/>
        </w:rPr>
        <w:tab/>
      </w:r>
      <w:r>
        <w:rPr>
          <w:rFonts w:ascii="Arial" w:hAnsi="Arial" w:cs="Arial"/>
          <w:b/>
          <w:sz w:val="20"/>
          <w:szCs w:val="20"/>
          <w:lang w:val="es-MX"/>
        </w:rPr>
        <w:t xml:space="preserve">: Lic. </w:t>
      </w:r>
      <w:r>
        <w:rPr>
          <w:rFonts w:hint="default" w:ascii="Arial" w:hAnsi="Arial" w:cs="Arial"/>
          <w:b/>
          <w:sz w:val="20"/>
          <w:szCs w:val="20"/>
          <w:lang w:val="es-ES"/>
        </w:rPr>
        <w:t>PATRICIA MANUELA DURAN SAIRE</w:t>
      </w:r>
    </w:p>
    <w:p w14:paraId="78B42959">
      <w:pPr>
        <w:pStyle w:val="11"/>
        <w:numPr>
          <w:ilvl w:val="1"/>
          <w:numId w:val="1"/>
        </w:numPr>
        <w:spacing w:after="160" w:line="259" w:lineRule="auto"/>
        <w:ind w:left="993" w:hanging="426"/>
        <w:rPr>
          <w:rFonts w:ascii="Arial" w:hAnsi="Arial" w:cs="Arial"/>
          <w:b/>
          <w:sz w:val="20"/>
          <w:szCs w:val="20"/>
          <w:lang w:val="es-MX"/>
        </w:rPr>
      </w:pPr>
      <w:r>
        <w:rPr>
          <w:rFonts w:ascii="Arial" w:hAnsi="Arial" w:cs="Arial"/>
          <w:b/>
          <w:sz w:val="20"/>
          <w:szCs w:val="20"/>
          <w:lang w:val="es-MX"/>
        </w:rPr>
        <w:t>Grado y sección</w:t>
      </w:r>
      <w:r>
        <w:rPr>
          <w:rFonts w:ascii="Arial" w:hAnsi="Arial" w:cs="Arial"/>
          <w:b/>
          <w:sz w:val="20"/>
          <w:szCs w:val="20"/>
          <w:lang w:val="es-MX"/>
        </w:rPr>
        <w:tab/>
      </w:r>
      <w:r>
        <w:rPr>
          <w:rFonts w:ascii="Arial" w:hAnsi="Arial" w:cs="Arial"/>
          <w:b/>
          <w:sz w:val="20"/>
          <w:szCs w:val="20"/>
          <w:lang w:val="es-MX"/>
        </w:rPr>
        <w:tab/>
      </w:r>
      <w:r>
        <w:rPr>
          <w:rFonts w:ascii="Arial" w:hAnsi="Arial" w:cs="Arial"/>
          <w:b/>
          <w:sz w:val="20"/>
          <w:szCs w:val="20"/>
          <w:lang w:val="es-MX"/>
        </w:rPr>
        <w:t xml:space="preserve">: </w:t>
      </w:r>
      <w:r>
        <w:rPr>
          <w:rFonts w:hint="default" w:ascii="Arial" w:hAnsi="Arial" w:cs="Arial"/>
          <w:b/>
          <w:sz w:val="20"/>
          <w:szCs w:val="20"/>
          <w:lang w:val="es-ES"/>
        </w:rPr>
        <w:t>SEGUNDO</w:t>
      </w:r>
      <w:r>
        <w:rPr>
          <w:rFonts w:ascii="Arial" w:hAnsi="Arial" w:cs="Arial"/>
          <w:b/>
          <w:sz w:val="20"/>
          <w:szCs w:val="20"/>
          <w:lang w:val="es-MX"/>
        </w:rPr>
        <w:t xml:space="preserve"> A</w:t>
      </w:r>
    </w:p>
    <w:p w14:paraId="32A3394A">
      <w:pPr>
        <w:pStyle w:val="11"/>
        <w:numPr>
          <w:ilvl w:val="1"/>
          <w:numId w:val="1"/>
        </w:numPr>
        <w:spacing w:after="160" w:line="259" w:lineRule="auto"/>
        <w:ind w:left="993" w:hanging="426"/>
        <w:rPr>
          <w:rFonts w:ascii="Arial" w:hAnsi="Arial" w:cs="Arial"/>
          <w:b/>
          <w:sz w:val="20"/>
          <w:szCs w:val="20"/>
          <w:lang w:val="es-MX"/>
        </w:rPr>
      </w:pPr>
      <w:r>
        <w:rPr>
          <w:rFonts w:ascii="Arial" w:hAnsi="Arial" w:cs="Arial"/>
          <w:b/>
          <w:sz w:val="20"/>
          <w:szCs w:val="20"/>
          <w:lang w:val="es-MX"/>
        </w:rPr>
        <w:t>Fecha</w:t>
      </w:r>
      <w:r>
        <w:rPr>
          <w:rFonts w:ascii="Arial" w:hAnsi="Arial" w:cs="Arial"/>
          <w:b/>
          <w:sz w:val="20"/>
          <w:szCs w:val="20"/>
          <w:lang w:val="es-MX"/>
        </w:rPr>
        <w:tab/>
      </w:r>
      <w:r>
        <w:rPr>
          <w:rFonts w:ascii="Arial" w:hAnsi="Arial" w:cs="Arial"/>
          <w:b/>
          <w:sz w:val="20"/>
          <w:szCs w:val="20"/>
          <w:lang w:val="es-MX"/>
        </w:rPr>
        <w:tab/>
      </w:r>
      <w:r>
        <w:rPr>
          <w:rFonts w:ascii="Arial" w:hAnsi="Arial" w:cs="Arial"/>
          <w:b/>
          <w:sz w:val="20"/>
          <w:szCs w:val="20"/>
          <w:lang w:val="es-MX"/>
        </w:rPr>
        <w:tab/>
      </w:r>
      <w:r>
        <w:rPr>
          <w:rFonts w:ascii="Arial" w:hAnsi="Arial" w:cs="Arial"/>
          <w:b/>
          <w:sz w:val="20"/>
          <w:szCs w:val="20"/>
          <w:lang w:val="es-MX"/>
        </w:rPr>
        <w:t xml:space="preserve">: Del </w:t>
      </w:r>
      <w:r>
        <w:rPr>
          <w:rFonts w:hint="default" w:ascii="Arial" w:hAnsi="Arial" w:cs="Arial"/>
          <w:b/>
          <w:sz w:val="20"/>
          <w:szCs w:val="20"/>
          <w:lang w:val="es-ES"/>
        </w:rPr>
        <w:t>26 Y 28 DE MAYO 2025</w:t>
      </w:r>
      <w:bookmarkStart w:id="0" w:name="_GoBack"/>
      <w:bookmarkEnd w:id="0"/>
    </w:p>
    <w:p w14:paraId="3AD98C66">
      <w:pPr>
        <w:pStyle w:val="11"/>
        <w:numPr>
          <w:ilvl w:val="1"/>
          <w:numId w:val="1"/>
        </w:numPr>
        <w:spacing w:after="160" w:line="259" w:lineRule="auto"/>
        <w:ind w:left="993" w:hanging="426"/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b/>
          <w:sz w:val="20"/>
          <w:szCs w:val="20"/>
          <w:lang w:val="es-ES"/>
        </w:rPr>
        <w:t>Título</w:t>
      </w:r>
      <w:r>
        <w:rPr>
          <w:rFonts w:ascii="Arial" w:hAnsi="Arial" w:cs="Arial"/>
          <w:b/>
          <w:sz w:val="20"/>
          <w:szCs w:val="20"/>
          <w:lang w:val="es-ES"/>
        </w:rPr>
        <w:tab/>
      </w:r>
      <w:r>
        <w:rPr>
          <w:rFonts w:ascii="Arial" w:hAnsi="Arial" w:cs="Arial"/>
          <w:b/>
          <w:sz w:val="20"/>
          <w:szCs w:val="20"/>
          <w:lang w:val="es-ES"/>
        </w:rPr>
        <w:tab/>
      </w:r>
      <w:r>
        <w:rPr>
          <w:rFonts w:ascii="Arial" w:hAnsi="Arial" w:cs="Arial"/>
          <w:b/>
          <w:sz w:val="20"/>
          <w:szCs w:val="20"/>
          <w:lang w:val="es-ES"/>
        </w:rPr>
        <w:tab/>
      </w:r>
      <w:r>
        <w:rPr>
          <w:rFonts w:ascii="Arial" w:hAnsi="Arial" w:cs="Arial"/>
          <w:b/>
          <w:sz w:val="20"/>
          <w:szCs w:val="20"/>
          <w:lang w:val="es-ES"/>
        </w:rPr>
        <w:t xml:space="preserve">: </w:t>
      </w:r>
      <w:r>
        <w:rPr>
          <w:rFonts w:hint="default" w:ascii="Arial" w:hAnsi="Arial" w:cs="Arial"/>
          <w:b/>
          <w:sz w:val="20"/>
          <w:szCs w:val="20"/>
          <w:lang w:val="es-ES"/>
        </w:rPr>
        <w:t>EL SISTEMA FINANCIERO</w:t>
      </w:r>
    </w:p>
    <w:p w14:paraId="46EBE797">
      <w:pPr>
        <w:pStyle w:val="11"/>
        <w:spacing w:after="160" w:line="259" w:lineRule="auto"/>
        <w:ind w:left="993"/>
        <w:rPr>
          <w:rFonts w:ascii="Arial" w:hAnsi="Arial" w:cs="Arial"/>
          <w:sz w:val="20"/>
          <w:szCs w:val="20"/>
          <w:lang w:val="es-ES"/>
        </w:rPr>
      </w:pPr>
    </w:p>
    <w:p w14:paraId="63207115">
      <w:pPr>
        <w:pStyle w:val="11"/>
        <w:numPr>
          <w:ilvl w:val="0"/>
          <w:numId w:val="1"/>
        </w:numPr>
        <w:ind w:left="567" w:hanging="284"/>
        <w:rPr>
          <w:rFonts w:ascii="Arial" w:hAnsi="Arial" w:cs="Arial"/>
          <w:b/>
          <w:sz w:val="20"/>
          <w:szCs w:val="20"/>
          <w:lang w:val="es-ES"/>
        </w:rPr>
      </w:pPr>
      <w:r>
        <w:rPr>
          <w:rFonts w:ascii="Arial" w:hAnsi="Arial" w:cs="Arial"/>
          <w:b/>
          <w:sz w:val="20"/>
          <w:szCs w:val="20"/>
        </w:rPr>
        <w:t>PROPÓSITOS DE APRENDIZAJE:</w:t>
      </w:r>
    </w:p>
    <w:p w14:paraId="6E9F1BAD">
      <w:pPr>
        <w:pStyle w:val="11"/>
        <w:ind w:left="567"/>
        <w:rPr>
          <w:rFonts w:ascii="Arial" w:hAnsi="Arial" w:cs="Arial"/>
          <w:b/>
          <w:sz w:val="20"/>
          <w:szCs w:val="20"/>
          <w:lang w:val="es-ES"/>
        </w:rPr>
      </w:pPr>
    </w:p>
    <w:tbl>
      <w:tblPr>
        <w:tblStyle w:val="9"/>
        <w:tblW w:w="992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92"/>
        <w:gridCol w:w="1701"/>
        <w:gridCol w:w="2256"/>
        <w:gridCol w:w="2436"/>
        <w:gridCol w:w="1538"/>
      </w:tblGrid>
      <w:tr w14:paraId="2902F6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" w:hRule="atLeast"/>
          <w:jc w:val="center"/>
        </w:trPr>
        <w:tc>
          <w:tcPr>
            <w:tcW w:w="594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F0"/>
          </w:tcPr>
          <w:p w14:paraId="68F5AF03">
            <w:pPr>
              <w:ind w:left="56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PROPÓSITOS DE APRENDIZAJE</w:t>
            </w:r>
          </w:p>
        </w:tc>
        <w:tc>
          <w:tcPr>
            <w:tcW w:w="24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F0"/>
          </w:tcPr>
          <w:p w14:paraId="3447E6F9">
            <w:pPr>
              <w:ind w:left="56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F0"/>
          </w:tcPr>
          <w:p w14:paraId="4574B2FA">
            <w:pPr>
              <w:ind w:left="56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14:paraId="039C84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" w:hRule="atLeast"/>
          <w:jc w:val="center"/>
        </w:trPr>
        <w:tc>
          <w:tcPr>
            <w:tcW w:w="1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F0"/>
            <w:vAlign w:val="center"/>
          </w:tcPr>
          <w:p w14:paraId="71B5FE4E">
            <w:pPr>
              <w:ind w:left="164" w:right="-95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COMPETENCIAS 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F0"/>
          </w:tcPr>
          <w:p w14:paraId="6DE9F6B0">
            <w:pPr>
              <w:ind w:left="164" w:right="-95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CAPACIDADES</w:t>
            </w:r>
          </w:p>
        </w:tc>
        <w:tc>
          <w:tcPr>
            <w:tcW w:w="22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F0"/>
            <w:vAlign w:val="center"/>
          </w:tcPr>
          <w:p w14:paraId="43A99D9F">
            <w:pPr>
              <w:ind w:left="164" w:right="-95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DESEMPEÑOS </w:t>
            </w:r>
          </w:p>
        </w:tc>
        <w:tc>
          <w:tcPr>
            <w:tcW w:w="24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F0"/>
          </w:tcPr>
          <w:p w14:paraId="5D10B4F3">
            <w:pPr>
              <w:ind w:left="164" w:right="-95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Criterios de evaluación</w:t>
            </w:r>
          </w:p>
        </w:tc>
        <w:tc>
          <w:tcPr>
            <w:tcW w:w="15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F0"/>
          </w:tcPr>
          <w:p w14:paraId="64FAC676">
            <w:pPr>
              <w:ind w:left="164" w:right="-95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Instrumento de evaluación</w:t>
            </w:r>
          </w:p>
        </w:tc>
      </w:tr>
      <w:tr w14:paraId="7D1288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  <w:jc w:val="center"/>
        </w:trPr>
        <w:tc>
          <w:tcPr>
            <w:tcW w:w="199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3D63B471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Calibri" w:hAnsi="Calibri" w:cs="Calibri"/>
                <w:sz w:val="18"/>
                <w:szCs w:val="18"/>
              </w:rPr>
            </w:pPr>
            <w:r>
              <w:rPr>
                <w:rFonts w:hint="default" w:ascii="Calibri" w:hAnsi="Calibri" w:eastAsia="Segoe UI Light" w:cs="Calibri"/>
                <w:color w:val="231F20"/>
                <w:kern w:val="0"/>
                <w:sz w:val="18"/>
                <w:szCs w:val="18"/>
                <w:lang w:val="en-US" w:eastAsia="zh-CN" w:bidi="ar"/>
                <w14:ligatures w14:val="none"/>
              </w:rPr>
              <w:t xml:space="preserve">Gestiona </w:t>
            </w:r>
          </w:p>
          <w:p w14:paraId="2A82D767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Calibri" w:hAnsi="Calibri" w:cs="Calibri"/>
                <w:sz w:val="18"/>
                <w:szCs w:val="18"/>
              </w:rPr>
            </w:pPr>
            <w:r>
              <w:rPr>
                <w:rFonts w:hint="default" w:ascii="Calibri" w:hAnsi="Calibri" w:eastAsia="Segoe UI Light" w:cs="Calibri"/>
                <w:color w:val="231F20"/>
                <w:kern w:val="0"/>
                <w:sz w:val="18"/>
                <w:szCs w:val="18"/>
                <w:lang w:val="en-US" w:eastAsia="zh-CN" w:bidi="ar"/>
                <w14:ligatures w14:val="none"/>
              </w:rPr>
              <w:t xml:space="preserve">responsablemente </w:t>
            </w:r>
          </w:p>
          <w:p w14:paraId="66B1B66C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Calibri" w:hAnsi="Calibri" w:cs="Calibri"/>
                <w:sz w:val="18"/>
                <w:szCs w:val="18"/>
              </w:rPr>
            </w:pPr>
            <w:r>
              <w:rPr>
                <w:rFonts w:hint="default" w:ascii="Calibri" w:hAnsi="Calibri" w:eastAsia="Segoe UI Light" w:cs="Calibri"/>
                <w:color w:val="231F20"/>
                <w:kern w:val="0"/>
                <w:sz w:val="18"/>
                <w:szCs w:val="18"/>
                <w:lang w:val="en-US" w:eastAsia="zh-CN" w:bidi="ar"/>
                <w14:ligatures w14:val="none"/>
              </w:rPr>
              <w:t xml:space="preserve">los recursos </w:t>
            </w:r>
          </w:p>
          <w:p w14:paraId="355DF8C6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Calibri" w:hAnsi="Calibri" w:cs="Calibri"/>
                <w:sz w:val="18"/>
                <w:szCs w:val="18"/>
              </w:rPr>
            </w:pPr>
            <w:r>
              <w:rPr>
                <w:rFonts w:hint="default" w:ascii="Calibri" w:hAnsi="Calibri" w:eastAsia="Segoe UI" w:cs="Calibri"/>
                <w:color w:val="231F20"/>
                <w:kern w:val="0"/>
                <w:sz w:val="18"/>
                <w:szCs w:val="18"/>
                <w:lang w:val="en-US" w:eastAsia="zh-CN" w:bidi="ar"/>
                <w14:ligatures w14:val="none"/>
              </w:rPr>
              <w:t>económicos.</w:t>
            </w:r>
          </w:p>
          <w:p w14:paraId="26883826">
            <w:pPr>
              <w:pStyle w:val="12"/>
              <w:ind w:left="22"/>
              <w:rPr>
                <w:rFonts w:hint="default" w:ascii="Calibri" w:hAnsi="Calibri" w:cs="Calibri"/>
                <w:sz w:val="18"/>
                <w:szCs w:val="18"/>
              </w:rPr>
            </w:pPr>
          </w:p>
        </w:tc>
        <w:tc>
          <w:tcPr>
            <w:tcW w:w="1701" w:type="dxa"/>
            <w:tcBorders>
              <w:left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653D315E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Calibri" w:hAnsi="Calibri" w:cs="Calibri"/>
                <w:sz w:val="18"/>
                <w:szCs w:val="18"/>
              </w:rPr>
            </w:pPr>
            <w:r>
              <w:rPr>
                <w:rFonts w:hint="default" w:ascii="Calibri" w:hAnsi="Calibri" w:eastAsia="Segoe UI Semibold" w:cs="Calibri"/>
                <w:b/>
                <w:bCs/>
                <w:color w:val="231F20"/>
                <w:kern w:val="0"/>
                <w:sz w:val="18"/>
                <w:szCs w:val="18"/>
                <w:lang w:val="en-US" w:eastAsia="zh-CN" w:bidi="ar"/>
                <w14:ligatures w14:val="none"/>
              </w:rPr>
              <w:t xml:space="preserve">Comprende el funcionamiento del </w:t>
            </w:r>
          </w:p>
          <w:p w14:paraId="1A88B127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Calibri" w:hAnsi="Calibri" w:cs="Calibri"/>
                <w:sz w:val="18"/>
                <w:szCs w:val="18"/>
              </w:rPr>
            </w:pPr>
            <w:r>
              <w:rPr>
                <w:rFonts w:hint="default" w:ascii="Calibri" w:hAnsi="Calibri" w:eastAsia="Segoe UI Semibold" w:cs="Calibri"/>
                <w:b/>
                <w:bCs/>
                <w:color w:val="231F20"/>
                <w:kern w:val="0"/>
                <w:sz w:val="18"/>
                <w:szCs w:val="18"/>
                <w:lang w:val="en-US" w:eastAsia="zh-CN" w:bidi="ar"/>
                <w14:ligatures w14:val="none"/>
              </w:rPr>
              <w:t>sistema económico y financiero.</w:t>
            </w:r>
          </w:p>
          <w:p w14:paraId="52DED64E">
            <w:pPr>
              <w:pStyle w:val="12"/>
              <w:ind w:left="22"/>
              <w:jc w:val="both"/>
              <w:rPr>
                <w:rFonts w:hint="default" w:ascii="Calibri" w:hAnsi="Calibri" w:eastAsia="Calibri" w:cs="Calibri"/>
                <w:sz w:val="18"/>
                <w:szCs w:val="18"/>
                <w:lang w:val="es-ES"/>
              </w:rPr>
            </w:pPr>
          </w:p>
          <w:p w14:paraId="49D059A2">
            <w:pPr>
              <w:pStyle w:val="12"/>
              <w:ind w:left="22"/>
              <w:jc w:val="both"/>
              <w:rPr>
                <w:rFonts w:hint="default" w:ascii="Calibri" w:hAnsi="Calibri" w:eastAsia="Calibri" w:cs="Calibri"/>
                <w:sz w:val="18"/>
                <w:szCs w:val="18"/>
                <w:lang w:val="es-ES"/>
              </w:rPr>
            </w:pPr>
          </w:p>
        </w:tc>
        <w:tc>
          <w:tcPr>
            <w:tcW w:w="22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3D5125DE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Calibri" w:hAnsi="Calibri" w:cs="Calibri"/>
                <w:sz w:val="18"/>
                <w:szCs w:val="18"/>
              </w:rPr>
            </w:pPr>
            <w:r>
              <w:rPr>
                <w:rFonts w:hint="default" w:ascii="Calibri" w:hAnsi="Calibri" w:eastAsia="Segoe UI Light" w:cs="Calibri"/>
                <w:color w:val="231F20"/>
                <w:kern w:val="0"/>
                <w:sz w:val="18"/>
                <w:szCs w:val="18"/>
                <w:lang w:val="en-US" w:eastAsia="zh-CN" w:bidi="ar"/>
                <w14:ligatures w14:val="none"/>
              </w:rPr>
              <w:t>Explica el rol del Estado como agente supervisor del sistema financiero y la importancia de los organismos reguladores y supervisores del sistema que</w:t>
            </w:r>
            <w:r>
              <w:rPr>
                <w:rFonts w:hint="default" w:ascii="Calibri" w:hAnsi="Calibri" w:eastAsia="Segoe UI Light" w:cs="Calibri"/>
                <w:color w:val="231F20"/>
                <w:kern w:val="0"/>
                <w:sz w:val="18"/>
                <w:szCs w:val="18"/>
                <w:lang w:val="es-ES" w:eastAsia="zh-CN" w:bidi="ar"/>
                <w14:ligatures w14:val="none"/>
              </w:rPr>
              <w:t xml:space="preserve"> </w:t>
            </w:r>
            <w:r>
              <w:rPr>
                <w:rFonts w:hint="default" w:ascii="Calibri" w:hAnsi="Calibri" w:eastAsia="Segoe UI Light" w:cs="Calibri"/>
                <w:color w:val="231F20"/>
                <w:kern w:val="0"/>
                <w:sz w:val="18"/>
                <w:szCs w:val="18"/>
                <w:lang w:val="en-US" w:eastAsia="zh-CN" w:bidi="ar"/>
                <w14:ligatures w14:val="none"/>
              </w:rPr>
              <w:t xml:space="preserve">contribuyen al bienestar de la </w:t>
            </w:r>
            <w:r>
              <w:rPr>
                <w:rFonts w:hint="default" w:ascii="Calibri" w:hAnsi="Calibri" w:eastAsia="Segoe UI" w:cs="Calibri"/>
                <w:color w:val="231F20"/>
                <w:kern w:val="0"/>
                <w:sz w:val="18"/>
                <w:szCs w:val="18"/>
                <w:lang w:val="en-US" w:eastAsia="zh-CN" w:bidi="ar"/>
                <w14:ligatures w14:val="none"/>
              </w:rPr>
              <w:t>población peruana.</w:t>
            </w:r>
          </w:p>
          <w:p w14:paraId="590B79E3">
            <w:pPr>
              <w:pStyle w:val="12"/>
              <w:ind w:left="22"/>
              <w:jc w:val="both"/>
              <w:rPr>
                <w:rFonts w:hint="default" w:ascii="Calibri" w:hAnsi="Calibri" w:cs="Calibri"/>
                <w:sz w:val="18"/>
                <w:szCs w:val="18"/>
                <w:lang w:val="es-ES"/>
              </w:rPr>
            </w:pPr>
          </w:p>
        </w:tc>
        <w:tc>
          <w:tcPr>
            <w:tcW w:w="24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5A2A8E16">
            <w:pPr>
              <w:keepNext w:val="0"/>
              <w:keepLines w:val="0"/>
              <w:widowControl/>
              <w:numPr>
                <w:ilvl w:val="0"/>
                <w:numId w:val="2"/>
              </w:numPr>
              <w:suppressLineNumbers w:val="0"/>
              <w:ind w:left="0" w:leftChars="0" w:firstLine="0" w:firstLineChars="0"/>
              <w:jc w:val="left"/>
              <w:rPr>
                <w:rFonts w:hint="default" w:ascii="Calibri" w:hAnsi="Calibri" w:cs="Calibri"/>
                <w:sz w:val="18"/>
                <w:szCs w:val="18"/>
              </w:rPr>
            </w:pPr>
            <w:r>
              <w:rPr>
                <w:rFonts w:hint="default" w:ascii="Calibri" w:hAnsi="Calibri" w:eastAsia="Segoe UI" w:cs="Calibri"/>
                <w:color w:val="231F20"/>
                <w:kern w:val="0"/>
                <w:sz w:val="18"/>
                <w:szCs w:val="18"/>
                <w:lang w:val="en-US" w:eastAsia="zh-CN" w:bidi="ar"/>
                <w14:ligatures w14:val="none"/>
              </w:rPr>
              <w:t xml:space="preserve">Explico el sistema financiero, incluyendo el rol </w:t>
            </w:r>
            <w:r>
              <w:rPr>
                <w:rFonts w:hint="default" w:ascii="Calibri" w:hAnsi="Calibri" w:eastAsia="Segoe UI Light" w:cs="Calibri"/>
                <w:color w:val="231F20"/>
                <w:kern w:val="0"/>
                <w:sz w:val="18"/>
                <w:szCs w:val="18"/>
                <w:lang w:val="en-US" w:eastAsia="zh-CN" w:bidi="ar"/>
                <w14:ligatures w14:val="none"/>
              </w:rPr>
              <w:t>del Estado.</w:t>
            </w:r>
          </w:p>
          <w:p w14:paraId="784D5F45">
            <w:pPr>
              <w:keepNext w:val="0"/>
              <w:keepLines w:val="0"/>
              <w:widowControl/>
              <w:numPr>
                <w:ilvl w:val="0"/>
                <w:numId w:val="2"/>
              </w:numPr>
              <w:suppressLineNumbers w:val="0"/>
              <w:ind w:left="0" w:leftChars="0" w:firstLine="0" w:firstLineChars="0"/>
              <w:jc w:val="left"/>
              <w:rPr>
                <w:rFonts w:hint="default" w:ascii="Calibri" w:hAnsi="Calibri" w:cs="Calibri"/>
                <w:sz w:val="18"/>
                <w:szCs w:val="18"/>
              </w:rPr>
            </w:pPr>
            <w:r>
              <w:rPr>
                <w:rFonts w:hint="default" w:ascii="Calibri" w:hAnsi="Calibri" w:eastAsia="Segoe UI Light" w:cs="Calibri"/>
                <w:color w:val="231F20"/>
                <w:kern w:val="0"/>
                <w:sz w:val="18"/>
                <w:szCs w:val="18"/>
                <w:lang w:val="en-US" w:eastAsia="zh-CN" w:bidi="ar"/>
                <w14:ligatures w14:val="none"/>
              </w:rPr>
              <w:t xml:space="preserve">Presento a los organismos reguladores y </w:t>
            </w:r>
          </w:p>
          <w:p w14:paraId="164E1039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Calibri" w:hAnsi="Calibri" w:eastAsia="Segoe UI" w:cs="Calibri"/>
                <w:color w:val="231F20"/>
                <w:kern w:val="0"/>
                <w:sz w:val="18"/>
                <w:szCs w:val="18"/>
                <w:lang w:val="en-US" w:eastAsia="zh-CN" w:bidi="ar"/>
                <w14:ligatures w14:val="none"/>
              </w:rPr>
            </w:pPr>
            <w:r>
              <w:rPr>
                <w:rFonts w:hint="default" w:ascii="Calibri" w:hAnsi="Calibri" w:eastAsia="Segoe UI" w:cs="Calibri"/>
                <w:color w:val="231F20"/>
                <w:kern w:val="0"/>
                <w:sz w:val="18"/>
                <w:szCs w:val="18"/>
                <w:lang w:val="en-US" w:eastAsia="zh-CN" w:bidi="ar"/>
                <w14:ligatures w14:val="none"/>
              </w:rPr>
              <w:t>supervisores del sistema financiero.</w:t>
            </w:r>
          </w:p>
          <w:p w14:paraId="0DB8E79A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Calibri" w:hAnsi="Calibri" w:cs="Calibri"/>
                <w:sz w:val="18"/>
                <w:szCs w:val="18"/>
              </w:rPr>
            </w:pPr>
            <w:r>
              <w:rPr>
                <w:rFonts w:hint="default" w:ascii="Calibri" w:hAnsi="Calibri" w:eastAsia="Segoe UI" w:cs="Calibri"/>
                <w:color w:val="231F20"/>
                <w:kern w:val="0"/>
                <w:sz w:val="18"/>
                <w:szCs w:val="18"/>
                <w:lang w:val="es-ES" w:eastAsia="zh-CN" w:bidi="ar"/>
                <w14:ligatures w14:val="none"/>
              </w:rPr>
              <w:t xml:space="preserve">.   </w:t>
            </w:r>
            <w:r>
              <w:rPr>
                <w:rFonts w:hint="default" w:ascii="Calibri" w:hAnsi="Calibri" w:eastAsia="Segoe UI Light" w:cs="Calibri"/>
                <w:color w:val="231F20"/>
                <w:kern w:val="0"/>
                <w:sz w:val="18"/>
                <w:szCs w:val="18"/>
                <w:lang w:val="en-US" w:eastAsia="zh-CN" w:bidi="ar"/>
                <w14:ligatures w14:val="none"/>
              </w:rPr>
              <w:t xml:space="preserve">Explico la importancia de los organismos </w:t>
            </w:r>
          </w:p>
          <w:p w14:paraId="16872253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Calibri" w:hAnsi="Calibri" w:cs="Calibri"/>
                <w:sz w:val="18"/>
                <w:szCs w:val="18"/>
              </w:rPr>
            </w:pPr>
            <w:r>
              <w:rPr>
                <w:rFonts w:hint="default" w:ascii="Calibri" w:hAnsi="Calibri" w:eastAsia="Segoe UI Light" w:cs="Calibri"/>
                <w:color w:val="231F20"/>
                <w:kern w:val="0"/>
                <w:sz w:val="18"/>
                <w:szCs w:val="18"/>
                <w:lang w:val="en-US" w:eastAsia="zh-CN" w:bidi="ar"/>
                <w14:ligatures w14:val="none"/>
              </w:rPr>
              <w:t>reguladores y</w:t>
            </w:r>
            <w:r>
              <w:rPr>
                <w:rFonts w:hint="default" w:ascii="Calibri" w:hAnsi="Calibri" w:eastAsia="Segoe UI Light" w:cs="Calibri"/>
                <w:color w:val="231F20"/>
                <w:kern w:val="0"/>
                <w:sz w:val="18"/>
                <w:szCs w:val="18"/>
                <w:lang w:val="es-ES" w:eastAsia="zh-CN" w:bidi="ar"/>
                <w14:ligatures w14:val="none"/>
              </w:rPr>
              <w:t xml:space="preserve"> </w:t>
            </w:r>
            <w:r>
              <w:rPr>
                <w:rFonts w:hint="default" w:ascii="Calibri" w:hAnsi="Calibri" w:eastAsia="Segoe UI Light" w:cs="Calibri"/>
                <w:color w:val="231F20"/>
                <w:kern w:val="0"/>
                <w:sz w:val="18"/>
                <w:szCs w:val="18"/>
                <w:lang w:val="en-US" w:eastAsia="zh-CN" w:bidi="ar"/>
                <w14:ligatures w14:val="none"/>
              </w:rPr>
              <w:t>supervisores.</w:t>
            </w:r>
          </w:p>
          <w:p w14:paraId="0CED5B6A">
            <w:pPr>
              <w:pStyle w:val="12"/>
              <w:numPr>
                <w:ilvl w:val="0"/>
                <w:numId w:val="0"/>
              </w:numPr>
              <w:ind w:leftChars="0"/>
              <w:jc w:val="both"/>
              <w:rPr>
                <w:rFonts w:hint="default" w:ascii="Calibri" w:hAnsi="Calibri" w:cs="Calibri"/>
                <w:sz w:val="18"/>
                <w:szCs w:val="18"/>
                <w:lang w:val="es-ES"/>
              </w:rPr>
            </w:pPr>
          </w:p>
        </w:tc>
        <w:tc>
          <w:tcPr>
            <w:tcW w:w="15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08D8B7DF">
            <w:pPr>
              <w:pStyle w:val="12"/>
              <w:ind w:left="22"/>
              <w:jc w:val="both"/>
              <w:rPr>
                <w:rFonts w:hint="default" w:ascii="Calibri" w:hAnsi="Calibri" w:cs="Calibri"/>
                <w:sz w:val="18"/>
                <w:szCs w:val="18"/>
                <w:lang w:val="es-ES"/>
              </w:rPr>
            </w:pPr>
            <w:r>
              <w:rPr>
                <w:rFonts w:hint="default" w:ascii="Calibri" w:hAnsi="Calibri" w:cs="Calibri"/>
                <w:sz w:val="18"/>
                <w:szCs w:val="18"/>
                <w:lang w:val="es-ES"/>
              </w:rPr>
              <w:t>Lista de cotejo</w:t>
            </w:r>
          </w:p>
        </w:tc>
      </w:tr>
    </w:tbl>
    <w:p w14:paraId="4B105F2E">
      <w:pPr>
        <w:ind w:left="567"/>
        <w:rPr>
          <w:rFonts w:ascii="Arial" w:hAnsi="Arial" w:cs="Arial"/>
          <w:b/>
          <w:sz w:val="20"/>
          <w:szCs w:val="20"/>
        </w:rPr>
      </w:pPr>
    </w:p>
    <w:p w14:paraId="4E2047B2">
      <w:pPr>
        <w:pStyle w:val="11"/>
        <w:numPr>
          <w:ilvl w:val="0"/>
          <w:numId w:val="1"/>
        </w:numPr>
        <w:ind w:left="567" w:hanging="284"/>
        <w:rPr>
          <w:rFonts w:ascii="Arial" w:hAnsi="Arial" w:eastAsia="Calibri" w:cs="Arial"/>
          <w:b/>
          <w:sz w:val="16"/>
          <w:szCs w:val="16"/>
        </w:rPr>
      </w:pPr>
      <w:r>
        <w:rPr>
          <w:rFonts w:ascii="Arial" w:hAnsi="Arial" w:eastAsia="Calibri" w:cs="Arial"/>
          <w:b/>
          <w:sz w:val="20"/>
          <w:szCs w:val="20"/>
        </w:rPr>
        <w:t xml:space="preserve">ENFOQUE TRANSVERSAL </w:t>
      </w:r>
    </w:p>
    <w:tbl>
      <w:tblPr>
        <w:tblStyle w:val="4"/>
        <w:tblpPr w:leftFromText="180" w:rightFromText="180" w:vertAnchor="text" w:horzAnchor="page" w:tblpX="974" w:tblpY="127"/>
        <w:tblW w:w="9913" w:type="dxa"/>
        <w:tblInd w:w="0" w:type="dxa"/>
        <w:tblBorders>
          <w:top w:val="single" w:color="002060" w:sz="8" w:space="0"/>
          <w:left w:val="single" w:color="002060" w:sz="8" w:space="0"/>
          <w:bottom w:val="single" w:color="002060" w:sz="8" w:space="0"/>
          <w:right w:val="single" w:color="002060" w:sz="8" w:space="0"/>
          <w:insideH w:val="single" w:color="002060" w:sz="8" w:space="0"/>
          <w:insideV w:val="single" w:color="00206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58"/>
        <w:gridCol w:w="1701"/>
        <w:gridCol w:w="5954"/>
      </w:tblGrid>
      <w:tr w14:paraId="32AE8A38">
        <w:tblPrEx>
          <w:tblBorders>
            <w:top w:val="single" w:color="002060" w:sz="8" w:space="0"/>
            <w:left w:val="single" w:color="002060" w:sz="8" w:space="0"/>
            <w:bottom w:val="single" w:color="002060" w:sz="8" w:space="0"/>
            <w:right w:val="single" w:color="002060" w:sz="8" w:space="0"/>
            <w:insideH w:val="single" w:color="002060" w:sz="8" w:space="0"/>
            <w:insideV w:val="single" w:color="00206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8" w:type="dxa"/>
            <w:shd w:val="clear" w:color="auto" w:fill="00B0F0"/>
            <w:vAlign w:val="center"/>
          </w:tcPr>
          <w:p w14:paraId="476B454A">
            <w:pPr>
              <w:tabs>
                <w:tab w:val="left" w:pos="10932"/>
              </w:tabs>
              <w:ind w:left="22"/>
              <w:jc w:val="center"/>
              <w:rPr>
                <w:rFonts w:ascii="Arial" w:hAnsi="Arial" w:eastAsia="Teko" w:cs="Arial"/>
                <w:b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eastAsia="Teko" w:cs="Arial"/>
                <w:b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ENFOQUE TRANSVERSALES</w:t>
            </w:r>
          </w:p>
        </w:tc>
        <w:tc>
          <w:tcPr>
            <w:tcW w:w="1701" w:type="dxa"/>
            <w:shd w:val="clear" w:color="auto" w:fill="00B0F0"/>
            <w:vAlign w:val="center"/>
          </w:tcPr>
          <w:p w14:paraId="794E089D">
            <w:pPr>
              <w:tabs>
                <w:tab w:val="left" w:pos="10932"/>
              </w:tabs>
              <w:ind w:left="22"/>
              <w:jc w:val="center"/>
              <w:rPr>
                <w:rFonts w:ascii="Arial" w:hAnsi="Arial" w:eastAsia="Teko" w:cs="Arial"/>
                <w:b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eastAsia="Teko" w:cs="Arial"/>
                <w:b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VALORES</w:t>
            </w:r>
          </w:p>
        </w:tc>
        <w:tc>
          <w:tcPr>
            <w:tcW w:w="5954" w:type="dxa"/>
            <w:shd w:val="clear" w:color="auto" w:fill="00B0F0"/>
            <w:vAlign w:val="center"/>
          </w:tcPr>
          <w:p w14:paraId="41AD5BFB">
            <w:pPr>
              <w:ind w:left="22"/>
              <w:jc w:val="center"/>
              <w:rPr>
                <w:rFonts w:ascii="Arial" w:hAnsi="Arial" w:eastAsia="Teko" w:cs="Arial"/>
                <w:b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eastAsia="Teko" w:cs="Arial"/>
                <w:b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ACTITUDES</w:t>
            </w:r>
          </w:p>
        </w:tc>
      </w:tr>
      <w:tr w14:paraId="7FAE2021">
        <w:tblPrEx>
          <w:tblBorders>
            <w:top w:val="single" w:color="002060" w:sz="8" w:space="0"/>
            <w:left w:val="single" w:color="002060" w:sz="8" w:space="0"/>
            <w:bottom w:val="single" w:color="002060" w:sz="8" w:space="0"/>
            <w:right w:val="single" w:color="002060" w:sz="8" w:space="0"/>
            <w:insideH w:val="single" w:color="002060" w:sz="8" w:space="0"/>
            <w:insideV w:val="single" w:color="00206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8" w:type="dxa"/>
            <w:shd w:val="clear" w:color="auto" w:fill="auto"/>
            <w:vAlign w:val="center"/>
          </w:tcPr>
          <w:p w14:paraId="6CF95E9B">
            <w:pPr>
              <w:tabs>
                <w:tab w:val="left" w:pos="10932"/>
              </w:tabs>
              <w:ind w:left="22"/>
              <w:jc w:val="center"/>
              <w:rPr>
                <w:rFonts w:ascii="Arial" w:hAnsi="Arial" w:eastAsia="Teko" w:cs="Arial"/>
                <w:b/>
                <w:color w:val="000000" w:themeColor="text1"/>
                <w:sz w:val="18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eastAsia="Arial Narrow" w:cs="Arial"/>
                <w:b/>
                <w:bCs/>
                <w:sz w:val="18"/>
                <w:szCs w:val="20"/>
              </w:rPr>
              <w:t>ENFOQUE INCLUSIVO O DE ATENCIÓN A LA DIVERSIDAD.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5AF5F76">
            <w:pPr>
              <w:tabs>
                <w:tab w:val="left" w:pos="10932"/>
              </w:tabs>
              <w:ind w:left="22"/>
              <w:jc w:val="center"/>
              <w:rPr>
                <w:rFonts w:ascii="Arial" w:hAnsi="Arial" w:eastAsia="Teko" w:cs="Arial"/>
                <w:b/>
                <w:color w:val="000000" w:themeColor="text1"/>
                <w:sz w:val="18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eastAsia="Arial Narrow" w:cs="Arial"/>
                <w:b/>
                <w:sz w:val="18"/>
                <w:szCs w:val="20"/>
              </w:rPr>
              <w:t>Respeto por las diferencias</w:t>
            </w:r>
          </w:p>
        </w:tc>
        <w:tc>
          <w:tcPr>
            <w:tcW w:w="5954" w:type="dxa"/>
            <w:shd w:val="clear" w:color="auto" w:fill="auto"/>
            <w:vAlign w:val="center"/>
          </w:tcPr>
          <w:p w14:paraId="23EE1526">
            <w:pPr>
              <w:ind w:left="22"/>
              <w:jc w:val="both"/>
              <w:rPr>
                <w:rFonts w:ascii="Arial" w:hAnsi="Arial" w:eastAsia="Teko" w:cs="Arial"/>
                <w:color w:val="000000" w:themeColor="text1"/>
                <w:sz w:val="18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cs="Arial"/>
                <w:sz w:val="18"/>
                <w:szCs w:val="20"/>
              </w:rPr>
              <w:t>Docentes y estudiantes demuestran tolerancia, apertura y respeto a todos y cada uno, evitando cualquier forma de discriminación basada en el prejuicio a cualquier diferencia</w:t>
            </w:r>
          </w:p>
        </w:tc>
      </w:tr>
    </w:tbl>
    <w:p w14:paraId="56137D36">
      <w:pPr>
        <w:ind w:left="567"/>
        <w:rPr>
          <w:rFonts w:ascii="Arial" w:hAnsi="Arial" w:eastAsia="Calibri" w:cs="Arial"/>
          <w:b/>
          <w:sz w:val="20"/>
          <w:szCs w:val="20"/>
        </w:rPr>
      </w:pPr>
    </w:p>
    <w:p w14:paraId="44B757C2">
      <w:pPr>
        <w:pStyle w:val="11"/>
        <w:numPr>
          <w:ilvl w:val="0"/>
          <w:numId w:val="1"/>
        </w:numPr>
        <w:ind w:left="567" w:hanging="284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PREPARACIÓN DE LA SESIÓN DE APRENDIZAJE:</w:t>
      </w:r>
    </w:p>
    <w:p w14:paraId="48AE90D5">
      <w:pPr>
        <w:pStyle w:val="11"/>
        <w:ind w:left="567"/>
        <w:rPr>
          <w:rFonts w:ascii="Arial" w:hAnsi="Arial" w:cs="Arial"/>
          <w:b/>
          <w:sz w:val="20"/>
          <w:szCs w:val="20"/>
        </w:rPr>
      </w:pPr>
    </w:p>
    <w:tbl>
      <w:tblPr>
        <w:tblStyle w:val="9"/>
        <w:tblW w:w="9922" w:type="dxa"/>
        <w:tblInd w:w="2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11"/>
        <w:gridCol w:w="5811"/>
      </w:tblGrid>
      <w:tr w14:paraId="11EBF1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11" w:type="dxa"/>
            <w:shd w:val="clear" w:color="auto" w:fill="00B0F0"/>
          </w:tcPr>
          <w:p w14:paraId="6BF70FAC">
            <w:pPr>
              <w:pStyle w:val="11"/>
              <w:ind w:left="567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¿Qué necesitamos hacer antes de la sesión?</w:t>
            </w:r>
          </w:p>
        </w:tc>
        <w:tc>
          <w:tcPr>
            <w:tcW w:w="5811" w:type="dxa"/>
            <w:shd w:val="clear" w:color="auto" w:fill="00B0F0"/>
          </w:tcPr>
          <w:p w14:paraId="00212097">
            <w:pPr>
              <w:pStyle w:val="11"/>
              <w:ind w:left="567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¿Qué recursos o materiales se utilizarán en esta sesión?</w:t>
            </w:r>
          </w:p>
        </w:tc>
      </w:tr>
      <w:tr w14:paraId="447CA8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11" w:type="dxa"/>
          </w:tcPr>
          <w:p w14:paraId="23AD36B1">
            <w:pPr>
              <w:pStyle w:val="11"/>
              <w:numPr>
                <w:ilvl w:val="0"/>
                <w:numId w:val="0"/>
              </w:numPr>
              <w:rPr>
                <w:rFonts w:ascii="Arial" w:hAnsi="Arial" w:cs="Arial"/>
                <w:sz w:val="20"/>
                <w:szCs w:val="20"/>
              </w:rPr>
            </w:pPr>
          </w:p>
          <w:p w14:paraId="4717F67A">
            <w:pPr>
              <w:pStyle w:val="11"/>
              <w:numPr>
                <w:ilvl w:val="0"/>
                <w:numId w:val="3"/>
              </w:numPr>
              <w:ind w:left="567" w:hanging="16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Elaborar preguntas de acuerdo al tema.</w:t>
            </w:r>
          </w:p>
          <w:p w14:paraId="7D5791FD">
            <w:pPr>
              <w:pStyle w:val="11"/>
              <w:ind w:left="567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11" w:type="dxa"/>
          </w:tcPr>
          <w:p w14:paraId="4A33E40B">
            <w:pPr>
              <w:pStyle w:val="11"/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Pizarra y marcad</w:t>
            </w:r>
            <w:r>
              <w:rPr>
                <w:rFonts w:hint="default" w:ascii="Arial" w:hAnsi="Arial" w:cs="Arial"/>
                <w:sz w:val="20"/>
                <w:szCs w:val="20"/>
                <w:lang w:val="es-ES"/>
              </w:rPr>
              <w:t>or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43C054A9">
            <w:pPr>
              <w:pStyle w:val="11"/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Acceso a internet para búsquedas rápidas (opcional).</w:t>
            </w:r>
          </w:p>
        </w:tc>
      </w:tr>
      <w:tr w14:paraId="301781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2" w:type="dxa"/>
            <w:gridSpan w:val="2"/>
          </w:tcPr>
          <w:p w14:paraId="7D6BEAB1">
            <w:pPr>
              <w:pStyle w:val="11"/>
              <w:ind w:left="56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Tiempo: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hint="default" w:ascii="Arial" w:hAnsi="Arial" w:cs="Arial"/>
                <w:sz w:val="20"/>
                <w:szCs w:val="20"/>
                <w:lang w:val="es-ES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 xml:space="preserve"> hora pedagógica</w:t>
            </w:r>
          </w:p>
        </w:tc>
      </w:tr>
    </w:tbl>
    <w:p w14:paraId="10BD1B8C">
      <w:pPr>
        <w:tabs>
          <w:tab w:val="left" w:pos="2115"/>
        </w:tabs>
        <w:ind w:left="567"/>
        <w:rPr>
          <w:rFonts w:ascii="Arial" w:hAnsi="Arial" w:cs="Arial"/>
          <w:b/>
          <w:sz w:val="20"/>
          <w:szCs w:val="20"/>
        </w:rPr>
      </w:pPr>
    </w:p>
    <w:p w14:paraId="41D679F7">
      <w:pPr>
        <w:tabs>
          <w:tab w:val="left" w:pos="2115"/>
        </w:tabs>
        <w:ind w:left="567"/>
        <w:rPr>
          <w:rFonts w:ascii="Arial" w:hAnsi="Arial" w:cs="Arial"/>
          <w:b/>
          <w:sz w:val="20"/>
          <w:szCs w:val="20"/>
        </w:rPr>
      </w:pPr>
    </w:p>
    <w:p w14:paraId="5C11C3BB">
      <w:pPr>
        <w:pStyle w:val="11"/>
        <w:numPr>
          <w:ilvl w:val="0"/>
          <w:numId w:val="1"/>
        </w:numPr>
        <w:ind w:left="567" w:hanging="28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ACTIVIDADES DE APRENDIZAJE </w:t>
      </w:r>
    </w:p>
    <w:p w14:paraId="308ED652">
      <w:pPr>
        <w:pStyle w:val="11"/>
        <w:ind w:left="567"/>
        <w:rPr>
          <w:rFonts w:ascii="Arial" w:hAnsi="Arial" w:cs="Arial"/>
          <w:b/>
          <w:sz w:val="20"/>
          <w:szCs w:val="20"/>
        </w:rPr>
      </w:pPr>
    </w:p>
    <w:tbl>
      <w:tblPr>
        <w:tblStyle w:val="9"/>
        <w:tblW w:w="0" w:type="auto"/>
        <w:tblInd w:w="2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06"/>
        <w:gridCol w:w="6539"/>
        <w:gridCol w:w="1271"/>
      </w:tblGrid>
      <w:tr w14:paraId="2E67BA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6" w:type="dxa"/>
            <w:shd w:val="clear" w:color="auto" w:fill="00B0F0"/>
            <w:vAlign w:val="center"/>
          </w:tcPr>
          <w:p w14:paraId="72C0C527">
            <w:pPr>
              <w:pStyle w:val="11"/>
              <w:ind w:left="36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  <w:shd w:val="clear" w:fill="00B0F0"/>
              </w:rPr>
              <w:t>INICIO</w:t>
            </w:r>
          </w:p>
        </w:tc>
        <w:tc>
          <w:tcPr>
            <w:tcW w:w="6539" w:type="dxa"/>
          </w:tcPr>
          <w:p w14:paraId="6858604D">
            <w:pPr>
              <w:pStyle w:val="2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Introducción (15 minutos)</w:t>
            </w:r>
          </w:p>
          <w:p w14:paraId="1AC8944B">
            <w:pPr>
              <w:rPr>
                <w:rFonts w:hint="default" w:ascii="Arial" w:hAnsi="Arial"/>
                <w:color w:val="auto"/>
                <w:sz w:val="20"/>
                <w:szCs w:val="20"/>
                <w:lang w:val="es-ES"/>
              </w:rPr>
            </w:pPr>
            <w:r>
              <w:rPr>
                <w:rFonts w:hint="default" w:ascii="Arial" w:hAnsi="Arial"/>
                <w:color w:val="auto"/>
                <w:sz w:val="20"/>
                <w:szCs w:val="20"/>
              </w:rPr>
              <w:t>El docente saluda y da la bienvenida a l</w:t>
            </w:r>
            <w:r>
              <w:rPr>
                <w:rFonts w:hint="default" w:ascii="Arial" w:hAnsi="Arial"/>
                <w:color w:val="auto"/>
                <w:sz w:val="20"/>
                <w:szCs w:val="20"/>
                <w:lang w:val="es-ES"/>
              </w:rPr>
              <w:t xml:space="preserve">os </w:t>
            </w:r>
            <w:r>
              <w:rPr>
                <w:rFonts w:hint="default" w:ascii="Arial" w:hAnsi="Arial"/>
                <w:color w:val="auto"/>
                <w:sz w:val="20"/>
                <w:szCs w:val="20"/>
              </w:rPr>
              <w:t>estudiant</w:t>
            </w:r>
            <w:r>
              <w:rPr>
                <w:rFonts w:hint="default" w:ascii="Arial" w:hAnsi="Arial"/>
                <w:color w:val="auto"/>
                <w:sz w:val="20"/>
                <w:szCs w:val="20"/>
                <w:lang w:val="es-ES"/>
              </w:rPr>
              <w:t>es</w:t>
            </w:r>
          </w:p>
          <w:p w14:paraId="0ABF7362">
            <w:pPr>
              <w:rPr>
                <w:rFonts w:hint="default" w:ascii="Arial" w:hAnsi="Arial"/>
                <w:color w:val="auto"/>
                <w:sz w:val="20"/>
                <w:szCs w:val="20"/>
                <w:lang w:val="es-ES"/>
              </w:rPr>
            </w:pPr>
            <w:r>
              <w:rPr>
                <w:rFonts w:hint="default" w:ascii="Arial" w:hAnsi="Arial"/>
                <w:color w:val="auto"/>
                <w:sz w:val="20"/>
                <w:szCs w:val="20"/>
                <w:lang w:val="es-ES"/>
              </w:rPr>
              <w:t>La docente empieza la sesión recordando  el titulo de la sesión para luego presentar el video “Sistema financiero peruano”</w:t>
            </w:r>
          </w:p>
          <w:p w14:paraId="21DE0028">
            <w:pPr>
              <w:rPr>
                <w:rFonts w:hint="default" w:ascii="Arial" w:hAnsi="Arial"/>
                <w:color w:val="auto"/>
                <w:sz w:val="20"/>
                <w:szCs w:val="20"/>
                <w:lang w:val="es-ES"/>
              </w:rPr>
            </w:pPr>
            <w:r>
              <w:rPr>
                <w:rFonts w:hint="default" w:ascii="Arial" w:hAnsi="Arial"/>
                <w:color w:val="auto"/>
                <w:sz w:val="20"/>
                <w:szCs w:val="20"/>
                <w:lang w:val="es-ES"/>
              </w:rPr>
              <w:t>Utilizando la tecnica de lluvia de ideas los estudiantes responden de manera oral las siguientes preguntas</w:t>
            </w:r>
          </w:p>
          <w:p w14:paraId="3118E4B8">
            <w:pPr>
              <w:rPr>
                <w:rFonts w:hint="default" w:ascii="Arial" w:hAnsi="Arial"/>
                <w:color w:val="auto"/>
                <w:sz w:val="20"/>
                <w:szCs w:val="20"/>
                <w:lang w:val="es-ES"/>
              </w:rPr>
            </w:pPr>
            <w:r>
              <w:rPr>
                <w:rFonts w:hint="default" w:ascii="Arial" w:hAnsi="Arial"/>
                <w:color w:val="auto"/>
                <w:sz w:val="20"/>
                <w:szCs w:val="20"/>
                <w:lang w:val="es-ES"/>
              </w:rPr>
              <w:t>¿Qué es el sistema financiero?</w:t>
            </w:r>
          </w:p>
          <w:p w14:paraId="5A2C258A">
            <w:pPr>
              <w:rPr>
                <w:rFonts w:hint="default" w:ascii="Arial" w:hAnsi="Arial"/>
                <w:color w:val="auto"/>
                <w:sz w:val="20"/>
                <w:szCs w:val="20"/>
                <w:lang w:val="es-ES"/>
              </w:rPr>
            </w:pPr>
            <w:r>
              <w:rPr>
                <w:rFonts w:hint="default" w:ascii="Arial" w:hAnsi="Arial"/>
                <w:color w:val="auto"/>
                <w:sz w:val="20"/>
                <w:szCs w:val="20"/>
                <w:lang w:val="es-ES"/>
              </w:rPr>
              <w:t>¿Qué entidades financieras conoces?</w:t>
            </w:r>
          </w:p>
          <w:p w14:paraId="1AE66CCB">
            <w:pPr>
              <w:rPr>
                <w:rFonts w:hint="default" w:ascii="Arial" w:hAnsi="Arial"/>
                <w:color w:val="auto"/>
                <w:sz w:val="20"/>
                <w:szCs w:val="20"/>
                <w:lang w:val="es-ES"/>
              </w:rPr>
            </w:pPr>
            <w:r>
              <w:rPr>
                <w:rFonts w:hint="default" w:ascii="Arial" w:hAnsi="Arial"/>
                <w:color w:val="auto"/>
                <w:sz w:val="20"/>
                <w:szCs w:val="20"/>
                <w:lang w:val="es-ES"/>
              </w:rPr>
              <w:t>¿Cuáles son los beneficios que pueden ofrecer estás entidades si es que uno decide invertir en ellas?</w:t>
            </w:r>
          </w:p>
          <w:p w14:paraId="7FFE9D2B">
            <w:pPr>
              <w:rPr>
                <w:rFonts w:hint="default" w:ascii="Arial" w:hAnsi="Arial"/>
                <w:color w:val="auto"/>
                <w:sz w:val="20"/>
                <w:szCs w:val="20"/>
                <w:lang w:val="es-ES"/>
              </w:rPr>
            </w:pPr>
          </w:p>
          <w:p w14:paraId="3EA820F1">
            <w:pPr>
              <w:rPr>
                <w:rFonts w:hint="default" w:ascii="Arial" w:hAnsi="Arial"/>
                <w:color w:val="auto"/>
                <w:sz w:val="20"/>
                <w:szCs w:val="20"/>
                <w:lang w:val="es-ES"/>
              </w:rPr>
            </w:pPr>
          </w:p>
          <w:p w14:paraId="1EF5E170">
            <w:pPr>
              <w:rPr>
                <w:rFonts w:hint="default" w:ascii="Arial" w:hAnsi="Arial"/>
                <w:color w:val="auto"/>
                <w:sz w:val="20"/>
                <w:szCs w:val="20"/>
                <w:lang w:val="es-ES"/>
              </w:rPr>
            </w:pPr>
            <w:r>
              <w:rPr>
                <w:rFonts w:hint="default" w:ascii="Arial" w:hAnsi="Arial"/>
                <w:color w:val="auto"/>
                <w:sz w:val="20"/>
                <w:szCs w:val="20"/>
                <w:lang w:val="es-ES"/>
              </w:rPr>
              <w:t>El docente presenta la siguiente situación: El sistema financiero es una parte esencial de todo sistema económico porque facilita la circulación de dinero ypermite que, además, ese dinero crezca a través delos intereses.</w:t>
            </w:r>
          </w:p>
          <w:p w14:paraId="555ED76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hint="default" w:ascii="Arial" w:hAnsi="Arial"/>
                <w:color w:val="auto"/>
                <w:sz w:val="20"/>
                <w:szCs w:val="20"/>
                <w:lang w:val="es-ES"/>
              </w:rPr>
              <w:t>¿Cuál es la participación de estas entidades en el sistema financiero?</w:t>
            </w:r>
          </w:p>
        </w:tc>
        <w:tc>
          <w:tcPr>
            <w:tcW w:w="1271" w:type="dxa"/>
            <w:vAlign w:val="center"/>
          </w:tcPr>
          <w:p w14:paraId="327ADC71">
            <w:pPr>
              <w:pStyle w:val="11"/>
              <w:ind w:left="36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15 MINUTOS</w:t>
            </w:r>
          </w:p>
        </w:tc>
      </w:tr>
      <w:tr w14:paraId="208C83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6" w:type="dxa"/>
            <w:shd w:val="clear" w:color="auto" w:fill="00B0F0"/>
            <w:vAlign w:val="center"/>
          </w:tcPr>
          <w:p w14:paraId="5C5F7751">
            <w:pPr>
              <w:pStyle w:val="11"/>
              <w:ind w:left="36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PROCESO</w:t>
            </w:r>
          </w:p>
        </w:tc>
        <w:tc>
          <w:tcPr>
            <w:tcW w:w="6539" w:type="dxa"/>
          </w:tcPr>
          <w:p w14:paraId="00F1D437">
            <w:pPr>
              <w:pStyle w:val="2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Desarrollo (30 minutos)</w:t>
            </w:r>
          </w:p>
          <w:p w14:paraId="1A81D200">
            <w:pPr>
              <w:rPr>
                <w:rFonts w:hint="default" w:ascii="Arial" w:hAnsi="Arial"/>
                <w:color w:val="auto"/>
                <w:sz w:val="20"/>
                <w:szCs w:val="20"/>
              </w:rPr>
            </w:pPr>
            <w:r>
              <w:rPr>
                <w:rFonts w:hint="default" w:ascii="Arial" w:hAnsi="Arial"/>
                <w:color w:val="auto"/>
                <w:sz w:val="20"/>
                <w:szCs w:val="20"/>
                <w:lang w:val="es-ES"/>
              </w:rPr>
              <w:t>La</w:t>
            </w:r>
            <w:r>
              <w:rPr>
                <w:rFonts w:hint="default" w:ascii="Arial" w:hAnsi="Arial"/>
                <w:color w:val="auto"/>
                <w:sz w:val="20"/>
                <w:szCs w:val="20"/>
              </w:rPr>
              <w:t xml:space="preserve"> docente indica la consigna de trabajo:Las estudiantes de manera individual deberán dar</w:t>
            </w:r>
            <w:r>
              <w:rPr>
                <w:rFonts w:hint="default" w:ascii="Arial" w:hAnsi="Arial"/>
                <w:color w:val="auto"/>
                <w:sz w:val="20"/>
                <w:szCs w:val="20"/>
                <w:lang w:val="es-ES"/>
              </w:rPr>
              <w:t xml:space="preserve"> </w:t>
            </w:r>
            <w:r>
              <w:rPr>
                <w:rFonts w:hint="default" w:ascii="Arial" w:hAnsi="Arial"/>
                <w:color w:val="auto"/>
                <w:sz w:val="20"/>
                <w:szCs w:val="20"/>
              </w:rPr>
              <w:t xml:space="preserve">lectura </w:t>
            </w:r>
            <w:r>
              <w:rPr>
                <w:rFonts w:hint="default" w:ascii="Arial" w:hAnsi="Arial"/>
                <w:color w:val="auto"/>
                <w:sz w:val="20"/>
                <w:szCs w:val="20"/>
                <w:lang w:val="es-ES"/>
              </w:rPr>
              <w:t>de su texto interdisciplinario de las paginas 51 al 53</w:t>
            </w:r>
            <w:r>
              <w:rPr>
                <w:rFonts w:hint="default" w:ascii="Arial" w:hAnsi="Arial"/>
                <w:color w:val="auto"/>
                <w:sz w:val="20"/>
                <w:szCs w:val="20"/>
              </w:rPr>
              <w:t>. Para luego elaborar un</w:t>
            </w:r>
            <w:r>
              <w:rPr>
                <w:rFonts w:hint="default" w:ascii="Arial" w:hAnsi="Arial"/>
                <w:color w:val="auto"/>
                <w:sz w:val="20"/>
                <w:szCs w:val="20"/>
                <w:lang w:val="es-ES"/>
              </w:rPr>
              <w:t xml:space="preserve"> </w:t>
            </w:r>
            <w:r>
              <w:rPr>
                <w:rFonts w:hint="default" w:ascii="Arial" w:hAnsi="Arial"/>
                <w:color w:val="auto"/>
                <w:sz w:val="20"/>
                <w:szCs w:val="20"/>
              </w:rPr>
              <w:t>mapa conceptual en un papelote.</w:t>
            </w:r>
          </w:p>
          <w:p w14:paraId="64774568">
            <w:pPr>
              <w:rPr>
                <w:rFonts w:hint="default" w:ascii="Arial" w:hAnsi="Arial"/>
                <w:color w:val="auto"/>
                <w:sz w:val="20"/>
                <w:szCs w:val="20"/>
              </w:rPr>
            </w:pPr>
            <w:r>
              <w:rPr>
                <w:rFonts w:hint="default" w:ascii="Arial" w:hAnsi="Arial"/>
                <w:color w:val="auto"/>
                <w:sz w:val="20"/>
                <w:szCs w:val="20"/>
              </w:rPr>
              <w:t>Temas :</w:t>
            </w:r>
          </w:p>
          <w:p w14:paraId="38B4923A">
            <w:pPr>
              <w:rPr>
                <w:rFonts w:hint="default" w:ascii="Arial" w:hAnsi="Arial"/>
                <w:color w:val="auto"/>
                <w:sz w:val="20"/>
                <w:szCs w:val="20"/>
              </w:rPr>
            </w:pPr>
            <w:r>
              <w:rPr>
                <w:rFonts w:hint="default" w:ascii="Arial" w:hAnsi="Arial"/>
                <w:color w:val="auto"/>
                <w:sz w:val="20"/>
                <w:szCs w:val="20"/>
              </w:rPr>
              <w:t>El sistema financiero</w:t>
            </w:r>
          </w:p>
          <w:p w14:paraId="21BACF6A">
            <w:pPr>
              <w:rPr>
                <w:rFonts w:hint="default" w:ascii="Arial" w:hAnsi="Arial"/>
                <w:color w:val="auto"/>
                <w:sz w:val="20"/>
                <w:szCs w:val="20"/>
                <w:lang w:val="es-ES"/>
              </w:rPr>
            </w:pPr>
            <w:r>
              <w:rPr>
                <w:rFonts w:hint="default" w:ascii="Arial" w:hAnsi="Arial"/>
                <w:color w:val="auto"/>
                <w:sz w:val="20"/>
                <w:szCs w:val="20"/>
                <w:lang w:val="es-ES"/>
              </w:rPr>
              <w:t>Su importancia</w:t>
            </w:r>
          </w:p>
          <w:p w14:paraId="312335EC">
            <w:pPr>
              <w:rPr>
                <w:rFonts w:hint="default" w:ascii="Arial" w:hAnsi="Arial"/>
                <w:color w:val="auto"/>
                <w:sz w:val="20"/>
                <w:szCs w:val="20"/>
              </w:rPr>
            </w:pPr>
            <w:r>
              <w:rPr>
                <w:rFonts w:hint="default" w:ascii="Arial" w:hAnsi="Arial"/>
                <w:color w:val="auto"/>
                <w:sz w:val="20"/>
                <w:szCs w:val="20"/>
                <w:lang w:val="es-ES"/>
              </w:rPr>
              <w:t>Sus funciones</w:t>
            </w:r>
          </w:p>
          <w:p w14:paraId="2A6688A5">
            <w:pPr>
              <w:rPr>
                <w:rFonts w:hint="default" w:ascii="Arial" w:hAnsi="Arial"/>
                <w:color w:val="auto"/>
                <w:sz w:val="20"/>
                <w:szCs w:val="20"/>
              </w:rPr>
            </w:pPr>
            <w:r>
              <w:rPr>
                <w:rFonts w:hint="default" w:ascii="Arial" w:hAnsi="Arial"/>
                <w:color w:val="auto"/>
                <w:sz w:val="20"/>
                <w:szCs w:val="20"/>
              </w:rPr>
              <w:t xml:space="preserve">El </w:t>
            </w:r>
            <w:r>
              <w:rPr>
                <w:rFonts w:hint="default" w:ascii="Arial" w:hAnsi="Arial"/>
                <w:color w:val="auto"/>
                <w:sz w:val="20"/>
                <w:szCs w:val="20"/>
                <w:lang w:val="es-ES"/>
              </w:rPr>
              <w:t>P</w:t>
            </w:r>
            <w:r>
              <w:rPr>
                <w:rFonts w:hint="default" w:ascii="Arial" w:hAnsi="Arial"/>
                <w:color w:val="auto"/>
                <w:sz w:val="20"/>
                <w:szCs w:val="20"/>
              </w:rPr>
              <w:t>er</w:t>
            </w:r>
            <w:r>
              <w:rPr>
                <w:rFonts w:hint="default" w:ascii="Arial" w:hAnsi="Arial"/>
                <w:color w:val="auto"/>
                <w:sz w:val="20"/>
                <w:szCs w:val="20"/>
                <w:lang w:val="es-ES"/>
              </w:rPr>
              <w:t>ú</w:t>
            </w:r>
            <w:r>
              <w:rPr>
                <w:rFonts w:hint="default" w:ascii="Arial" w:hAnsi="Arial"/>
                <w:color w:val="auto"/>
                <w:sz w:val="20"/>
                <w:szCs w:val="20"/>
              </w:rPr>
              <w:t xml:space="preserve"> y la urgencia de una economía</w:t>
            </w:r>
            <w:r>
              <w:rPr>
                <w:rFonts w:hint="default" w:ascii="Arial" w:hAnsi="Arial"/>
                <w:color w:val="auto"/>
                <w:sz w:val="20"/>
                <w:szCs w:val="20"/>
                <w:lang w:val="es-ES"/>
              </w:rPr>
              <w:t xml:space="preserve"> </w:t>
            </w:r>
            <w:r>
              <w:rPr>
                <w:rFonts w:hint="default" w:ascii="Arial" w:hAnsi="Arial"/>
                <w:color w:val="auto"/>
                <w:sz w:val="20"/>
                <w:szCs w:val="20"/>
              </w:rPr>
              <w:t>sostenible</w:t>
            </w:r>
          </w:p>
          <w:p w14:paraId="4DD1526D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hint="default" w:ascii="Arial" w:hAnsi="Arial"/>
                <w:color w:val="auto"/>
                <w:sz w:val="20"/>
                <w:szCs w:val="20"/>
              </w:rPr>
              <w:t xml:space="preserve">Luego los </w:t>
            </w:r>
            <w:r>
              <w:rPr>
                <w:rFonts w:hint="default" w:ascii="Arial" w:hAnsi="Arial"/>
                <w:color w:val="auto"/>
                <w:sz w:val="20"/>
                <w:szCs w:val="20"/>
                <w:lang w:val="es-ES"/>
              </w:rPr>
              <w:t xml:space="preserve">estudiantes </w:t>
            </w:r>
            <w:r>
              <w:rPr>
                <w:rFonts w:hint="default" w:ascii="Arial" w:hAnsi="Arial"/>
                <w:color w:val="auto"/>
                <w:sz w:val="20"/>
                <w:szCs w:val="20"/>
              </w:rPr>
              <w:t>analizan y socializan sus mapas</w:t>
            </w:r>
            <w:r>
              <w:rPr>
                <w:rFonts w:hint="default" w:ascii="Arial" w:hAnsi="Arial"/>
                <w:color w:val="auto"/>
                <w:sz w:val="20"/>
                <w:szCs w:val="20"/>
                <w:lang w:val="es-ES"/>
              </w:rPr>
              <w:t xml:space="preserve"> </w:t>
            </w:r>
            <w:r>
              <w:rPr>
                <w:rFonts w:hint="default" w:ascii="Arial" w:hAnsi="Arial"/>
                <w:color w:val="auto"/>
                <w:sz w:val="20"/>
                <w:szCs w:val="20"/>
              </w:rPr>
              <w:t>conceptuales con todo el salón, resaltando las partes</w:t>
            </w:r>
            <w:r>
              <w:rPr>
                <w:rFonts w:hint="default" w:ascii="Arial" w:hAnsi="Arial"/>
                <w:color w:val="auto"/>
                <w:sz w:val="20"/>
                <w:szCs w:val="20"/>
                <w:lang w:val="es-ES"/>
              </w:rPr>
              <w:t xml:space="preserve"> </w:t>
            </w:r>
            <w:r>
              <w:rPr>
                <w:rFonts w:hint="default" w:ascii="Arial" w:hAnsi="Arial"/>
                <w:color w:val="auto"/>
                <w:sz w:val="20"/>
                <w:szCs w:val="20"/>
              </w:rPr>
              <w:t>importantes de sus temas</w:t>
            </w:r>
          </w:p>
          <w:p w14:paraId="7D9F252E">
            <w:pPr>
              <w:rPr>
                <w:rFonts w:hint="default" w:ascii="Arial" w:hAnsi="Arial" w:cs="Arial"/>
                <w:sz w:val="20"/>
                <w:szCs w:val="20"/>
                <w:lang w:val="es-ES"/>
              </w:rPr>
            </w:pPr>
            <w:r>
              <w:rPr>
                <w:rFonts w:hint="default" w:ascii="Arial" w:hAnsi="Arial" w:cs="Arial"/>
                <w:color w:val="auto"/>
                <w:sz w:val="20"/>
                <w:szCs w:val="20"/>
                <w:lang w:val="es-ES"/>
              </w:rPr>
              <w:t>Luego en equipo realizan las actividades de su portafolio páginas 48,49 y 50.</w:t>
            </w:r>
          </w:p>
        </w:tc>
        <w:tc>
          <w:tcPr>
            <w:tcW w:w="1271" w:type="dxa"/>
            <w:vAlign w:val="center"/>
          </w:tcPr>
          <w:p w14:paraId="5D625610">
            <w:pPr>
              <w:pStyle w:val="11"/>
              <w:ind w:left="36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hint="default" w:ascii="Arial" w:hAnsi="Arial" w:cs="Arial"/>
                <w:b/>
                <w:sz w:val="20"/>
                <w:szCs w:val="20"/>
                <w:lang w:val="es-ES"/>
              </w:rPr>
              <w:t>11</w:t>
            </w:r>
            <w:r>
              <w:rPr>
                <w:rFonts w:ascii="Arial" w:hAnsi="Arial" w:cs="Arial"/>
                <w:b/>
                <w:sz w:val="20"/>
                <w:szCs w:val="20"/>
              </w:rPr>
              <w:t>0 minutos</w:t>
            </w:r>
          </w:p>
        </w:tc>
      </w:tr>
      <w:tr w14:paraId="36DCA3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1" w:hRule="atLeast"/>
        </w:trPr>
        <w:tc>
          <w:tcPr>
            <w:tcW w:w="1906" w:type="dxa"/>
            <w:shd w:val="clear" w:color="auto" w:fill="00B0F0"/>
            <w:vAlign w:val="center"/>
          </w:tcPr>
          <w:p w14:paraId="499D7741">
            <w:pPr>
              <w:pStyle w:val="11"/>
              <w:ind w:left="36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CIERRE</w:t>
            </w:r>
          </w:p>
        </w:tc>
        <w:tc>
          <w:tcPr>
            <w:tcW w:w="6539" w:type="dxa"/>
          </w:tcPr>
          <w:p w14:paraId="38F4C378">
            <w:pPr>
              <w:pStyle w:val="2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Cierre (15 minutos)</w:t>
            </w:r>
          </w:p>
          <w:p w14:paraId="1D571A81">
            <w:pPr>
              <w:rPr>
                <w:rFonts w:hint="default" w:ascii="Arial" w:hAnsi="Arial" w:cs="Arial"/>
                <w:color w:val="auto"/>
                <w:sz w:val="20"/>
                <w:szCs w:val="20"/>
                <w:lang w:val="es-ES"/>
              </w:rPr>
            </w:pPr>
            <w:r>
              <w:rPr>
                <w:rFonts w:hint="default" w:ascii="Arial" w:hAnsi="Arial"/>
                <w:color w:val="auto"/>
                <w:sz w:val="20"/>
                <w:szCs w:val="20"/>
              </w:rPr>
              <w:t xml:space="preserve">El docente propicia un diálogo con los estudiantessobre los aprendizajes alcanzados.El docente refuerza el tema a través de </w:t>
            </w:r>
            <w:r>
              <w:rPr>
                <w:rFonts w:hint="default" w:ascii="Arial" w:hAnsi="Arial"/>
                <w:color w:val="auto"/>
                <w:sz w:val="20"/>
                <w:szCs w:val="20"/>
                <w:lang w:val="es-ES"/>
              </w:rPr>
              <w:t>preguntas a los estudiantes y sus respectivas reflexiones.</w:t>
            </w:r>
          </w:p>
          <w:p w14:paraId="3F33BE0D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</w:p>
          <w:p w14:paraId="24397FCD">
            <w:pPr>
              <w:numPr>
                <w:ilvl w:val="0"/>
                <w:numId w:val="0"/>
              </w:numPr>
              <w:spacing w:before="100" w:beforeAutospacing="1" w:after="100" w:afterAutospacing="1"/>
              <w:rPr>
                <w:rFonts w:hint="default" w:ascii="Calibri" w:hAnsi="Calibri" w:cs="Calibri"/>
                <w:sz w:val="18"/>
                <w:szCs w:val="18"/>
                <w:lang w:val="es-ES"/>
              </w:rPr>
            </w:pPr>
            <w:r>
              <w:rPr>
                <w:rStyle w:val="5"/>
                <w:rFonts w:hint="default" w:ascii="Arial" w:hAnsi="Arial" w:cs="Arial"/>
                <w:sz w:val="20"/>
                <w:szCs w:val="20"/>
                <w:lang w:val="es-ES"/>
              </w:rPr>
              <w:t>EXTENSION</w:t>
            </w:r>
            <w:r>
              <w:rPr>
                <w:rStyle w:val="5"/>
                <w:rFonts w:ascii="Arial" w:hAnsi="Arial" w:cs="Arial"/>
                <w:sz w:val="20"/>
                <w:szCs w:val="20"/>
              </w:rPr>
              <w:t>:</w:t>
            </w:r>
            <w:r>
              <w:rPr>
                <w:rStyle w:val="5"/>
                <w:rFonts w:hint="default" w:ascii="Arial" w:hAnsi="Arial" w:cs="Arial"/>
                <w:sz w:val="20"/>
                <w:szCs w:val="20"/>
                <w:lang w:val="es-ES"/>
              </w:rPr>
              <w:t xml:space="preserve"> </w:t>
            </w:r>
            <w:r>
              <w:rPr>
                <w:rFonts w:hint="default" w:ascii="Calibri" w:hAnsi="Calibri" w:eastAsia="Segoe UI" w:cs="Calibri"/>
                <w:color w:val="231F20"/>
                <w:kern w:val="0"/>
                <w:sz w:val="18"/>
                <w:szCs w:val="18"/>
                <w:lang w:val="en-US" w:eastAsia="zh-CN" w:bidi="ar"/>
                <w14:ligatures w14:val="none"/>
              </w:rPr>
              <w:t xml:space="preserve">Consigue el estado de cuenta de tarjetas de crédito o de préstamos de diferentes bancos y analiza la información que contiene. Luego, contesta las siguientes preguntas: </w:t>
            </w:r>
            <w:r>
              <w:rPr>
                <w:rFonts w:hint="default" w:ascii="Calibri" w:hAnsi="Calibri" w:eastAsia="Segoe UI" w:cs="Calibri"/>
                <w:color w:val="231F20"/>
                <w:kern w:val="0"/>
                <w:sz w:val="18"/>
                <w:szCs w:val="18"/>
                <w:lang w:val="es-ES" w:eastAsia="zh-CN" w:bidi="ar"/>
                <w14:ligatures w14:val="none"/>
              </w:rPr>
              <w:t>I</w:t>
            </w:r>
            <w:r>
              <w:rPr>
                <w:rFonts w:hint="default" w:ascii="Calibri" w:hAnsi="Calibri" w:eastAsia="Segoe UI" w:cs="Calibri"/>
                <w:color w:val="231F20"/>
                <w:kern w:val="0"/>
                <w:sz w:val="18"/>
                <w:szCs w:val="18"/>
                <w:lang w:val="en-US" w:eastAsia="zh-CN" w:bidi="ar"/>
                <w14:ligatures w14:val="none"/>
              </w:rPr>
              <w:t>dentifica el TCEA, TREA, TEA. ¿Qué tan fácil fue encontrarlo en el reporte? ¿Qué porcentaje tienen? ¿Los montos cambian entre los bancos? ¿Esos cambios a q</w:t>
            </w:r>
            <w:r>
              <w:rPr>
                <w:rFonts w:hint="default" w:ascii="Calibri" w:hAnsi="Calibri" w:eastAsia="Segoe UI" w:cs="Calibri"/>
                <w:color w:val="231F20"/>
                <w:kern w:val="0"/>
                <w:sz w:val="18"/>
                <w:szCs w:val="18"/>
                <w:lang w:val="es-ES" w:eastAsia="zh-CN" w:bidi="ar"/>
                <w14:ligatures w14:val="none"/>
              </w:rPr>
              <w:t>uien benefician?</w:t>
            </w:r>
          </w:p>
          <w:p w14:paraId="5D942F56">
            <w:pPr>
              <w:pStyle w:val="7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</w:p>
        </w:tc>
        <w:tc>
          <w:tcPr>
            <w:tcW w:w="1271" w:type="dxa"/>
            <w:vAlign w:val="center"/>
          </w:tcPr>
          <w:p w14:paraId="18E8D268">
            <w:pPr>
              <w:pStyle w:val="11"/>
              <w:ind w:left="36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15 MINUTOS</w:t>
            </w:r>
          </w:p>
        </w:tc>
      </w:tr>
    </w:tbl>
    <w:p w14:paraId="497140F9">
      <w:pPr>
        <w:ind w:left="567"/>
        <w:rPr>
          <w:rFonts w:ascii="Arial" w:hAnsi="Arial" w:cs="Arial"/>
          <w:b/>
          <w:sz w:val="16"/>
          <w:szCs w:val="16"/>
          <w:lang w:val="en-US"/>
        </w:rPr>
      </w:pPr>
    </w:p>
    <w:tbl>
      <w:tblPr>
        <w:tblStyle w:val="4"/>
        <w:tblW w:w="9922" w:type="dxa"/>
        <w:tblInd w:w="279" w:type="dxa"/>
        <w:tblBorders>
          <w:top w:val="single" w:color="002060" w:sz="4" w:space="0"/>
          <w:left w:val="single" w:color="002060" w:sz="4" w:space="0"/>
          <w:bottom w:val="single" w:color="002060" w:sz="4" w:space="0"/>
          <w:right w:val="single" w:color="002060" w:sz="4" w:space="0"/>
          <w:insideH w:val="single" w:color="002060" w:sz="4" w:space="0"/>
          <w:insideV w:val="single" w:color="00206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61"/>
        <w:gridCol w:w="4961"/>
      </w:tblGrid>
      <w:tr w14:paraId="74B8B747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9922" w:type="dxa"/>
            <w:gridSpan w:val="2"/>
            <w:shd w:val="clear" w:color="auto" w:fill="00B0F0"/>
            <w:vAlign w:val="center"/>
          </w:tcPr>
          <w:p w14:paraId="18D66A4C">
            <w:pPr>
              <w:ind w:left="567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s-ES"/>
              </w:rPr>
              <w:t>REFLEXIONES DE APRENDIZAJE</w:t>
            </w:r>
          </w:p>
        </w:tc>
      </w:tr>
      <w:tr w14:paraId="3BA88AB1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</w:trPr>
        <w:tc>
          <w:tcPr>
            <w:tcW w:w="4961" w:type="dxa"/>
            <w:shd w:val="clear" w:color="auto" w:fill="00B0F0"/>
            <w:vAlign w:val="center"/>
          </w:tcPr>
          <w:p w14:paraId="6D5C1E8B">
            <w:pPr>
              <w:ind w:left="567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s-ES"/>
              </w:rPr>
              <w:t>¿Qué avances tuvieron los estudiantes?</w:t>
            </w:r>
          </w:p>
        </w:tc>
        <w:tc>
          <w:tcPr>
            <w:tcW w:w="4961" w:type="dxa"/>
            <w:shd w:val="clear" w:color="auto" w:fill="00B0F0"/>
            <w:vAlign w:val="center"/>
          </w:tcPr>
          <w:p w14:paraId="020CAF2A">
            <w:pPr>
              <w:ind w:left="567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s-ES"/>
              </w:rPr>
              <w:t>¿Qué dificultades tuvieron los estudiantes?</w:t>
            </w:r>
          </w:p>
        </w:tc>
      </w:tr>
      <w:tr w14:paraId="6DB3F982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</w:trPr>
        <w:tc>
          <w:tcPr>
            <w:tcW w:w="4961" w:type="dxa"/>
          </w:tcPr>
          <w:p w14:paraId="4BDD7721">
            <w:pPr>
              <w:ind w:left="567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4961" w:type="dxa"/>
          </w:tcPr>
          <w:p w14:paraId="0A2FFAC4">
            <w:pPr>
              <w:ind w:left="567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</w:tc>
      </w:tr>
      <w:tr w14:paraId="3DA1BB5E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</w:trPr>
        <w:tc>
          <w:tcPr>
            <w:tcW w:w="4961" w:type="dxa"/>
            <w:shd w:val="clear" w:color="auto" w:fill="00B0F0"/>
            <w:vAlign w:val="center"/>
          </w:tcPr>
          <w:p w14:paraId="2C77D4EF">
            <w:pPr>
              <w:ind w:left="567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s-ES"/>
              </w:rPr>
              <w:t>¿Qué aprendizajes debo reforzar en la siguiente sesión?</w:t>
            </w:r>
          </w:p>
        </w:tc>
        <w:tc>
          <w:tcPr>
            <w:tcW w:w="4961" w:type="dxa"/>
            <w:shd w:val="clear" w:color="auto" w:fill="00B0F0"/>
            <w:vAlign w:val="center"/>
          </w:tcPr>
          <w:p w14:paraId="0C308D19">
            <w:pPr>
              <w:ind w:left="567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s-ES"/>
              </w:rPr>
              <w:t>¿Qué actividades, estrategias y materiales funcionaron y cuáles no?</w:t>
            </w:r>
          </w:p>
        </w:tc>
      </w:tr>
      <w:tr w14:paraId="2B20682E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" w:hRule="atLeast"/>
        </w:trPr>
        <w:tc>
          <w:tcPr>
            <w:tcW w:w="4961" w:type="dxa"/>
          </w:tcPr>
          <w:p w14:paraId="009DE356">
            <w:pPr>
              <w:ind w:left="567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4961" w:type="dxa"/>
          </w:tcPr>
          <w:p w14:paraId="44271A15">
            <w:pPr>
              <w:ind w:left="567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</w:tc>
      </w:tr>
    </w:tbl>
    <w:p w14:paraId="154975C5">
      <w:pPr>
        <w:ind w:left="567"/>
        <w:rPr>
          <w:rFonts w:ascii="Arial" w:hAnsi="Arial" w:cs="Arial"/>
          <w:b/>
          <w:sz w:val="16"/>
          <w:szCs w:val="16"/>
          <w:lang w:val="es-ES"/>
        </w:rPr>
      </w:pPr>
    </w:p>
    <w:p w14:paraId="3E37BDDD">
      <w:pPr>
        <w:ind w:left="567"/>
        <w:rPr>
          <w:rFonts w:ascii="Arial" w:hAnsi="Arial" w:cs="Arial"/>
          <w:sz w:val="16"/>
          <w:szCs w:val="16"/>
        </w:rPr>
      </w:pPr>
    </w:p>
    <w:p w14:paraId="7B7BA312">
      <w:pPr>
        <w:ind w:left="567"/>
        <w:rPr>
          <w:rFonts w:ascii="Arial" w:hAnsi="Arial" w:eastAsia="Times New Roman" w:cs="Arial"/>
          <w:lang w:eastAsia="es-PE"/>
        </w:rPr>
      </w:pPr>
    </w:p>
    <w:p w14:paraId="512BD6EF">
      <w:pPr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Cusco, </w:t>
      </w:r>
      <w:r>
        <w:rPr>
          <w:rFonts w:hint="default" w:ascii="Arial" w:hAnsi="Arial" w:cs="Arial"/>
          <w:sz w:val="18"/>
          <w:szCs w:val="18"/>
          <w:lang w:val="es-ES"/>
        </w:rPr>
        <w:t xml:space="preserve">agosto </w:t>
      </w:r>
      <w:r>
        <w:rPr>
          <w:rFonts w:ascii="Arial" w:hAnsi="Arial" w:cs="Arial"/>
          <w:sz w:val="18"/>
          <w:szCs w:val="18"/>
        </w:rPr>
        <w:t>del 2024</w:t>
      </w:r>
    </w:p>
    <w:p w14:paraId="19E17029">
      <w:pPr>
        <w:rPr>
          <w:rFonts w:ascii="Arial" w:hAnsi="Arial" w:cs="Arial"/>
          <w:sz w:val="18"/>
          <w:szCs w:val="18"/>
        </w:rPr>
      </w:pPr>
    </w:p>
    <w:p w14:paraId="7898867E">
      <w:pPr>
        <w:rPr>
          <w:rFonts w:ascii="Arial" w:hAnsi="Arial" w:cs="Arial"/>
          <w:sz w:val="18"/>
          <w:szCs w:val="18"/>
        </w:rPr>
      </w:pPr>
    </w:p>
    <w:p w14:paraId="0E6C996C">
      <w:pPr>
        <w:ind w:left="720" w:firstLine="7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-------------------------------------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>----------------------------------</w:t>
      </w:r>
    </w:p>
    <w:p w14:paraId="77466B45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>V°B|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>V°B°</w:t>
      </w:r>
    </w:p>
    <w:p w14:paraId="638E2841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>DIRECTOR DEL CEBA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>DOCENTE DEL AREA</w:t>
      </w:r>
    </w:p>
    <w:p w14:paraId="5FAB3EEC">
      <w:pPr>
        <w:rPr>
          <w:rFonts w:ascii="Arial" w:hAnsi="Arial" w:cs="Arial"/>
          <w:sz w:val="18"/>
          <w:szCs w:val="18"/>
        </w:rPr>
      </w:pPr>
    </w:p>
    <w:p w14:paraId="4799C07F">
      <w:pPr>
        <w:rPr>
          <w:rFonts w:ascii="Arial" w:hAnsi="Arial" w:cs="Arial"/>
          <w:sz w:val="18"/>
          <w:szCs w:val="18"/>
        </w:rPr>
      </w:pPr>
    </w:p>
    <w:p w14:paraId="707A9D07">
      <w:pPr>
        <w:tabs>
          <w:tab w:val="left" w:pos="4343"/>
        </w:tabs>
        <w:spacing w:after="200" w:line="276" w:lineRule="auto"/>
        <w:rPr>
          <w:rFonts w:ascii="Arial" w:hAnsi="Arial" w:cs="Arial"/>
          <w:bCs/>
        </w:rPr>
      </w:pPr>
      <w:r>
        <w:rPr>
          <w:rFonts w:ascii="Arial" w:hAnsi="Arial" w:cs="Arial"/>
          <w:sz w:val="18"/>
          <w:szCs w:val="18"/>
        </w:rPr>
        <w:t xml:space="preserve">                        </w:t>
      </w:r>
    </w:p>
    <w:p w14:paraId="6187FB60">
      <w:pPr>
        <w:spacing w:after="160" w:line="259" w:lineRule="auto"/>
        <w:rPr>
          <w:rFonts w:ascii="Barlow" w:hAnsi="Barlow" w:cs="Arial"/>
          <w:b/>
          <w:bCs/>
          <w:sz w:val="20"/>
          <w:szCs w:val="20"/>
          <w:lang w:val="es-ES"/>
        </w:rPr>
      </w:pPr>
    </w:p>
    <w:p w14:paraId="0DA3D483">
      <w:pPr>
        <w:spacing w:after="160" w:line="259" w:lineRule="auto"/>
        <w:rPr>
          <w:rFonts w:ascii="Barlow" w:hAnsi="Barlow" w:cs="Arial"/>
          <w:b/>
          <w:bCs/>
          <w:sz w:val="20"/>
          <w:szCs w:val="20"/>
          <w:lang w:val="es-ES"/>
        </w:rPr>
      </w:pPr>
    </w:p>
    <w:p w14:paraId="43406D14">
      <w:pPr>
        <w:spacing w:after="160" w:line="259" w:lineRule="auto"/>
        <w:rPr>
          <w:rFonts w:ascii="Barlow" w:hAnsi="Barlow" w:cs="Arial"/>
          <w:b/>
          <w:bCs/>
          <w:sz w:val="20"/>
          <w:szCs w:val="20"/>
          <w:lang w:val="es-ES"/>
        </w:rPr>
      </w:pPr>
    </w:p>
    <w:p w14:paraId="143E789A">
      <w:pPr>
        <w:spacing w:after="160" w:line="259" w:lineRule="auto"/>
        <w:rPr>
          <w:rFonts w:ascii="Barlow" w:hAnsi="Barlow" w:cs="Arial"/>
          <w:b/>
          <w:bCs/>
          <w:sz w:val="20"/>
          <w:szCs w:val="20"/>
          <w:lang w:val="es-ES"/>
        </w:rPr>
      </w:pPr>
    </w:p>
    <w:p w14:paraId="0CED23B1">
      <w:pPr>
        <w:spacing w:after="160" w:line="259" w:lineRule="auto"/>
        <w:rPr>
          <w:rFonts w:ascii="Barlow" w:hAnsi="Barlow" w:cs="Arial"/>
          <w:b/>
          <w:bCs/>
          <w:sz w:val="20"/>
          <w:szCs w:val="20"/>
          <w:lang w:val="es-ES"/>
        </w:rPr>
      </w:pPr>
    </w:p>
    <w:p w14:paraId="3F1C7F5F">
      <w:pPr>
        <w:ind w:right="-7"/>
        <w:jc w:val="both"/>
        <w:rPr>
          <w:rFonts w:ascii="Barlow" w:hAnsi="Barlow" w:cs="Arial"/>
          <w:b/>
          <w:bCs/>
          <w:sz w:val="20"/>
          <w:szCs w:val="20"/>
          <w:lang w:val="es-ES"/>
        </w:rPr>
      </w:pPr>
      <w:r>
        <w:rPr>
          <w:rFonts w:ascii="Barlow" w:hAnsi="Barlow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261100" cy="266700"/>
                <wp:effectExtent l="0" t="0" r="0" b="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100" cy="266700"/>
                        </a:xfrm>
                        <a:prstGeom prst="rect">
                          <a:avLst/>
                        </a:prstGeom>
                        <a:solidFill>
                          <a:srgbClr val="4410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476D75">
                            <w:pPr>
                              <w:ind w:right="-7"/>
                              <w:jc w:val="both"/>
                              <w:rPr>
                                <w:rFonts w:ascii="Barlow" w:hAnsi="Barlow" w:cs="Arial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Barlow" w:hAnsi="Barlow" w:cs="Arial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 xml:space="preserve">3. EJECUCIÓN DE LA SESIÓN: </w:t>
                            </w:r>
                          </w:p>
                          <w:p w14:paraId="653EE649">
                            <w:pPr>
                              <w:rPr>
                                <w:rFonts w:ascii="Barlow" w:hAnsi="Barlow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val="es-ES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pt;margin-top:-0.05pt;height:21pt;width:493pt;z-index:251659264;mso-width-relative:page;mso-height-relative:page;" fillcolor="#4410FF" filled="t" stroked="f" coordsize="21600,21600" o:gfxdata="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CEPyRdcAAAAFAQAADwAAAAAAAAABACAAAAAi&#10;AAAAZHJzL2Rvd25yZXYueG1sUEsBAhQAFAAAAAgAh07iQFcEW1lEAgAAlQQAAA4AAAAAAAAAAQAg&#10;AAAAJgEAAGRycy9lMm9Eb2MueG1sUEsFBgAAAAAGAAYAWQEAANw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0E476D75">
                      <w:pPr>
                        <w:ind w:right="-7"/>
                        <w:jc w:val="both"/>
                        <w:rPr>
                          <w:rFonts w:ascii="Barlow" w:hAnsi="Barlow" w:cs="Arial"/>
                          <w:b/>
                          <w:bCs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Barlow" w:hAnsi="Barlow" w:cs="Arial"/>
                          <w:b/>
                          <w:bCs/>
                          <w:sz w:val="20"/>
                          <w:szCs w:val="20"/>
                          <w:lang w:val="es-ES"/>
                        </w:rPr>
                        <w:t xml:space="preserve">3. EJECUCIÓN DE LA SESIÓN: </w:t>
                      </w:r>
                    </w:p>
                    <w:p w14:paraId="653EE649">
                      <w:pPr>
                        <w:rPr>
                          <w:rFonts w:ascii="Barlow" w:hAnsi="Barlow"/>
                          <w:b/>
                          <w:bCs/>
                          <w:color w:val="FFFFFF" w:themeColor="background1"/>
                          <w:sz w:val="21"/>
                          <w:szCs w:val="21"/>
                          <w:lang w:val="es-ES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34F2E43">
      <w:pPr>
        <w:pStyle w:val="11"/>
        <w:ind w:left="284" w:right="-7"/>
        <w:jc w:val="both"/>
        <w:rPr>
          <w:rFonts w:ascii="Barlow" w:hAnsi="Barlow" w:cs="Arial"/>
          <w:b/>
          <w:bCs/>
          <w:sz w:val="20"/>
          <w:szCs w:val="20"/>
          <w:lang w:val="es-ES"/>
        </w:rPr>
      </w:pPr>
    </w:p>
    <w:p w14:paraId="4FAE9682">
      <w:pPr>
        <w:pStyle w:val="11"/>
        <w:ind w:left="284" w:right="-7"/>
        <w:jc w:val="both"/>
        <w:rPr>
          <w:rFonts w:ascii="Barlow" w:hAnsi="Barlow" w:cs="Arial"/>
          <w:b/>
          <w:bCs/>
          <w:sz w:val="20"/>
          <w:szCs w:val="20"/>
          <w:lang w:val="es-ES"/>
        </w:rPr>
      </w:pPr>
    </w:p>
    <w:p w14:paraId="77D0CEB7">
      <w:pPr>
        <w:shd w:val="clear" w:color="auto" w:fill="A9B5FE"/>
        <w:ind w:right="-7"/>
        <w:jc w:val="center"/>
        <w:rPr>
          <w:rFonts w:ascii="Barlow" w:hAnsi="Barlow" w:cs="Arial"/>
          <w:b/>
          <w:bCs/>
          <w:color w:val="4410FF"/>
          <w:lang w:val="es-ES"/>
        </w:rPr>
      </w:pPr>
      <w:r>
        <w:rPr>
          <w:rFonts w:ascii="Barlow" w:hAnsi="Barlow" w:cs="Arial"/>
          <w:b/>
          <w:bCs/>
          <w:color w:val="4410FF"/>
          <w:lang w:val="es-ES"/>
        </w:rPr>
        <w:t>INICIO:</w:t>
      </w:r>
    </w:p>
    <w:p w14:paraId="20974C5A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6758D490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2"/>
        <w:gridCol w:w="8055"/>
      </w:tblGrid>
      <w:tr w14:paraId="5F268F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82" w:hRule="atLeast"/>
        </w:trPr>
        <w:tc>
          <w:tcPr>
            <w:tcW w:w="1284" w:type="dxa"/>
            <w:tcBorders>
              <w:top w:val="single" w:color="4410FF" w:sz="4" w:space="0"/>
              <w:left w:val="single" w:color="4410FF" w:sz="4" w:space="0"/>
              <w:bottom w:val="single" w:color="4410FF" w:sz="4" w:space="0"/>
              <w:right w:val="single" w:color="4410FF" w:sz="4" w:space="0"/>
            </w:tcBorders>
            <w:vAlign w:val="center"/>
          </w:tcPr>
          <w:p w14:paraId="55DF772C">
            <w:pPr>
              <w:ind w:right="-7"/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</w:p>
          <w:p w14:paraId="78EBAB2C">
            <w:pPr>
              <w:ind w:right="-7"/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Fotografías del INICIO de la sesión</w:t>
            </w:r>
          </w:p>
        </w:tc>
        <w:tc>
          <w:tcPr>
            <w:tcW w:w="8055" w:type="dxa"/>
            <w:tcBorders>
              <w:top w:val="single" w:color="4410FF" w:sz="4" w:space="0"/>
              <w:left w:val="single" w:color="4410FF" w:sz="4" w:space="0"/>
              <w:bottom w:val="single" w:color="4410FF" w:sz="4" w:space="0"/>
              <w:right w:val="single" w:color="4410FF" w:sz="4" w:space="0"/>
            </w:tcBorders>
          </w:tcPr>
          <w:p w14:paraId="0412AF2C">
            <w:pP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</w:p>
          <w:p w14:paraId="5BD6EBF2">
            <w:pPr>
              <w:ind w:right="-7"/>
              <w:jc w:val="center"/>
            </w:pPr>
            <w:r>
              <w:drawing>
                <wp:inline distT="0" distB="0" distL="114300" distR="114300">
                  <wp:extent cx="1982470" cy="1743710"/>
                  <wp:effectExtent l="0" t="0" r="17780" b="889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2470" cy="174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76810E">
            <w:pPr>
              <w:ind w:right="-7"/>
              <w:jc w:val="center"/>
            </w:pPr>
            <w:r>
              <w:drawing>
                <wp:inline distT="0" distB="0" distL="114300" distR="114300">
                  <wp:extent cx="1838325" cy="1635125"/>
                  <wp:effectExtent l="0" t="0" r="9525" b="3175"/>
                  <wp:docPr id="4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63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70BA88">
            <w:pPr>
              <w:ind w:right="-7"/>
              <w:jc w:val="center"/>
              <w:rPr>
                <w:lang w:val="es-ES"/>
              </w:rPr>
            </w:pPr>
            <w:r>
              <w:drawing>
                <wp:inline distT="0" distB="0" distL="114300" distR="114300">
                  <wp:extent cx="1691005" cy="1542415"/>
                  <wp:effectExtent l="0" t="0" r="4445" b="635"/>
                  <wp:docPr id="8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 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005" cy="154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118D5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6" w:hRule="atLeast"/>
        </w:trPr>
        <w:tc>
          <w:tcPr>
            <w:tcW w:w="1284" w:type="dxa"/>
            <w:tcBorders>
              <w:top w:val="single" w:color="4410FF" w:sz="4" w:space="0"/>
              <w:left w:val="single" w:color="4410FF" w:sz="4" w:space="0"/>
              <w:bottom w:val="single" w:color="4410FF" w:sz="4" w:space="0"/>
              <w:right w:val="single" w:color="4410FF" w:sz="4" w:space="0"/>
            </w:tcBorders>
            <w:vAlign w:val="center"/>
          </w:tcPr>
          <w:p w14:paraId="6552C9D7">
            <w:pPr>
              <w:ind w:right="-7"/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Reflexión:</w:t>
            </w:r>
          </w:p>
        </w:tc>
        <w:tc>
          <w:tcPr>
            <w:tcW w:w="8055" w:type="dxa"/>
            <w:tcBorders>
              <w:top w:val="single" w:color="4410FF" w:sz="4" w:space="0"/>
              <w:left w:val="single" w:color="4410FF" w:sz="4" w:space="0"/>
              <w:bottom w:val="single" w:color="4410FF" w:sz="4" w:space="0"/>
              <w:right w:val="single" w:color="4410FF" w:sz="4" w:space="0"/>
            </w:tcBorders>
          </w:tcPr>
          <w:p w14:paraId="34162867">
            <w:pPr>
              <w:rPr>
                <w:rFonts w:hint="default" w:ascii="Calibri" w:hAnsi="Calibri" w:cs="Calibri"/>
                <w:sz w:val="20"/>
                <w:szCs w:val="20"/>
                <w:lang w:val="es-ES"/>
              </w:rPr>
            </w:pPr>
            <w:r>
              <w:rPr>
                <w:rFonts w:hint="default" w:ascii="Calibri" w:hAnsi="Calibri" w:cs="Calibri"/>
                <w:sz w:val="20"/>
                <w:szCs w:val="20"/>
                <w:lang w:val="es-ES"/>
              </w:rPr>
              <w:t>La importancia de conocer sobre el sistema financiero determina que cada estudiante primero tenga conocimiento con la ayuda de textos, el cual permitió ponerlos a razonar sobre el tema.</w:t>
            </w:r>
          </w:p>
        </w:tc>
      </w:tr>
    </w:tbl>
    <w:p w14:paraId="40C19B68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5E73BD92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300BB90F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193C6D3F">
      <w:pPr>
        <w:shd w:val="clear" w:color="auto" w:fill="A9B5FE"/>
        <w:ind w:right="-7"/>
        <w:jc w:val="center"/>
        <w:rPr>
          <w:rFonts w:ascii="Barlow" w:hAnsi="Barlow" w:cs="Arial"/>
          <w:b/>
          <w:bCs/>
          <w:color w:val="4410FF"/>
          <w:lang w:val="es-ES"/>
        </w:rPr>
      </w:pPr>
      <w:r>
        <w:rPr>
          <w:rFonts w:ascii="Barlow" w:hAnsi="Barlow" w:cs="Arial"/>
          <w:b/>
          <w:bCs/>
          <w:color w:val="4410FF"/>
          <w:lang w:val="es-ES"/>
        </w:rPr>
        <w:t>DESARROLLO:</w:t>
      </w:r>
    </w:p>
    <w:p w14:paraId="3E37D03F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7E3CC9DD">
      <w:pPr>
        <w:ind w:right="-7"/>
        <w:jc w:val="both"/>
        <w:rPr>
          <w:rFonts w:ascii="Barlow" w:hAnsi="Barlow" w:cs="Arial"/>
          <w:b/>
          <w:bCs/>
          <w:i/>
          <w:iCs/>
          <w:color w:val="2E75B6" w:themeColor="accent5" w:themeShade="BF"/>
          <w:sz w:val="20"/>
          <w:szCs w:val="20"/>
          <w:lang w:val="es-ES"/>
        </w:rPr>
      </w:pP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49"/>
        <w:gridCol w:w="8346"/>
      </w:tblGrid>
      <w:tr w14:paraId="717D33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07" w:hRule="atLeast"/>
        </w:trPr>
        <w:tc>
          <w:tcPr>
            <w:tcW w:w="1370" w:type="dxa"/>
            <w:tcBorders>
              <w:top w:val="single" w:color="4410FF" w:sz="4" w:space="0"/>
              <w:left w:val="single" w:color="4410FF" w:sz="4" w:space="0"/>
              <w:bottom w:val="single" w:color="4410FF" w:sz="4" w:space="0"/>
              <w:right w:val="single" w:color="4410FF" w:sz="4" w:space="0"/>
            </w:tcBorders>
            <w:vAlign w:val="center"/>
          </w:tcPr>
          <w:p w14:paraId="7D192056">
            <w:pPr>
              <w:ind w:right="-7"/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Fotografías del DESARROLLO de la sesión</w:t>
            </w:r>
          </w:p>
        </w:tc>
        <w:tc>
          <w:tcPr>
            <w:tcW w:w="8399" w:type="dxa"/>
            <w:tcBorders>
              <w:top w:val="single" w:color="4410FF" w:sz="4" w:space="0"/>
              <w:left w:val="single" w:color="4410FF" w:sz="4" w:space="0"/>
              <w:bottom w:val="single" w:color="4410FF" w:sz="4" w:space="0"/>
              <w:right w:val="single" w:color="4410FF" w:sz="4" w:space="0"/>
            </w:tcBorders>
          </w:tcPr>
          <w:p w14:paraId="2BBBE5BB">
            <w:pPr>
              <w:rPr>
                <w:rFonts w:ascii="Barlow" w:hAnsi="Barlow" w:cs="Arial"/>
                <w:b/>
                <w:bCs/>
                <w:sz w:val="20"/>
                <w:szCs w:val="20"/>
                <w:lang w:val="es-ES"/>
              </w:rPr>
            </w:pPr>
          </w:p>
          <w:p w14:paraId="47FA8997">
            <w:r>
              <w:drawing>
                <wp:inline distT="0" distB="0" distL="114300" distR="114300">
                  <wp:extent cx="3115310" cy="2414905"/>
                  <wp:effectExtent l="0" t="0" r="8890" b="4445"/>
                  <wp:docPr id="9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5310" cy="2414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FDADA9">
            <w:pPr>
              <w:rPr>
                <w:lang w:val="es-ES"/>
              </w:rPr>
            </w:pPr>
          </w:p>
        </w:tc>
      </w:tr>
      <w:tr w14:paraId="28CDC9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24" w:hRule="atLeast"/>
        </w:trPr>
        <w:tc>
          <w:tcPr>
            <w:tcW w:w="9769" w:type="dxa"/>
            <w:gridSpan w:val="2"/>
            <w:tcBorders>
              <w:top w:val="single" w:color="4410FF" w:sz="4" w:space="0"/>
              <w:left w:val="single" w:color="4410FF" w:sz="4" w:space="0"/>
              <w:bottom w:val="single" w:color="4410FF" w:sz="4" w:space="0"/>
              <w:right w:val="single" w:color="4410FF" w:sz="4" w:space="0"/>
            </w:tcBorders>
          </w:tcPr>
          <w:p w14:paraId="6B2FB649">
            <w:pPr>
              <w:rPr>
                <w:rFonts w:hint="default" w:ascii="Calibri" w:hAnsi="Calibri" w:cs="Calibri"/>
                <w:b/>
                <w:bCs/>
                <w:color w:val="4410FF"/>
                <w:sz w:val="20"/>
                <w:szCs w:val="20"/>
                <w:u w:val="single"/>
                <w:lang w:val="es-ES"/>
              </w:rPr>
            </w:pPr>
            <w:r>
              <w:rPr>
                <w:rFonts w:hint="default" w:ascii="Calibri" w:hAnsi="Calibri" w:cs="Calibri"/>
                <w:b/>
                <w:bCs/>
                <w:color w:val="4410FF"/>
                <w:sz w:val="20"/>
                <w:szCs w:val="20"/>
                <w:u w:val="single"/>
                <w:lang w:val="es-ES"/>
              </w:rPr>
              <w:t>Reflexión:</w:t>
            </w:r>
          </w:p>
          <w:p w14:paraId="34A716DF">
            <w:pPr>
              <w:rPr>
                <w:rFonts w:hint="default" w:ascii="Calibri" w:hAnsi="Calibri" w:cs="Calibri"/>
                <w:sz w:val="20"/>
                <w:szCs w:val="20"/>
                <w:lang w:val="es-ES"/>
              </w:rPr>
            </w:pPr>
          </w:p>
          <w:p w14:paraId="2070F759">
            <w:pPr>
              <w:rPr>
                <w:rFonts w:hint="default" w:ascii="Calibri" w:hAnsi="Calibri" w:cs="Calibri"/>
                <w:b/>
                <w:bCs/>
                <w:color w:val="4410FF"/>
                <w:sz w:val="20"/>
                <w:szCs w:val="20"/>
                <w:lang w:val="es-ES"/>
              </w:rPr>
            </w:pPr>
            <w:r>
              <w:rPr>
                <w:rFonts w:hint="default" w:ascii="Calibri" w:hAnsi="Calibri" w:cs="Calibri"/>
                <w:sz w:val="20"/>
                <w:szCs w:val="20"/>
                <w:lang w:val="es-ES"/>
              </w:rPr>
              <w:t>Después de analizar la teoria, ahora tocaba la practica que en un principio no estuvo muy claro porque una cosa es la teoría y otra es la practica, la retroalimentación es vital. En equipo trabajaron las actividades de su portafolio.</w:t>
            </w:r>
          </w:p>
        </w:tc>
      </w:tr>
    </w:tbl>
    <w:p w14:paraId="79B0831C">
      <w:pPr>
        <w:ind w:right="-7"/>
        <w:jc w:val="both"/>
        <w:rPr>
          <w:rFonts w:ascii="Barlow" w:hAnsi="Barlow" w:cs="Arial"/>
          <w:b/>
          <w:bCs/>
          <w:i/>
          <w:iCs/>
          <w:color w:val="2E75B6" w:themeColor="accent5" w:themeShade="BF"/>
          <w:sz w:val="20"/>
          <w:szCs w:val="20"/>
          <w:lang w:val="es-ES"/>
        </w:rPr>
      </w:pPr>
    </w:p>
    <w:p w14:paraId="03A2B7D8">
      <w:pPr>
        <w:rPr>
          <w:rFonts w:ascii="Barlow" w:hAnsi="Barlow" w:cs="Arial"/>
          <w:sz w:val="20"/>
          <w:szCs w:val="20"/>
          <w:lang w:val="es-ES"/>
        </w:rPr>
      </w:pPr>
    </w:p>
    <w:p w14:paraId="147397E3">
      <w:pPr>
        <w:shd w:val="clear" w:color="auto" w:fill="A9B5FE"/>
        <w:ind w:right="-7"/>
        <w:jc w:val="center"/>
        <w:rPr>
          <w:rFonts w:ascii="Barlow" w:hAnsi="Barlow" w:cs="Arial"/>
          <w:b/>
          <w:bCs/>
          <w:color w:val="4410FF"/>
          <w:lang w:val="es-ES"/>
        </w:rPr>
      </w:pPr>
      <w:r>
        <w:rPr>
          <w:rFonts w:ascii="Barlow" w:hAnsi="Barlow" w:cs="Arial"/>
          <w:b/>
          <w:bCs/>
          <w:color w:val="4410FF"/>
          <w:lang w:val="es-ES"/>
        </w:rPr>
        <w:t>CIERRE:</w:t>
      </w:r>
    </w:p>
    <w:p w14:paraId="31969EB5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p w14:paraId="7A5344EA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70"/>
        <w:gridCol w:w="8399"/>
      </w:tblGrid>
      <w:tr w14:paraId="30AB11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49" w:hRule="atLeast"/>
        </w:trPr>
        <w:tc>
          <w:tcPr>
            <w:tcW w:w="1370" w:type="dxa"/>
            <w:tcBorders>
              <w:top w:val="single" w:color="4410FF" w:sz="4" w:space="0"/>
              <w:left w:val="single" w:color="4410FF" w:sz="4" w:space="0"/>
              <w:bottom w:val="single" w:color="4410FF" w:sz="4" w:space="0"/>
              <w:right w:val="single" w:color="4410FF" w:sz="4" w:space="0"/>
            </w:tcBorders>
            <w:vAlign w:val="center"/>
          </w:tcPr>
          <w:p w14:paraId="6787C9EE">
            <w:pPr>
              <w:ind w:right="-7"/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</w:pPr>
            <w:r>
              <w:rPr>
                <w:rFonts w:ascii="Barlow" w:hAnsi="Barlow" w:cs="Arial"/>
                <w:b/>
                <w:bCs/>
                <w:color w:val="4410FF"/>
                <w:sz w:val="20"/>
                <w:szCs w:val="20"/>
                <w:lang w:val="es-ES"/>
              </w:rPr>
              <w:t>Fotografías del CIERRE de la sesión</w:t>
            </w:r>
          </w:p>
        </w:tc>
        <w:tc>
          <w:tcPr>
            <w:tcW w:w="8399" w:type="dxa"/>
            <w:tcBorders>
              <w:top w:val="single" w:color="4410FF" w:sz="4" w:space="0"/>
              <w:left w:val="single" w:color="4410FF" w:sz="4" w:space="0"/>
              <w:bottom w:val="single" w:color="4410FF" w:sz="4" w:space="0"/>
              <w:right w:val="single" w:color="4410FF" w:sz="4" w:space="0"/>
            </w:tcBorders>
          </w:tcPr>
          <w:p w14:paraId="5F5A924A">
            <w:r>
              <w:drawing>
                <wp:inline distT="0" distB="0" distL="114300" distR="114300">
                  <wp:extent cx="3779520" cy="1920240"/>
                  <wp:effectExtent l="0" t="0" r="11430" b="3810"/>
                  <wp:docPr id="10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n 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9520" cy="192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64BDBF">
            <w:pPr>
              <w:rPr>
                <w:lang w:val="es-ES"/>
              </w:rPr>
            </w:pPr>
            <w:r>
              <w:drawing>
                <wp:inline distT="0" distB="0" distL="114300" distR="114300">
                  <wp:extent cx="3596640" cy="1651000"/>
                  <wp:effectExtent l="0" t="0" r="3810" b="6350"/>
                  <wp:docPr id="12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n 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640" cy="165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A0155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9" w:hRule="atLeast"/>
        </w:trPr>
        <w:tc>
          <w:tcPr>
            <w:tcW w:w="9769" w:type="dxa"/>
            <w:gridSpan w:val="2"/>
            <w:tcBorders>
              <w:top w:val="single" w:color="4410FF" w:sz="4" w:space="0"/>
              <w:left w:val="single" w:color="4410FF" w:sz="4" w:space="0"/>
              <w:bottom w:val="single" w:color="4410FF" w:sz="4" w:space="0"/>
              <w:right w:val="single" w:color="4410FF" w:sz="4" w:space="0"/>
            </w:tcBorders>
          </w:tcPr>
          <w:p w14:paraId="2DBCD636">
            <w:pPr>
              <w:rPr>
                <w:rFonts w:hint="default" w:ascii="Calibri" w:hAnsi="Calibri" w:cs="Calibri"/>
                <w:b/>
                <w:bCs/>
                <w:color w:val="4410FF"/>
                <w:sz w:val="20"/>
                <w:szCs w:val="20"/>
                <w:u w:val="single"/>
                <w:lang w:val="es-ES"/>
              </w:rPr>
            </w:pPr>
            <w:r>
              <w:rPr>
                <w:rFonts w:hint="default" w:ascii="Calibri" w:hAnsi="Calibri" w:cs="Calibri"/>
                <w:b/>
                <w:bCs/>
                <w:color w:val="4410FF"/>
                <w:sz w:val="20"/>
                <w:szCs w:val="20"/>
                <w:u w:val="single"/>
                <w:lang w:val="es-ES"/>
              </w:rPr>
              <w:t>Reflexión:</w:t>
            </w:r>
          </w:p>
          <w:p w14:paraId="59F685C5">
            <w:pPr>
              <w:rPr>
                <w:rFonts w:hint="default" w:ascii="Calibri" w:hAnsi="Calibri" w:cs="Calibri"/>
                <w:b/>
                <w:bCs/>
                <w:color w:val="4410FF"/>
                <w:sz w:val="20"/>
                <w:szCs w:val="20"/>
                <w:lang w:val="es-ES"/>
              </w:rPr>
            </w:pPr>
          </w:p>
          <w:p w14:paraId="4072AA70">
            <w:pPr>
              <w:rPr>
                <w:rFonts w:hint="default" w:ascii="Calibri" w:hAnsi="Calibri" w:cs="Calibri"/>
                <w:color w:val="4410FF"/>
                <w:sz w:val="20"/>
                <w:szCs w:val="20"/>
                <w:lang w:val="es-ES"/>
              </w:rPr>
            </w:pPr>
            <w:r>
              <w:rPr>
                <w:rFonts w:hint="default" w:ascii="Calibri" w:hAnsi="Calibri" w:cs="Calibri"/>
                <w:sz w:val="20"/>
                <w:szCs w:val="20"/>
                <w:lang w:val="es-ES"/>
              </w:rPr>
              <w:t>Finalizada la práctica cada estudiante descubrió que el sistema financiero puede beneficiar a las personas y no como pensaban que todo lo que sea banco era muy peligroso porque se qudaban con su dinero y no tenian ningun beneficio.Las actividades realizadas en su portafolio  sirvieron de una gran fortaleza para afianzar su aprendizaje .</w:t>
            </w:r>
          </w:p>
        </w:tc>
      </w:tr>
    </w:tbl>
    <w:p w14:paraId="7046FA0F">
      <w:pPr>
        <w:ind w:right="-7"/>
        <w:jc w:val="both"/>
        <w:rPr>
          <w:rFonts w:ascii="Barlow" w:hAnsi="Barlow" w:cs="Arial"/>
          <w:sz w:val="20"/>
          <w:szCs w:val="20"/>
          <w:lang w:val="es-ES"/>
        </w:rPr>
      </w:pPr>
    </w:p>
    <w:sectPr>
      <w:headerReference r:id="rId5" w:type="default"/>
      <w:pgSz w:w="11900" w:h="16840"/>
      <w:pgMar w:top="1304" w:right="987" w:bottom="845" w:left="1134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Barlow">
    <w:altName w:val="Segoe Print"/>
    <w:panose1 w:val="00000000000000000000"/>
    <w:charset w:val="00"/>
    <w:family w:val="auto"/>
    <w:pitch w:val="default"/>
    <w:sig w:usb0="00000000" w:usb1="00000000" w:usb2="00000000" w:usb3="00000000" w:csb0="00000193" w:csb1="00000000"/>
  </w:font>
  <w:font w:name="Segoe UI Light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Segoe UI Semibold">
    <w:panose1 w:val="020B0702040204020203"/>
    <w:charset w:val="00"/>
    <w:family w:val="auto"/>
    <w:pitch w:val="default"/>
    <w:sig w:usb0="E4002EFF" w:usb1="C000E47F" w:usb2="00000009" w:usb3="00000000" w:csb0="200001FF" w:csb1="00000000"/>
  </w:font>
  <w:font w:name="Teko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Narrow">
    <w:panose1 w:val="020B0606020202030204"/>
    <w:charset w:val="00"/>
    <w:family w:val="swiss"/>
    <w:pitch w:val="default"/>
    <w:sig w:usb0="00000287" w:usb1="00000800" w:usb2="00000000" w:usb3="00000000" w:csb0="2000009F" w:csb1="DFD7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7C65F9">
    <w:pPr>
      <w:pStyle w:val="6"/>
    </w:pPr>
    <w:r>
      <w:rPr>
        <w:lang w:val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5715</wp:posOffset>
          </wp:positionH>
          <wp:positionV relativeFrom="paragraph">
            <wp:posOffset>-182880</wp:posOffset>
          </wp:positionV>
          <wp:extent cx="795655" cy="343535"/>
          <wp:effectExtent l="0" t="0" r="5080" b="0"/>
          <wp:wrapNone/>
          <wp:docPr id="7" name="Imagen 7" descr="Un letrero de color negr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 descr="Un letrero de color negro&#10;&#10;Descripción generada automáticamente con confianza ba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5647" cy="3433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lang w:val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rightMargin">
            <wp:posOffset>-660400</wp:posOffset>
          </wp:positionH>
          <wp:positionV relativeFrom="paragraph">
            <wp:posOffset>-220980</wp:posOffset>
          </wp:positionV>
          <wp:extent cx="609600" cy="445135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9600" cy="4448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7660BCA6">
    <w:pPr>
      <w:pStyle w:val="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33A1B61"/>
    <w:multiLevelType w:val="singleLevel"/>
    <w:tmpl w:val="A33A1B61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0" w:leftChars="0" w:firstLine="0" w:firstLineChars="0"/>
      </w:pPr>
      <w:rPr>
        <w:rFonts w:hint="default" w:ascii="Wingdings" w:hAnsi="Wingdings"/>
        <w:sz w:val="6"/>
        <w:szCs w:val="6"/>
      </w:rPr>
    </w:lvl>
  </w:abstractNum>
  <w:abstractNum w:abstractNumId="1">
    <w:nsid w:val="2D5E2BDA"/>
    <w:multiLevelType w:val="multilevel"/>
    <w:tmpl w:val="2D5E2BDA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62982DC9"/>
    <w:multiLevelType w:val="multilevel"/>
    <w:tmpl w:val="62982DC9"/>
    <w:lvl w:ilvl="0" w:tentative="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entative="0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 w:tentative="0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 w:tentative="0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 w:tentative="0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 w:tentative="0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 w:tentative="0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 w:tentative="0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 w:tentative="0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708"/>
  <w:hyphenationZone w:val="425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ED0"/>
    <w:rsid w:val="00013F06"/>
    <w:rsid w:val="00135F72"/>
    <w:rsid w:val="001627B4"/>
    <w:rsid w:val="001B5EA1"/>
    <w:rsid w:val="0032723F"/>
    <w:rsid w:val="004550C3"/>
    <w:rsid w:val="00600FBF"/>
    <w:rsid w:val="006273C8"/>
    <w:rsid w:val="00654937"/>
    <w:rsid w:val="00725ED9"/>
    <w:rsid w:val="007809A1"/>
    <w:rsid w:val="007952B5"/>
    <w:rsid w:val="0091349F"/>
    <w:rsid w:val="00B01B73"/>
    <w:rsid w:val="00BB663A"/>
    <w:rsid w:val="00BD1834"/>
    <w:rsid w:val="00D053AC"/>
    <w:rsid w:val="00D31ED0"/>
    <w:rsid w:val="00D546B1"/>
    <w:rsid w:val="00D56D41"/>
    <w:rsid w:val="00D72439"/>
    <w:rsid w:val="00DC1FF3"/>
    <w:rsid w:val="00E55C29"/>
    <w:rsid w:val="00E633FB"/>
    <w:rsid w:val="00EC03FA"/>
    <w:rsid w:val="00F44696"/>
    <w:rsid w:val="13C3665A"/>
    <w:rsid w:val="29E57A38"/>
    <w:rsid w:val="30727C4B"/>
    <w:rsid w:val="39740FDB"/>
    <w:rsid w:val="53DA3345"/>
    <w:rsid w:val="5E4344A8"/>
    <w:rsid w:val="64241F63"/>
    <w:rsid w:val="71873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0" w:line="240" w:lineRule="auto"/>
    </w:pPr>
    <w:rPr>
      <w:rFonts w:asciiTheme="minorHAnsi" w:hAnsiTheme="minorHAnsi" w:eastAsiaTheme="minorHAnsi" w:cstheme="minorBidi"/>
      <w:kern w:val="0"/>
      <w:sz w:val="24"/>
      <w:szCs w:val="24"/>
      <w:lang w:val="es-PE" w:eastAsia="en-US" w:bidi="ar-SA"/>
      <w14:ligatures w14:val="none"/>
    </w:rPr>
  </w:style>
  <w:style w:type="paragraph" w:styleId="2">
    <w:name w:val="heading 3"/>
    <w:basedOn w:val="1"/>
    <w:next w:val="1"/>
    <w:link w:val="16"/>
    <w:semiHidden/>
    <w:unhideWhenUsed/>
    <w:qFormat/>
    <w:uiPriority w:val="9"/>
    <w:pPr>
      <w:keepNext/>
      <w:keepLines/>
      <w:spacing w:before="40" w:line="276" w:lineRule="auto"/>
      <w:outlineLvl w:val="2"/>
    </w:pPr>
    <w:rPr>
      <w:rFonts w:asciiTheme="majorHAnsi" w:hAnsiTheme="majorHAnsi" w:eastAsiaTheme="majorEastAsia" w:cstheme="majorBidi"/>
      <w:color w:val="203864" w:themeColor="accent1" w:themeShade="80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Strong"/>
    <w:basedOn w:val="3"/>
    <w:qFormat/>
    <w:uiPriority w:val="22"/>
    <w:rPr>
      <w:b/>
      <w:bCs/>
    </w:rPr>
  </w:style>
  <w:style w:type="paragraph" w:styleId="6">
    <w:name w:val="header"/>
    <w:basedOn w:val="1"/>
    <w:link w:val="10"/>
    <w:unhideWhenUsed/>
    <w:qFormat/>
    <w:uiPriority w:val="99"/>
    <w:pPr>
      <w:tabs>
        <w:tab w:val="center" w:pos="4419"/>
        <w:tab w:val="right" w:pos="8838"/>
      </w:tabs>
    </w:pPr>
  </w:style>
  <w:style w:type="paragraph" w:styleId="7">
    <w:name w:val="Normal (Web)"/>
    <w:basedOn w:val="1"/>
    <w:semiHidden/>
    <w:unhideWhenUsed/>
    <w:qFormat/>
    <w:uiPriority w:val="99"/>
    <w:pPr>
      <w:spacing w:before="100" w:beforeAutospacing="1" w:after="100" w:afterAutospacing="1"/>
    </w:pPr>
    <w:rPr>
      <w:rFonts w:ascii="Times New Roman" w:hAnsi="Times New Roman" w:eastAsia="Times New Roman" w:cs="Times New Roman"/>
      <w:lang w:eastAsia="es-PE"/>
    </w:rPr>
  </w:style>
  <w:style w:type="paragraph" w:styleId="8">
    <w:name w:val="footer"/>
    <w:basedOn w:val="1"/>
    <w:link w:val="14"/>
    <w:unhideWhenUsed/>
    <w:qFormat/>
    <w:uiPriority w:val="99"/>
    <w:pPr>
      <w:tabs>
        <w:tab w:val="center" w:pos="4252"/>
        <w:tab w:val="right" w:pos="8504"/>
      </w:tabs>
    </w:pPr>
  </w:style>
  <w:style w:type="table" w:styleId="9">
    <w:name w:val="Table Grid"/>
    <w:basedOn w:val="4"/>
    <w:qFormat/>
    <w:uiPriority w:val="39"/>
    <w:pPr>
      <w:spacing w:after="0" w:line="240" w:lineRule="auto"/>
    </w:pPr>
    <w:rPr>
      <w:kern w:val="0"/>
      <w:sz w:val="24"/>
      <w:szCs w:val="24"/>
      <w14:ligatures w14:val="none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0">
    <w:name w:val="Encabezado Car"/>
    <w:basedOn w:val="3"/>
    <w:link w:val="6"/>
    <w:qFormat/>
    <w:uiPriority w:val="99"/>
    <w:rPr>
      <w:kern w:val="0"/>
      <w:sz w:val="24"/>
      <w:szCs w:val="24"/>
      <w14:ligatures w14:val="none"/>
    </w:rPr>
  </w:style>
  <w:style w:type="paragraph" w:styleId="11">
    <w:name w:val="List Paragraph"/>
    <w:basedOn w:val="1"/>
    <w:link w:val="13"/>
    <w:qFormat/>
    <w:uiPriority w:val="34"/>
    <w:pPr>
      <w:ind w:left="720"/>
      <w:contextualSpacing/>
    </w:pPr>
  </w:style>
  <w:style w:type="paragraph" w:styleId="12">
    <w:name w:val="No Spacing"/>
    <w:qFormat/>
    <w:uiPriority w:val="1"/>
    <w:pPr>
      <w:spacing w:after="0" w:line="240" w:lineRule="auto"/>
    </w:pPr>
    <w:rPr>
      <w:rFonts w:ascii="Times New Roman" w:hAnsi="Times New Roman" w:eastAsia="Times New Roman" w:cs="Times New Roman"/>
      <w:kern w:val="0"/>
      <w:sz w:val="24"/>
      <w:szCs w:val="24"/>
      <w:lang w:val="es-MX" w:eastAsia="es-MX" w:bidi="ar-SA"/>
      <w14:ligatures w14:val="none"/>
    </w:rPr>
  </w:style>
  <w:style w:type="character" w:customStyle="1" w:styleId="13">
    <w:name w:val="Párrafo de lista Car"/>
    <w:link w:val="11"/>
    <w:qFormat/>
    <w:locked/>
    <w:uiPriority w:val="34"/>
    <w:rPr>
      <w:kern w:val="0"/>
      <w:sz w:val="24"/>
      <w:szCs w:val="24"/>
      <w14:ligatures w14:val="none"/>
    </w:rPr>
  </w:style>
  <w:style w:type="character" w:customStyle="1" w:styleId="14">
    <w:name w:val="Pie de página Car"/>
    <w:basedOn w:val="3"/>
    <w:link w:val="8"/>
    <w:qFormat/>
    <w:uiPriority w:val="99"/>
    <w:rPr>
      <w:kern w:val="0"/>
      <w:sz w:val="24"/>
      <w:szCs w:val="24"/>
      <w14:ligatures w14:val="none"/>
    </w:rPr>
  </w:style>
  <w:style w:type="character" w:customStyle="1" w:styleId="15">
    <w:name w:val="apple-tab-span"/>
    <w:basedOn w:val="3"/>
    <w:qFormat/>
    <w:uiPriority w:val="0"/>
  </w:style>
  <w:style w:type="character" w:customStyle="1" w:styleId="16">
    <w:name w:val="Título 3 Car"/>
    <w:basedOn w:val="3"/>
    <w:link w:val="2"/>
    <w:semiHidden/>
    <w:qFormat/>
    <w:uiPriority w:val="9"/>
    <w:rPr>
      <w:rFonts w:asciiTheme="majorHAnsi" w:hAnsiTheme="majorHAnsi" w:eastAsiaTheme="majorEastAsia" w:cstheme="majorBidi"/>
      <w:color w:val="203864" w:themeColor="accent1" w:themeShade="80"/>
      <w:kern w:val="0"/>
      <w:sz w:val="24"/>
      <w:szCs w:val="24"/>
      <w14:ligatures w14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4.xml"/><Relationship Id="rId16" Type="http://schemas.openxmlformats.org/officeDocument/2006/relationships/customXml" Target="../customXml/item3.xml"/><Relationship Id="rId15" Type="http://schemas.openxmlformats.org/officeDocument/2006/relationships/customXml" Target="../customXml/item2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e96480a-086d-4f47-9333-460ce8b02e39">
      <Terms xmlns="http://schemas.microsoft.com/office/infopath/2007/PartnerControls"/>
    </lcf76f155ced4ddcb4097134ff3c332f>
    <TaxCatchAll xmlns="addfff43-19e4-4f2a-97ba-a6a8b8e7d456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2A1663D1050B848A377E4AD964B82C2" ma:contentTypeVersion="17" ma:contentTypeDescription="Crear nuevo documento." ma:contentTypeScope="" ma:versionID="051e243a1e3f38b4abdfa8078d420145">
  <xsd:schema xmlns:xsd="http://www.w3.org/2001/XMLSchema" xmlns:xs="http://www.w3.org/2001/XMLSchema" xmlns:p="http://schemas.microsoft.com/office/2006/metadata/properties" xmlns:ns2="5e96480a-086d-4f47-9333-460ce8b02e39" xmlns:ns3="addfff43-19e4-4f2a-97ba-a6a8b8e7d456" targetNamespace="http://schemas.microsoft.com/office/2006/metadata/properties" ma:root="true" ma:fieldsID="6aef616d91b440e666f4a284a060c70d" ns2:_="" ns3:_="">
    <xsd:import namespace="5e96480a-086d-4f47-9333-460ce8b02e39"/>
    <xsd:import namespace="addfff43-19e4-4f2a-97ba-a6a8b8e7d4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96480a-086d-4f47-9333-460ce8b02e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Etiquetas de imagen" ma:readOnly="false" ma:fieldId="{5cf76f15-5ced-4ddc-b409-7134ff3c332f}" ma:taxonomyMulti="true" ma:sspId="ab3307bb-511e-447d-b2cd-e1ec000d744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dfff43-19e4-4f2a-97ba-a6a8b8e7d45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8bf8d87-05b7-4330-b0e4-3378e8cf161b}" ma:internalName="TaxCatchAll" ma:showField="CatchAllData" ma:web="addfff43-19e4-4f2a-97ba-a6a8b8e7d4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B1C7960-0B38-417D-AE1C-A5CED17A50CD}">
  <ds:schemaRefs/>
</ds:datastoreItem>
</file>

<file path=customXml/itemProps3.xml><?xml version="1.0" encoding="utf-8"?>
<ds:datastoreItem xmlns:ds="http://schemas.openxmlformats.org/officeDocument/2006/customXml" ds:itemID="{9085DA91-FB26-49C9-8621-A14DFA2AE049}">
  <ds:schemaRefs/>
</ds:datastoreItem>
</file>

<file path=customXml/itemProps4.xml><?xml version="1.0" encoding="utf-8"?>
<ds:datastoreItem xmlns:ds="http://schemas.openxmlformats.org/officeDocument/2006/customXml" ds:itemID="{7C180A2E-4F43-44AD-86FD-2627F7BE8FF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925</Words>
  <Characters>5089</Characters>
  <Lines>42</Lines>
  <Paragraphs>12</Paragraphs>
  <TotalTime>282</TotalTime>
  <ScaleCrop>false</ScaleCrop>
  <LinksUpToDate>false</LinksUpToDate>
  <CharactersWithSpaces>6002</CharactersWithSpaces>
  <Application>WPS Office_12.2.0.21179_F1E327BC-269C-435d-A152-05C5408002CA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2024-02-09T17:22:00Z</dcterms:created>
  <dc:creator>Carola Huachaca</dc:creator>
  <cp:lastModifiedBy>USUARIO</cp:lastModifiedBy>
  <dcterms:modified xsi:type="dcterms:W3CDTF">2025-05-28T23:03:28Z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0x01010032A1663D1050B848A377E4AD964B82C2</vt:lpwstr>
  </property>
  <property fmtid="{D5CDD505-2E9C-101B-9397-08002B2CF9AE}" pid="3" name="MediaServiceImageTags">
    <vt:lpwstr/>
  </property>
  <property fmtid="{D5CDD505-2E9C-101B-9397-08002B2CF9AE}" pid="4" name="KSOProductBuildVer">
    <vt:lpwstr>3082-12.2.0.21179</vt:lpwstr>
  </property>
  <property fmtid="{D5CDD505-2E9C-101B-9397-08002B2CF9AE}" pid="5" name="ICV">
    <vt:lpwstr>5BA44AB44B85473D87280275A1BFCDAF_13</vt:lpwstr>
  </property>
</Properties>
</file>