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6B9C7" w14:textId="15D5EE5D" w:rsidR="00F26D12" w:rsidRPr="00F26D12" w:rsidRDefault="00882241" w:rsidP="00F26D12">
      <w:pPr>
        <w:tabs>
          <w:tab w:val="center" w:pos="7002"/>
        </w:tabs>
        <w:spacing w:after="0" w:line="240" w:lineRule="auto"/>
        <w:jc w:val="center"/>
        <w:rPr>
          <w:rFonts w:ascii="Britannic Bold" w:hAnsi="Britannic Bold"/>
          <w:sz w:val="20"/>
          <w:szCs w:val="20"/>
          <w:u w:val="single"/>
        </w:rPr>
      </w:pPr>
      <w:r>
        <w:rPr>
          <w:rFonts w:ascii="Britannic Bold" w:hAnsi="Britannic Bold"/>
          <w:sz w:val="20"/>
          <w:szCs w:val="20"/>
          <w:u w:val="single"/>
        </w:rPr>
        <w:t xml:space="preserve"> </w:t>
      </w:r>
      <w:r w:rsidR="00874D73">
        <w:rPr>
          <w:rFonts w:ascii="Britannic Bold" w:hAnsi="Britannic Bold"/>
          <w:sz w:val="20"/>
          <w:szCs w:val="20"/>
          <w:u w:val="single"/>
        </w:rPr>
        <w:t>ACTIVIDAD Nº 03</w:t>
      </w:r>
      <w:r w:rsidR="009E0CBA">
        <w:rPr>
          <w:rFonts w:ascii="Britannic Bold" w:hAnsi="Britannic Bold"/>
          <w:sz w:val="20"/>
          <w:szCs w:val="20"/>
          <w:u w:val="single"/>
        </w:rPr>
        <w:t xml:space="preserve"> – EXPERIENCIA DE APRENDIZAJE 0</w:t>
      </w:r>
      <w:r w:rsidR="002D39B9">
        <w:rPr>
          <w:rFonts w:ascii="Britannic Bold" w:hAnsi="Britannic Bold"/>
          <w:sz w:val="20"/>
          <w:szCs w:val="20"/>
          <w:u w:val="single"/>
        </w:rPr>
        <w:t>3</w:t>
      </w:r>
    </w:p>
    <w:p w14:paraId="05220015" w14:textId="77777777" w:rsidR="001C710A" w:rsidRPr="00F11913" w:rsidRDefault="00F11913" w:rsidP="00F11913">
      <w:pPr>
        <w:tabs>
          <w:tab w:val="center" w:pos="4252"/>
          <w:tab w:val="right" w:pos="8504"/>
        </w:tabs>
        <w:jc w:val="center"/>
        <w:rPr>
          <w:b/>
          <w:bCs/>
          <w:sz w:val="24"/>
          <w:szCs w:val="24"/>
        </w:rPr>
      </w:pPr>
      <w:r w:rsidRPr="00CF2C81">
        <w:rPr>
          <w:b/>
          <w:bCs/>
          <w:sz w:val="24"/>
          <w:szCs w:val="24"/>
        </w:rPr>
        <w:t>¿Cómo beneficia el uso del presupuesto al d</w:t>
      </w:r>
      <w:r>
        <w:rPr>
          <w:b/>
          <w:bCs/>
          <w:sz w:val="24"/>
          <w:szCs w:val="24"/>
        </w:rPr>
        <w:t>esarrollo personal</w:t>
      </w:r>
      <w:r w:rsidRPr="00CF2C81">
        <w:rPr>
          <w:b/>
          <w:bCs/>
          <w:sz w:val="24"/>
          <w:szCs w:val="24"/>
        </w:rPr>
        <w:t>?</w:t>
      </w:r>
    </w:p>
    <w:p w14:paraId="0469D19E" w14:textId="77777777" w:rsidR="00F26D12" w:rsidRPr="00F11913" w:rsidRDefault="00F26D12" w:rsidP="00F11913">
      <w:pPr>
        <w:pStyle w:val="Prrafodelista"/>
        <w:numPr>
          <w:ilvl w:val="0"/>
          <w:numId w:val="21"/>
        </w:numPr>
        <w:tabs>
          <w:tab w:val="left" w:pos="-284"/>
        </w:tabs>
        <w:spacing w:after="0" w:line="240" w:lineRule="auto"/>
        <w:jc w:val="both"/>
        <w:rPr>
          <w:rFonts w:asciiTheme="majorHAnsi" w:hAnsiTheme="majorHAnsi" w:cstheme="majorHAnsi"/>
          <w:b/>
        </w:rPr>
      </w:pPr>
      <w:r w:rsidRPr="00F11913">
        <w:rPr>
          <w:rFonts w:asciiTheme="majorHAnsi" w:hAnsiTheme="majorHAnsi" w:cstheme="majorHAnsi"/>
          <w:b/>
        </w:rPr>
        <w:t>Datos informativos:</w:t>
      </w:r>
    </w:p>
    <w:p w14:paraId="6A9B3F69" w14:textId="12FA60D5" w:rsidR="00F26D12" w:rsidRPr="00762C25" w:rsidRDefault="00762C25" w:rsidP="000E0CB8">
      <w:pPr>
        <w:pStyle w:val="Prrafodelista"/>
        <w:numPr>
          <w:ilvl w:val="0"/>
          <w:numId w:val="1"/>
        </w:numPr>
        <w:tabs>
          <w:tab w:val="left" w:pos="-284"/>
          <w:tab w:val="left" w:pos="0"/>
        </w:tabs>
        <w:spacing w:after="0" w:line="240" w:lineRule="auto"/>
        <w:ind w:left="-284" w:firstLine="0"/>
        <w:jc w:val="both"/>
        <w:rPr>
          <w:rFonts w:asciiTheme="majorHAnsi" w:hAnsiTheme="majorHAnsi" w:cstheme="majorHAnsi"/>
        </w:rPr>
      </w:pPr>
      <w:r>
        <w:rPr>
          <w:rFonts w:asciiTheme="majorHAnsi" w:hAnsiTheme="majorHAnsi" w:cstheme="majorHAnsi"/>
          <w:b/>
          <w:bCs/>
        </w:rPr>
        <w:t>Institución Educativa</w:t>
      </w:r>
      <w:r>
        <w:rPr>
          <w:rFonts w:asciiTheme="majorHAnsi" w:hAnsiTheme="majorHAnsi" w:cstheme="majorHAnsi"/>
          <w:b/>
          <w:bCs/>
        </w:rPr>
        <w:tab/>
        <w:t xml:space="preserve">: </w:t>
      </w:r>
      <w:r w:rsidR="005A41DE">
        <w:rPr>
          <w:rFonts w:asciiTheme="majorHAnsi" w:hAnsiTheme="majorHAnsi" w:cstheme="majorHAnsi"/>
          <w:b/>
          <w:bCs/>
        </w:rPr>
        <w:t>“</w:t>
      </w:r>
      <w:r w:rsidRPr="00762C25">
        <w:rPr>
          <w:rFonts w:asciiTheme="majorHAnsi" w:hAnsiTheme="majorHAnsi" w:cstheme="majorHAnsi"/>
          <w:bCs/>
        </w:rPr>
        <w:t>S</w:t>
      </w:r>
      <w:r>
        <w:rPr>
          <w:rFonts w:asciiTheme="majorHAnsi" w:hAnsiTheme="majorHAnsi" w:cstheme="majorHAnsi"/>
          <w:bCs/>
        </w:rPr>
        <w:t>an Sebastián</w:t>
      </w:r>
      <w:r w:rsidR="005A41DE">
        <w:rPr>
          <w:rFonts w:asciiTheme="majorHAnsi" w:hAnsiTheme="majorHAnsi" w:cstheme="majorHAnsi"/>
          <w:bCs/>
        </w:rPr>
        <w:t>”- Quinua Baja.</w:t>
      </w:r>
    </w:p>
    <w:p w14:paraId="60DC9501" w14:textId="77777777" w:rsidR="00F26D12" w:rsidRPr="00677A83" w:rsidRDefault="00F26D12" w:rsidP="000E0CB8">
      <w:pPr>
        <w:pStyle w:val="Prrafodelista"/>
        <w:numPr>
          <w:ilvl w:val="0"/>
          <w:numId w:val="1"/>
        </w:numPr>
        <w:tabs>
          <w:tab w:val="left" w:pos="-284"/>
          <w:tab w:val="left" w:pos="0"/>
        </w:tabs>
        <w:spacing w:after="0" w:line="240" w:lineRule="auto"/>
        <w:ind w:left="-284" w:firstLine="0"/>
        <w:jc w:val="both"/>
        <w:rPr>
          <w:rFonts w:asciiTheme="majorHAnsi" w:hAnsiTheme="majorHAnsi" w:cstheme="majorHAnsi"/>
        </w:rPr>
      </w:pPr>
      <w:r w:rsidRPr="00677A83">
        <w:rPr>
          <w:rFonts w:asciiTheme="majorHAnsi" w:hAnsiTheme="majorHAnsi" w:cstheme="majorHAnsi"/>
          <w:b/>
          <w:bCs/>
        </w:rPr>
        <w:t>Horas</w:t>
      </w:r>
      <w:r w:rsidR="00762C25">
        <w:rPr>
          <w:rFonts w:asciiTheme="majorHAnsi" w:hAnsiTheme="majorHAnsi" w:cstheme="majorHAnsi"/>
          <w:b/>
          <w:bCs/>
        </w:rPr>
        <w:tab/>
      </w:r>
      <w:r w:rsidR="00762C25">
        <w:rPr>
          <w:rFonts w:asciiTheme="majorHAnsi" w:hAnsiTheme="majorHAnsi" w:cstheme="majorHAnsi"/>
          <w:b/>
          <w:bCs/>
        </w:rPr>
        <w:tab/>
      </w:r>
      <w:r w:rsidR="00762C25">
        <w:rPr>
          <w:rFonts w:asciiTheme="majorHAnsi" w:hAnsiTheme="majorHAnsi" w:cstheme="majorHAnsi"/>
          <w:b/>
          <w:bCs/>
        </w:rPr>
        <w:tab/>
      </w:r>
      <w:r w:rsidR="009E0CBA">
        <w:rPr>
          <w:rFonts w:asciiTheme="majorHAnsi" w:hAnsiTheme="majorHAnsi" w:cstheme="majorHAnsi"/>
        </w:rPr>
        <w:t>: 4</w:t>
      </w:r>
    </w:p>
    <w:p w14:paraId="094D3CDB" w14:textId="2E7724AA" w:rsidR="00F26D12" w:rsidRPr="00677A83" w:rsidRDefault="00F26D12" w:rsidP="000E0CB8">
      <w:pPr>
        <w:pStyle w:val="Prrafodelista"/>
        <w:numPr>
          <w:ilvl w:val="0"/>
          <w:numId w:val="1"/>
        </w:numPr>
        <w:tabs>
          <w:tab w:val="left" w:pos="-284"/>
          <w:tab w:val="left" w:pos="0"/>
        </w:tabs>
        <w:spacing w:after="0" w:line="240" w:lineRule="auto"/>
        <w:ind w:left="-284" w:firstLine="0"/>
        <w:jc w:val="both"/>
        <w:rPr>
          <w:rFonts w:asciiTheme="majorHAnsi" w:hAnsiTheme="majorHAnsi" w:cstheme="majorHAnsi"/>
        </w:rPr>
      </w:pPr>
      <w:r w:rsidRPr="00677A83">
        <w:rPr>
          <w:rFonts w:asciiTheme="majorHAnsi" w:hAnsiTheme="majorHAnsi" w:cstheme="majorHAnsi"/>
          <w:b/>
          <w:bCs/>
        </w:rPr>
        <w:t>Ciclo y grado</w:t>
      </w:r>
      <w:r w:rsidR="00762C25">
        <w:rPr>
          <w:rFonts w:asciiTheme="majorHAnsi" w:hAnsiTheme="majorHAnsi" w:cstheme="majorHAnsi"/>
          <w:b/>
          <w:bCs/>
        </w:rPr>
        <w:tab/>
      </w:r>
      <w:r w:rsidR="00762C25">
        <w:rPr>
          <w:rFonts w:asciiTheme="majorHAnsi" w:hAnsiTheme="majorHAnsi" w:cstheme="majorHAnsi"/>
          <w:b/>
          <w:bCs/>
        </w:rPr>
        <w:tab/>
      </w:r>
      <w:r w:rsidRPr="00677A83">
        <w:rPr>
          <w:rFonts w:asciiTheme="majorHAnsi" w:hAnsiTheme="majorHAnsi" w:cstheme="majorHAnsi"/>
        </w:rPr>
        <w:t>: Ciclo VI</w:t>
      </w:r>
      <w:r w:rsidR="005A41DE">
        <w:rPr>
          <w:rFonts w:asciiTheme="majorHAnsi" w:hAnsiTheme="majorHAnsi" w:cstheme="majorHAnsi"/>
        </w:rPr>
        <w:t>I</w:t>
      </w:r>
      <w:r w:rsidR="00931AA2">
        <w:rPr>
          <w:rFonts w:asciiTheme="majorHAnsi" w:hAnsiTheme="majorHAnsi" w:cstheme="majorHAnsi"/>
        </w:rPr>
        <w:t xml:space="preserve"> (3°, 4</w:t>
      </w:r>
      <w:r w:rsidRPr="00677A83">
        <w:rPr>
          <w:rFonts w:asciiTheme="majorHAnsi" w:hAnsiTheme="majorHAnsi" w:cstheme="majorHAnsi"/>
        </w:rPr>
        <w:t>°</w:t>
      </w:r>
      <w:r w:rsidR="00931AA2">
        <w:rPr>
          <w:rFonts w:asciiTheme="majorHAnsi" w:hAnsiTheme="majorHAnsi" w:cstheme="majorHAnsi"/>
        </w:rPr>
        <w:t>, 5º</w:t>
      </w:r>
      <w:r w:rsidRPr="00677A83">
        <w:rPr>
          <w:rFonts w:asciiTheme="majorHAnsi" w:hAnsiTheme="majorHAnsi" w:cstheme="majorHAnsi"/>
        </w:rPr>
        <w:t xml:space="preserve"> de secundaria)</w:t>
      </w:r>
    </w:p>
    <w:p w14:paraId="732449D7" w14:textId="77777777" w:rsidR="00F26D12" w:rsidRPr="00677A83" w:rsidRDefault="00F26D12" w:rsidP="000E0CB8">
      <w:pPr>
        <w:pStyle w:val="Prrafodelista"/>
        <w:numPr>
          <w:ilvl w:val="0"/>
          <w:numId w:val="1"/>
        </w:numPr>
        <w:tabs>
          <w:tab w:val="left" w:pos="-284"/>
          <w:tab w:val="left" w:pos="0"/>
        </w:tabs>
        <w:spacing w:after="0" w:line="240" w:lineRule="auto"/>
        <w:ind w:left="-284" w:firstLine="0"/>
        <w:jc w:val="both"/>
        <w:rPr>
          <w:rFonts w:asciiTheme="majorHAnsi" w:hAnsiTheme="majorHAnsi" w:cstheme="majorHAnsi"/>
        </w:rPr>
      </w:pPr>
      <w:r w:rsidRPr="00677A83">
        <w:rPr>
          <w:rFonts w:asciiTheme="majorHAnsi" w:hAnsiTheme="majorHAnsi" w:cstheme="majorHAnsi"/>
          <w:b/>
          <w:bCs/>
        </w:rPr>
        <w:t>Áreas</w:t>
      </w:r>
      <w:r w:rsidR="00762C25">
        <w:rPr>
          <w:rFonts w:asciiTheme="majorHAnsi" w:hAnsiTheme="majorHAnsi" w:cstheme="majorHAnsi"/>
          <w:b/>
          <w:bCs/>
        </w:rPr>
        <w:tab/>
      </w:r>
      <w:r w:rsidR="00762C25">
        <w:rPr>
          <w:rFonts w:asciiTheme="majorHAnsi" w:hAnsiTheme="majorHAnsi" w:cstheme="majorHAnsi"/>
          <w:b/>
          <w:bCs/>
        </w:rPr>
        <w:tab/>
      </w:r>
      <w:r w:rsidR="00762C25">
        <w:rPr>
          <w:rFonts w:asciiTheme="majorHAnsi" w:hAnsiTheme="majorHAnsi" w:cstheme="majorHAnsi"/>
          <w:b/>
          <w:bCs/>
        </w:rPr>
        <w:tab/>
      </w:r>
      <w:r w:rsidRPr="00677A83">
        <w:rPr>
          <w:rFonts w:asciiTheme="majorHAnsi" w:hAnsiTheme="majorHAnsi" w:cstheme="majorHAnsi"/>
        </w:rPr>
        <w:t xml:space="preserve">: </w:t>
      </w:r>
      <w:r>
        <w:rPr>
          <w:rFonts w:asciiTheme="majorHAnsi" w:hAnsiTheme="majorHAnsi" w:cstheme="majorHAnsi"/>
        </w:rPr>
        <w:t>CC.SS.</w:t>
      </w:r>
    </w:p>
    <w:p w14:paraId="5231A45B" w14:textId="77777777" w:rsidR="00F26D12" w:rsidRDefault="00F26D12" w:rsidP="000E0CB8">
      <w:pPr>
        <w:pStyle w:val="Prrafodelista"/>
        <w:numPr>
          <w:ilvl w:val="0"/>
          <w:numId w:val="1"/>
        </w:numPr>
        <w:tabs>
          <w:tab w:val="left" w:pos="-284"/>
          <w:tab w:val="left" w:pos="0"/>
        </w:tabs>
        <w:spacing w:after="0" w:line="240" w:lineRule="auto"/>
        <w:ind w:left="-284" w:firstLine="0"/>
        <w:jc w:val="both"/>
        <w:rPr>
          <w:rFonts w:asciiTheme="majorHAnsi" w:hAnsiTheme="majorHAnsi" w:cstheme="majorHAnsi"/>
        </w:rPr>
      </w:pPr>
      <w:r w:rsidRPr="00677A83">
        <w:rPr>
          <w:rFonts w:asciiTheme="majorHAnsi" w:hAnsiTheme="majorHAnsi" w:cstheme="majorHAnsi"/>
          <w:b/>
          <w:bCs/>
        </w:rPr>
        <w:t>Docente</w:t>
      </w:r>
      <w:r w:rsidR="000E0CB8">
        <w:rPr>
          <w:rFonts w:asciiTheme="majorHAnsi" w:hAnsiTheme="majorHAnsi" w:cstheme="majorHAnsi"/>
          <w:b/>
          <w:bCs/>
        </w:rPr>
        <w:tab/>
      </w:r>
      <w:r w:rsidR="000E0CB8">
        <w:rPr>
          <w:rFonts w:asciiTheme="majorHAnsi" w:hAnsiTheme="majorHAnsi" w:cstheme="majorHAnsi"/>
          <w:b/>
          <w:bCs/>
        </w:rPr>
        <w:tab/>
      </w:r>
      <w:r w:rsidRPr="00677A83">
        <w:rPr>
          <w:rFonts w:asciiTheme="majorHAnsi" w:hAnsiTheme="majorHAnsi" w:cstheme="majorHAnsi"/>
        </w:rPr>
        <w:t xml:space="preserve">:  </w:t>
      </w:r>
      <w:r w:rsidR="00702D01">
        <w:rPr>
          <w:rFonts w:asciiTheme="majorHAnsi" w:hAnsiTheme="majorHAnsi" w:cstheme="majorHAnsi"/>
        </w:rPr>
        <w:t>ERLINDA N. LUNA MENDOZA</w:t>
      </w:r>
    </w:p>
    <w:p w14:paraId="6F04850D" w14:textId="1850DD6F" w:rsidR="00C75BD1" w:rsidRPr="009C290C" w:rsidRDefault="00702D01" w:rsidP="00407CD8">
      <w:pPr>
        <w:pStyle w:val="Prrafodelista"/>
        <w:numPr>
          <w:ilvl w:val="0"/>
          <w:numId w:val="21"/>
        </w:numPr>
        <w:tabs>
          <w:tab w:val="left" w:pos="-284"/>
        </w:tabs>
        <w:spacing w:after="0" w:line="240" w:lineRule="auto"/>
        <w:ind w:left="-284"/>
        <w:jc w:val="both"/>
        <w:rPr>
          <w:rFonts w:ascii="Segoe UI" w:hAnsi="Segoe UI" w:cs="Segoe UI"/>
          <w:color w:val="0D0D0D"/>
          <w:shd w:val="clear" w:color="auto" w:fill="FFFFFF"/>
        </w:rPr>
      </w:pPr>
      <w:r w:rsidRPr="009C290C">
        <w:rPr>
          <w:rFonts w:asciiTheme="majorHAnsi" w:hAnsiTheme="majorHAnsi" w:cstheme="majorHAnsi"/>
          <w:b/>
          <w:bCs/>
        </w:rPr>
        <w:t xml:space="preserve">Propósito de la actividad: </w:t>
      </w:r>
      <w:r w:rsidR="00C75BD1" w:rsidRPr="009C290C">
        <w:rPr>
          <w:rFonts w:ascii="Segoe UI" w:hAnsi="Segoe UI" w:cs="Segoe UI"/>
          <w:color w:val="0D0D0D"/>
          <w:shd w:val="clear" w:color="auto" w:fill="FFFFFF"/>
        </w:rPr>
        <w:t>Comprende cómo el uso del presupuesto puede beneficiar a nivel individual y colectivo al fortalecer la relación con las metas personales y la planificación del proyecto de vida.</w:t>
      </w:r>
    </w:p>
    <w:p w14:paraId="1B712668" w14:textId="5ADB3653" w:rsidR="00864C90" w:rsidRDefault="00702D01" w:rsidP="000661EF">
      <w:pPr>
        <w:pStyle w:val="Prrafodelista"/>
        <w:tabs>
          <w:tab w:val="left" w:pos="-284"/>
        </w:tabs>
        <w:spacing w:after="0" w:line="240" w:lineRule="auto"/>
        <w:ind w:left="-284"/>
        <w:jc w:val="both"/>
        <w:rPr>
          <w:rFonts w:asciiTheme="majorHAnsi" w:hAnsiTheme="majorHAnsi" w:cstheme="majorHAnsi"/>
          <w:b/>
          <w:bCs/>
          <w:color w:val="FF0000"/>
        </w:rPr>
      </w:pPr>
      <w:r w:rsidRPr="00677A83">
        <w:rPr>
          <w:rFonts w:asciiTheme="majorHAnsi" w:hAnsiTheme="majorHAnsi" w:cstheme="majorHAnsi"/>
          <w:b/>
          <w:bCs/>
        </w:rPr>
        <w:t xml:space="preserve">Situación de partida: </w:t>
      </w:r>
    </w:p>
    <w:p w14:paraId="5EDB1FCC" w14:textId="77777777" w:rsidR="00381163" w:rsidRDefault="00204F21" w:rsidP="00D2141D">
      <w:pPr>
        <w:widowControl w:val="0"/>
        <w:tabs>
          <w:tab w:val="left" w:pos="-284"/>
        </w:tabs>
        <w:spacing w:after="0"/>
        <w:ind w:left="-284"/>
        <w:jc w:val="both"/>
        <w:rPr>
          <w:rFonts w:ascii="Segoe UI" w:hAnsi="Segoe UI" w:cs="Segoe UI"/>
          <w:color w:val="0D0D0D"/>
          <w:shd w:val="clear" w:color="auto" w:fill="FFFFFF"/>
        </w:rPr>
      </w:pPr>
      <w:r>
        <w:rPr>
          <w:rFonts w:ascii="Segoe UI" w:hAnsi="Segoe UI" w:cs="Segoe UI"/>
          <w:color w:val="0D0D0D"/>
          <w:shd w:val="clear" w:color="auto" w:fill="FFFFFF"/>
        </w:rPr>
        <w:t xml:space="preserve">La situación actual en nuestra comunidad y en nuestro país es crítica en términos de presupuesto y desarrollo integral. En el ámbito personal, muchos de nosotros, como estudiantes, enfrentamos dificultades debido a la falta de educación financiera. Personas como María, que aspira a convertirse en ingeniera, se ven limitadas en la consecución de sus metas debido a la falta de conocimientos sobre cómo administrar adecuadamente su dinero y planificar su futuro financiero. </w:t>
      </w:r>
      <w:r w:rsidR="00381163">
        <w:rPr>
          <w:rFonts w:ascii="Segoe UI" w:hAnsi="Segoe UI" w:cs="Segoe UI"/>
          <w:color w:val="0D0D0D"/>
          <w:shd w:val="clear" w:color="auto" w:fill="FFFFFF"/>
        </w:rPr>
        <w:t xml:space="preserve">Ante esta situación nos planteamos la siguiente interrogante: </w:t>
      </w:r>
      <w:r w:rsidR="00381163" w:rsidRPr="00381163">
        <w:rPr>
          <w:rFonts w:ascii="Segoe UI" w:hAnsi="Segoe UI" w:cs="Segoe UI"/>
          <w:b/>
          <w:color w:val="0D0D0D"/>
          <w:shd w:val="clear" w:color="auto" w:fill="FFFFFF"/>
        </w:rPr>
        <w:t>¿Cómo podemos empoderar a estudiantes como María para que adquieran las habilidades financieras necesarias y así puedan alcanzar sus metas sin limitaciones económicas?</w:t>
      </w:r>
    </w:p>
    <w:p w14:paraId="175FC1E8" w14:textId="26BFE60C" w:rsidR="00702D01" w:rsidRDefault="00702D01" w:rsidP="00381163">
      <w:pPr>
        <w:pStyle w:val="Prrafodelista"/>
        <w:numPr>
          <w:ilvl w:val="0"/>
          <w:numId w:val="21"/>
        </w:numPr>
        <w:tabs>
          <w:tab w:val="left" w:pos="-284"/>
        </w:tabs>
        <w:spacing w:after="0" w:line="240" w:lineRule="auto"/>
        <w:jc w:val="both"/>
        <w:rPr>
          <w:rFonts w:asciiTheme="majorHAnsi" w:hAnsiTheme="majorHAnsi" w:cstheme="majorHAnsi"/>
          <w:b/>
          <w:bCs/>
          <w:color w:val="FF0000"/>
        </w:rPr>
      </w:pPr>
      <w:r w:rsidRPr="00C96542">
        <w:rPr>
          <w:rFonts w:asciiTheme="majorHAnsi" w:hAnsiTheme="majorHAnsi" w:cstheme="majorHAnsi"/>
          <w:b/>
          <w:bCs/>
        </w:rPr>
        <w:t>Propósitos de aprendizaje</w:t>
      </w:r>
      <w:r w:rsidRPr="00702D01">
        <w:rPr>
          <w:rFonts w:asciiTheme="majorHAnsi" w:hAnsiTheme="majorHAnsi" w:cstheme="majorHAnsi"/>
          <w:b/>
          <w:bCs/>
        </w:rPr>
        <w:t xml:space="preserve"> </w:t>
      </w:r>
    </w:p>
    <w:tbl>
      <w:tblPr>
        <w:tblStyle w:val="Tablaconcuadrcula"/>
        <w:tblW w:w="10758" w:type="dxa"/>
        <w:tblInd w:w="-572" w:type="dxa"/>
        <w:tblLook w:val="04A0" w:firstRow="1" w:lastRow="0" w:firstColumn="1" w:lastColumn="0" w:noHBand="0" w:noVBand="1"/>
      </w:tblPr>
      <w:tblGrid>
        <w:gridCol w:w="1836"/>
        <w:gridCol w:w="2374"/>
        <w:gridCol w:w="3433"/>
        <w:gridCol w:w="1864"/>
        <w:gridCol w:w="1251"/>
      </w:tblGrid>
      <w:tr w:rsidR="00194D76" w:rsidRPr="00677A83" w14:paraId="0A2DF164" w14:textId="77777777" w:rsidTr="00815CBB">
        <w:trPr>
          <w:trHeight w:val="608"/>
        </w:trPr>
        <w:tc>
          <w:tcPr>
            <w:tcW w:w="1836" w:type="dxa"/>
            <w:shd w:val="clear" w:color="auto" w:fill="F2F2F2" w:themeFill="background1" w:themeFillShade="F2"/>
            <w:vAlign w:val="center"/>
          </w:tcPr>
          <w:p w14:paraId="4F9EB13B" w14:textId="77777777" w:rsidR="00702D01" w:rsidRPr="00677A83" w:rsidRDefault="00702D01" w:rsidP="00073BED">
            <w:pPr>
              <w:pStyle w:val="Prrafodelista"/>
              <w:spacing w:after="160" w:line="259" w:lineRule="auto"/>
              <w:ind w:left="34"/>
              <w:jc w:val="center"/>
              <w:rPr>
                <w:rFonts w:asciiTheme="majorHAnsi" w:hAnsiTheme="majorHAnsi" w:cstheme="majorHAnsi"/>
                <w:b/>
                <w:sz w:val="20"/>
                <w:szCs w:val="20"/>
              </w:rPr>
            </w:pPr>
            <w:r w:rsidRPr="00677A83">
              <w:rPr>
                <w:rFonts w:asciiTheme="majorHAnsi" w:hAnsiTheme="majorHAnsi" w:cstheme="majorHAnsi"/>
                <w:b/>
                <w:sz w:val="20"/>
                <w:szCs w:val="20"/>
              </w:rPr>
              <w:t>Competencias</w:t>
            </w:r>
          </w:p>
        </w:tc>
        <w:tc>
          <w:tcPr>
            <w:tcW w:w="2374" w:type="dxa"/>
            <w:shd w:val="clear" w:color="auto" w:fill="F2F2F2" w:themeFill="background1" w:themeFillShade="F2"/>
            <w:vAlign w:val="center"/>
          </w:tcPr>
          <w:p w14:paraId="1601F702" w14:textId="77777777" w:rsidR="00702D01" w:rsidRPr="00677A83" w:rsidRDefault="00702D01" w:rsidP="00073BED">
            <w:pPr>
              <w:pStyle w:val="Prrafodelista"/>
              <w:spacing w:afterLines="160" w:after="384"/>
              <w:ind w:left="0"/>
              <w:jc w:val="center"/>
              <w:rPr>
                <w:rFonts w:asciiTheme="majorHAnsi" w:hAnsiTheme="majorHAnsi" w:cstheme="majorHAnsi"/>
                <w:b/>
                <w:sz w:val="20"/>
                <w:szCs w:val="20"/>
              </w:rPr>
            </w:pPr>
            <w:r w:rsidRPr="00677A83">
              <w:rPr>
                <w:rFonts w:asciiTheme="majorHAnsi" w:hAnsiTheme="majorHAnsi" w:cstheme="majorHAnsi"/>
                <w:b/>
                <w:sz w:val="20"/>
                <w:szCs w:val="20"/>
              </w:rPr>
              <w:t>Capacidades</w:t>
            </w:r>
          </w:p>
          <w:p w14:paraId="646DC1A5" w14:textId="77777777" w:rsidR="00702D01" w:rsidRPr="00677A83" w:rsidRDefault="00702D01" w:rsidP="00073BED">
            <w:pPr>
              <w:pStyle w:val="Prrafodelista"/>
              <w:spacing w:afterLines="160" w:after="384"/>
              <w:ind w:left="0"/>
              <w:jc w:val="center"/>
              <w:rPr>
                <w:rFonts w:asciiTheme="majorHAnsi" w:hAnsiTheme="majorHAnsi" w:cstheme="majorHAnsi"/>
                <w:b/>
                <w:sz w:val="20"/>
                <w:szCs w:val="20"/>
              </w:rPr>
            </w:pPr>
          </w:p>
        </w:tc>
        <w:tc>
          <w:tcPr>
            <w:tcW w:w="3433" w:type="dxa"/>
            <w:shd w:val="clear" w:color="auto" w:fill="F2F2F2" w:themeFill="background1" w:themeFillShade="F2"/>
            <w:vAlign w:val="center"/>
          </w:tcPr>
          <w:p w14:paraId="61AAC070" w14:textId="2AE9104F" w:rsidR="00702D01" w:rsidRPr="00677A83" w:rsidRDefault="00702D01" w:rsidP="00073BED">
            <w:pPr>
              <w:pStyle w:val="Prrafodelista"/>
              <w:spacing w:afterLines="160" w:after="384" w:line="259" w:lineRule="auto"/>
              <w:ind w:left="0"/>
              <w:jc w:val="center"/>
              <w:rPr>
                <w:rFonts w:asciiTheme="majorHAnsi" w:hAnsiTheme="majorHAnsi" w:cstheme="majorHAnsi"/>
                <w:b/>
                <w:sz w:val="20"/>
                <w:szCs w:val="20"/>
              </w:rPr>
            </w:pPr>
            <w:r w:rsidRPr="00677A83">
              <w:rPr>
                <w:rFonts w:asciiTheme="majorHAnsi" w:hAnsiTheme="majorHAnsi" w:cstheme="majorHAnsi"/>
                <w:b/>
                <w:sz w:val="20"/>
                <w:szCs w:val="20"/>
              </w:rPr>
              <w:t xml:space="preserve">Criterios de evaluación </w:t>
            </w:r>
          </w:p>
        </w:tc>
        <w:tc>
          <w:tcPr>
            <w:tcW w:w="1864" w:type="dxa"/>
            <w:shd w:val="clear" w:color="auto" w:fill="F2F2F2" w:themeFill="background1" w:themeFillShade="F2"/>
            <w:vAlign w:val="center"/>
          </w:tcPr>
          <w:p w14:paraId="6EA57F4C" w14:textId="77777777" w:rsidR="00702D01" w:rsidRPr="00677A83" w:rsidRDefault="00702D01" w:rsidP="00073BED">
            <w:pPr>
              <w:pStyle w:val="Prrafodelista"/>
              <w:spacing w:after="160" w:line="259" w:lineRule="auto"/>
              <w:ind w:left="34"/>
              <w:jc w:val="center"/>
              <w:rPr>
                <w:rFonts w:asciiTheme="majorHAnsi" w:hAnsiTheme="majorHAnsi" w:cstheme="majorHAnsi"/>
                <w:b/>
                <w:sz w:val="20"/>
                <w:szCs w:val="20"/>
              </w:rPr>
            </w:pPr>
            <w:r w:rsidRPr="00677A83">
              <w:rPr>
                <w:rFonts w:asciiTheme="majorHAnsi" w:hAnsiTheme="majorHAnsi" w:cstheme="majorHAnsi"/>
                <w:b/>
                <w:sz w:val="20"/>
                <w:szCs w:val="20"/>
              </w:rPr>
              <w:t>Evidencia de</w:t>
            </w:r>
          </w:p>
          <w:p w14:paraId="5E11750D" w14:textId="77777777" w:rsidR="00702D01" w:rsidRPr="00677A83" w:rsidRDefault="00702D01" w:rsidP="00073BED">
            <w:pPr>
              <w:pStyle w:val="Prrafodelista"/>
              <w:spacing w:after="160" w:line="259" w:lineRule="auto"/>
              <w:ind w:left="34"/>
              <w:jc w:val="center"/>
              <w:rPr>
                <w:rFonts w:asciiTheme="majorHAnsi" w:hAnsiTheme="majorHAnsi" w:cstheme="majorHAnsi"/>
                <w:b/>
                <w:sz w:val="20"/>
                <w:szCs w:val="20"/>
              </w:rPr>
            </w:pPr>
            <w:r w:rsidRPr="00677A83">
              <w:rPr>
                <w:rFonts w:asciiTheme="majorHAnsi" w:hAnsiTheme="majorHAnsi" w:cstheme="majorHAnsi"/>
                <w:b/>
                <w:sz w:val="20"/>
                <w:szCs w:val="20"/>
              </w:rPr>
              <w:t>Aprendizaje de actividad</w:t>
            </w:r>
          </w:p>
        </w:tc>
        <w:tc>
          <w:tcPr>
            <w:tcW w:w="1251" w:type="dxa"/>
            <w:shd w:val="clear" w:color="auto" w:fill="F2F2F2" w:themeFill="background1" w:themeFillShade="F2"/>
            <w:vAlign w:val="center"/>
          </w:tcPr>
          <w:p w14:paraId="5EC46A08" w14:textId="77777777" w:rsidR="00702D01" w:rsidRPr="00677A83" w:rsidRDefault="00702D01" w:rsidP="00073BED">
            <w:pPr>
              <w:pStyle w:val="Prrafodelista"/>
              <w:spacing w:after="160" w:line="259" w:lineRule="auto"/>
              <w:ind w:left="34"/>
              <w:jc w:val="center"/>
              <w:rPr>
                <w:rFonts w:asciiTheme="majorHAnsi" w:hAnsiTheme="majorHAnsi" w:cstheme="majorHAnsi"/>
                <w:b/>
                <w:sz w:val="20"/>
                <w:szCs w:val="20"/>
              </w:rPr>
            </w:pPr>
            <w:r w:rsidRPr="00677A83">
              <w:rPr>
                <w:rFonts w:asciiTheme="majorHAnsi" w:hAnsiTheme="majorHAnsi" w:cstheme="majorHAnsi"/>
                <w:b/>
                <w:sz w:val="20"/>
                <w:szCs w:val="20"/>
              </w:rPr>
              <w:t>Instrumento de</w:t>
            </w:r>
          </w:p>
          <w:p w14:paraId="3024ADD8" w14:textId="77777777" w:rsidR="00702D01" w:rsidRPr="00677A83" w:rsidRDefault="00702D01" w:rsidP="00073BED">
            <w:pPr>
              <w:pStyle w:val="Prrafodelista"/>
              <w:spacing w:after="160" w:line="259" w:lineRule="auto"/>
              <w:ind w:left="34"/>
              <w:jc w:val="center"/>
              <w:rPr>
                <w:rFonts w:asciiTheme="majorHAnsi" w:hAnsiTheme="majorHAnsi" w:cstheme="majorHAnsi"/>
                <w:b/>
                <w:sz w:val="20"/>
                <w:szCs w:val="20"/>
              </w:rPr>
            </w:pPr>
            <w:r w:rsidRPr="00677A83">
              <w:rPr>
                <w:rFonts w:asciiTheme="majorHAnsi" w:hAnsiTheme="majorHAnsi" w:cstheme="majorHAnsi"/>
                <w:b/>
                <w:sz w:val="20"/>
                <w:szCs w:val="20"/>
              </w:rPr>
              <w:t>evaluación</w:t>
            </w:r>
          </w:p>
        </w:tc>
      </w:tr>
      <w:tr w:rsidR="00541A21" w:rsidRPr="00677A83" w14:paraId="0B6BE96E" w14:textId="77777777" w:rsidTr="00CF5E81">
        <w:trPr>
          <w:trHeight w:val="1576"/>
        </w:trPr>
        <w:tc>
          <w:tcPr>
            <w:tcW w:w="1836" w:type="dxa"/>
          </w:tcPr>
          <w:p w14:paraId="1F924C77" w14:textId="77777777" w:rsidR="00541A21" w:rsidRPr="009C1DC3" w:rsidRDefault="003A7915" w:rsidP="00541A21">
            <w:pPr>
              <w:autoSpaceDE w:val="0"/>
              <w:autoSpaceDN w:val="0"/>
              <w:adjustRightInd w:val="0"/>
              <w:spacing w:before="120" w:after="120"/>
              <w:rPr>
                <w:rFonts w:cstheme="majorHAnsi"/>
                <w:b/>
                <w:sz w:val="20"/>
                <w:szCs w:val="20"/>
              </w:rPr>
            </w:pPr>
            <w:r>
              <w:rPr>
                <w:color w:val="000000" w:themeColor="text1"/>
                <w:sz w:val="20"/>
                <w:szCs w:val="20"/>
              </w:rPr>
              <w:t>Gestiona responsablemente los recursos económicos</w:t>
            </w:r>
            <w:r w:rsidRPr="009C1DC3">
              <w:rPr>
                <w:rFonts w:cstheme="majorHAnsi"/>
                <w:b/>
                <w:sz w:val="20"/>
                <w:szCs w:val="20"/>
              </w:rPr>
              <w:t xml:space="preserve"> </w:t>
            </w:r>
          </w:p>
        </w:tc>
        <w:tc>
          <w:tcPr>
            <w:tcW w:w="2374" w:type="dxa"/>
          </w:tcPr>
          <w:p w14:paraId="4A8C417A" w14:textId="77777777" w:rsidR="00CF5E81" w:rsidRDefault="00CF5E81" w:rsidP="00CF5E81">
            <w:pPr>
              <w:pBdr>
                <w:top w:val="nil"/>
                <w:left w:val="nil"/>
                <w:bottom w:val="nil"/>
                <w:right w:val="nil"/>
                <w:between w:val="nil"/>
              </w:pBdr>
              <w:jc w:val="both"/>
              <w:rPr>
                <w:b/>
                <w:color w:val="000000" w:themeColor="text1"/>
                <w:sz w:val="20"/>
                <w:szCs w:val="20"/>
              </w:rPr>
            </w:pPr>
            <w:r w:rsidRPr="00331110">
              <w:rPr>
                <w:b/>
                <w:color w:val="000000" w:themeColor="text1"/>
                <w:sz w:val="20"/>
                <w:szCs w:val="20"/>
              </w:rPr>
              <w:t>Comprende las relaciones entre los elementos del sistema económico y financiero</w:t>
            </w:r>
            <w:r>
              <w:rPr>
                <w:b/>
                <w:color w:val="000000" w:themeColor="text1"/>
                <w:sz w:val="20"/>
                <w:szCs w:val="20"/>
              </w:rPr>
              <w:t>.</w:t>
            </w:r>
          </w:p>
          <w:p w14:paraId="01B8D3C5" w14:textId="77777777" w:rsidR="00541A21" w:rsidRPr="00CF5E81" w:rsidRDefault="00CF5E81" w:rsidP="00CF5E81">
            <w:pPr>
              <w:pBdr>
                <w:top w:val="nil"/>
                <w:left w:val="nil"/>
                <w:bottom w:val="nil"/>
                <w:right w:val="nil"/>
                <w:between w:val="nil"/>
              </w:pBdr>
              <w:spacing w:line="259" w:lineRule="auto"/>
              <w:jc w:val="both"/>
              <w:rPr>
                <w:b/>
                <w:color w:val="000000" w:themeColor="text1"/>
                <w:sz w:val="20"/>
                <w:szCs w:val="20"/>
              </w:rPr>
            </w:pPr>
            <w:r w:rsidRPr="00DE62D4">
              <w:rPr>
                <w:b/>
                <w:color w:val="000000" w:themeColor="text1"/>
                <w:sz w:val="20"/>
                <w:szCs w:val="20"/>
              </w:rPr>
              <w:t>Toma decisiones económicas y financieras.</w:t>
            </w:r>
          </w:p>
        </w:tc>
        <w:tc>
          <w:tcPr>
            <w:tcW w:w="3433" w:type="dxa"/>
          </w:tcPr>
          <w:p w14:paraId="2AA0D601" w14:textId="77777777" w:rsidR="007420FA" w:rsidRPr="007420FA" w:rsidRDefault="007420FA" w:rsidP="007420FA">
            <w:pPr>
              <w:autoSpaceDE w:val="0"/>
              <w:autoSpaceDN w:val="0"/>
              <w:adjustRightInd w:val="0"/>
              <w:jc w:val="both"/>
              <w:rPr>
                <w:b/>
                <w:color w:val="000000" w:themeColor="text1"/>
                <w:sz w:val="20"/>
                <w:szCs w:val="20"/>
              </w:rPr>
            </w:pPr>
          </w:p>
          <w:p w14:paraId="773EA8FF" w14:textId="77777777" w:rsidR="00190B74" w:rsidRDefault="00190B74" w:rsidP="00846C49">
            <w:pPr>
              <w:pStyle w:val="Prrafodelista"/>
              <w:numPr>
                <w:ilvl w:val="0"/>
                <w:numId w:val="13"/>
              </w:numPr>
              <w:pBdr>
                <w:top w:val="nil"/>
                <w:left w:val="nil"/>
                <w:bottom w:val="nil"/>
                <w:right w:val="nil"/>
                <w:between w:val="nil"/>
              </w:pBdr>
              <w:autoSpaceDE w:val="0"/>
              <w:autoSpaceDN w:val="0"/>
              <w:adjustRightInd w:val="0"/>
              <w:ind w:left="76" w:hanging="142"/>
              <w:jc w:val="both"/>
              <w:rPr>
                <w:color w:val="000000" w:themeColor="text1"/>
                <w:sz w:val="20"/>
                <w:szCs w:val="20"/>
              </w:rPr>
            </w:pPr>
            <w:r w:rsidRPr="00331110">
              <w:rPr>
                <w:color w:val="000000" w:themeColor="text1"/>
                <w:sz w:val="20"/>
                <w:szCs w:val="20"/>
              </w:rPr>
              <w:t>Explica los r</w:t>
            </w:r>
            <w:r>
              <w:rPr>
                <w:color w:val="000000" w:themeColor="text1"/>
                <w:sz w:val="20"/>
                <w:szCs w:val="20"/>
              </w:rPr>
              <w:t>oles que cumplen, la familia para organizarse economicante y alcanzar sus metas</w:t>
            </w:r>
            <w:r w:rsidRPr="00331110">
              <w:rPr>
                <w:color w:val="000000" w:themeColor="text1"/>
                <w:sz w:val="20"/>
                <w:szCs w:val="20"/>
              </w:rPr>
              <w:t>.</w:t>
            </w:r>
          </w:p>
          <w:p w14:paraId="39E63E2A" w14:textId="77777777" w:rsidR="00190B74" w:rsidRPr="00331110" w:rsidRDefault="00190B74" w:rsidP="00846C49">
            <w:pPr>
              <w:pStyle w:val="Prrafodelista"/>
              <w:numPr>
                <w:ilvl w:val="0"/>
                <w:numId w:val="13"/>
              </w:numPr>
              <w:pBdr>
                <w:top w:val="nil"/>
                <w:left w:val="nil"/>
                <w:bottom w:val="nil"/>
                <w:right w:val="nil"/>
                <w:between w:val="nil"/>
              </w:pBdr>
              <w:autoSpaceDE w:val="0"/>
              <w:autoSpaceDN w:val="0"/>
              <w:adjustRightInd w:val="0"/>
              <w:ind w:left="76" w:hanging="142"/>
              <w:jc w:val="both"/>
              <w:rPr>
                <w:color w:val="000000" w:themeColor="text1"/>
                <w:sz w:val="20"/>
                <w:szCs w:val="20"/>
              </w:rPr>
            </w:pPr>
            <w:r>
              <w:rPr>
                <w:color w:val="000000" w:themeColor="text1"/>
                <w:sz w:val="20"/>
                <w:szCs w:val="20"/>
              </w:rPr>
              <w:t>Explica cómo el estado cumple un rol regulador dentro del sistema financiero.</w:t>
            </w:r>
          </w:p>
          <w:p w14:paraId="50EBB117" w14:textId="77777777" w:rsidR="00190B74" w:rsidRDefault="00190B74" w:rsidP="00846C49">
            <w:pPr>
              <w:pStyle w:val="Prrafodelista"/>
              <w:numPr>
                <w:ilvl w:val="0"/>
                <w:numId w:val="13"/>
              </w:numPr>
              <w:pBdr>
                <w:top w:val="nil"/>
                <w:left w:val="nil"/>
                <w:bottom w:val="nil"/>
                <w:right w:val="nil"/>
                <w:between w:val="nil"/>
              </w:pBdr>
              <w:autoSpaceDE w:val="0"/>
              <w:autoSpaceDN w:val="0"/>
              <w:adjustRightInd w:val="0"/>
              <w:ind w:left="76" w:hanging="142"/>
              <w:jc w:val="both"/>
              <w:rPr>
                <w:color w:val="000000" w:themeColor="text1"/>
                <w:sz w:val="20"/>
                <w:szCs w:val="20"/>
              </w:rPr>
            </w:pPr>
            <w:r w:rsidRPr="00331110">
              <w:rPr>
                <w:color w:val="000000" w:themeColor="text1"/>
                <w:sz w:val="20"/>
                <w:szCs w:val="20"/>
              </w:rPr>
              <w:t>Propone acciones para</w:t>
            </w:r>
            <w:r>
              <w:rPr>
                <w:color w:val="000000" w:themeColor="text1"/>
                <w:sz w:val="20"/>
                <w:szCs w:val="20"/>
              </w:rPr>
              <w:t xml:space="preserve"> organizarse económicamente y alcanzar sus metas</w:t>
            </w:r>
            <w:r w:rsidRPr="00331110">
              <w:rPr>
                <w:color w:val="000000" w:themeColor="text1"/>
                <w:sz w:val="20"/>
                <w:szCs w:val="20"/>
              </w:rPr>
              <w:t>.</w:t>
            </w:r>
          </w:p>
          <w:p w14:paraId="7CF5A568" w14:textId="77777777" w:rsidR="007420FA" w:rsidRPr="00190B74" w:rsidRDefault="00190B74" w:rsidP="00846C49">
            <w:pPr>
              <w:pStyle w:val="Prrafodelista"/>
              <w:numPr>
                <w:ilvl w:val="0"/>
                <w:numId w:val="13"/>
              </w:numPr>
              <w:pBdr>
                <w:top w:val="nil"/>
                <w:left w:val="nil"/>
                <w:bottom w:val="nil"/>
                <w:right w:val="nil"/>
                <w:between w:val="nil"/>
              </w:pBdr>
              <w:autoSpaceDE w:val="0"/>
              <w:autoSpaceDN w:val="0"/>
              <w:adjustRightInd w:val="0"/>
              <w:ind w:left="76" w:hanging="142"/>
              <w:jc w:val="both"/>
              <w:rPr>
                <w:color w:val="000000" w:themeColor="text1"/>
                <w:sz w:val="20"/>
                <w:szCs w:val="20"/>
              </w:rPr>
            </w:pPr>
            <w:r>
              <w:rPr>
                <w:color w:val="000000" w:themeColor="text1"/>
                <w:sz w:val="20"/>
                <w:szCs w:val="20"/>
              </w:rPr>
              <w:t>Formula presupuestos personales considerando necesidades y futuros proyectos de ahorro e inversión.</w:t>
            </w:r>
          </w:p>
        </w:tc>
        <w:tc>
          <w:tcPr>
            <w:tcW w:w="1864" w:type="dxa"/>
            <w:vMerge w:val="restart"/>
          </w:tcPr>
          <w:p w14:paraId="76D76FC1" w14:textId="77777777" w:rsidR="00541A21" w:rsidRDefault="004078D7" w:rsidP="00541A21">
            <w:pPr>
              <w:pStyle w:val="Prrafodelista"/>
              <w:spacing w:afterLines="160" w:after="384" w:line="259" w:lineRule="auto"/>
              <w:ind w:left="33"/>
              <w:rPr>
                <w:rFonts w:asciiTheme="majorHAnsi" w:eastAsia="Calibri" w:hAnsiTheme="majorHAnsi" w:cstheme="majorHAnsi"/>
                <w:sz w:val="20"/>
                <w:szCs w:val="20"/>
              </w:rPr>
            </w:pPr>
            <w:r>
              <w:rPr>
                <w:rFonts w:cs="Arial"/>
                <w:bCs/>
                <w:color w:val="000000"/>
                <w:sz w:val="20"/>
                <w:szCs w:val="20"/>
              </w:rPr>
              <w:t>Elabora una tabla de ingresos y egresos</w:t>
            </w:r>
            <w:r w:rsidR="009E0CBA">
              <w:rPr>
                <w:rFonts w:cs="Segoe UI"/>
                <w:color w:val="0D0D0D"/>
                <w:sz w:val="18"/>
                <w:szCs w:val="18"/>
                <w:shd w:val="clear" w:color="auto" w:fill="FFFFFF"/>
              </w:rPr>
              <w:t>.</w:t>
            </w:r>
          </w:p>
          <w:p w14:paraId="41E72B63" w14:textId="77777777" w:rsidR="00541A21" w:rsidRPr="00677A83" w:rsidRDefault="00541A21" w:rsidP="00541A21">
            <w:pPr>
              <w:pStyle w:val="Prrafodelista"/>
              <w:spacing w:afterLines="160" w:after="384" w:line="259" w:lineRule="auto"/>
              <w:ind w:left="33"/>
              <w:rPr>
                <w:rFonts w:asciiTheme="majorHAnsi" w:hAnsiTheme="majorHAnsi" w:cstheme="majorHAnsi"/>
                <w:sz w:val="20"/>
                <w:szCs w:val="20"/>
              </w:rPr>
            </w:pPr>
          </w:p>
        </w:tc>
        <w:tc>
          <w:tcPr>
            <w:tcW w:w="1251" w:type="dxa"/>
            <w:vMerge w:val="restart"/>
          </w:tcPr>
          <w:p w14:paraId="5C783A92" w14:textId="77777777" w:rsidR="00541A21" w:rsidRPr="00677A83" w:rsidRDefault="00541A21" w:rsidP="00541A21">
            <w:pPr>
              <w:pStyle w:val="Prrafodelista"/>
              <w:spacing w:afterLines="160" w:after="384" w:line="259" w:lineRule="auto"/>
              <w:ind w:left="0"/>
              <w:jc w:val="center"/>
              <w:rPr>
                <w:rFonts w:asciiTheme="majorHAnsi" w:hAnsiTheme="majorHAnsi" w:cstheme="majorHAnsi"/>
                <w:sz w:val="20"/>
                <w:szCs w:val="20"/>
              </w:rPr>
            </w:pPr>
            <w:r w:rsidRPr="00677A83">
              <w:rPr>
                <w:rFonts w:asciiTheme="majorHAnsi" w:hAnsiTheme="majorHAnsi" w:cstheme="majorHAnsi"/>
                <w:sz w:val="20"/>
                <w:szCs w:val="20"/>
              </w:rPr>
              <w:t>Lista de cotejo</w:t>
            </w:r>
          </w:p>
        </w:tc>
      </w:tr>
      <w:tr w:rsidR="00541A21" w:rsidRPr="00677A83" w14:paraId="4A97D511" w14:textId="77777777" w:rsidTr="00815CBB">
        <w:trPr>
          <w:trHeight w:val="50"/>
        </w:trPr>
        <w:tc>
          <w:tcPr>
            <w:tcW w:w="1836" w:type="dxa"/>
          </w:tcPr>
          <w:p w14:paraId="45E6D423" w14:textId="77777777" w:rsidR="00541A21" w:rsidRPr="00DB6C4F" w:rsidRDefault="00541A21" w:rsidP="00541A21">
            <w:pPr>
              <w:spacing w:before="120" w:after="120"/>
              <w:jc w:val="both"/>
              <w:rPr>
                <w:rFonts w:cstheme="majorHAnsi"/>
                <w:spacing w:val="-1"/>
                <w:sz w:val="20"/>
                <w:szCs w:val="20"/>
              </w:rPr>
            </w:pPr>
            <w:r w:rsidRPr="00DB6C4F">
              <w:rPr>
                <w:rFonts w:cstheme="majorHAnsi"/>
                <w:spacing w:val="-1"/>
                <w:sz w:val="20"/>
                <w:szCs w:val="20"/>
              </w:rPr>
              <w:t>Gestiona su aprendizaje de manera autónoma</w:t>
            </w:r>
          </w:p>
        </w:tc>
        <w:tc>
          <w:tcPr>
            <w:tcW w:w="2374" w:type="dxa"/>
          </w:tcPr>
          <w:p w14:paraId="43651EE0" w14:textId="77777777" w:rsidR="00541A21" w:rsidRPr="00DB6C4F" w:rsidRDefault="00541A21" w:rsidP="00541A21">
            <w:pPr>
              <w:pStyle w:val="Prrafodelista"/>
              <w:numPr>
                <w:ilvl w:val="0"/>
                <w:numId w:val="5"/>
              </w:numPr>
              <w:tabs>
                <w:tab w:val="left" w:pos="148"/>
              </w:tabs>
              <w:spacing w:before="120" w:after="120"/>
              <w:ind w:left="0" w:firstLine="0"/>
              <w:jc w:val="both"/>
              <w:rPr>
                <w:rFonts w:cstheme="majorHAnsi"/>
                <w:sz w:val="20"/>
                <w:szCs w:val="20"/>
              </w:rPr>
            </w:pPr>
            <w:r w:rsidRPr="00DB6C4F">
              <w:rPr>
                <w:rFonts w:cstheme="majorHAnsi"/>
                <w:sz w:val="20"/>
                <w:szCs w:val="20"/>
              </w:rPr>
              <w:t>Organiza acciones estratégicas para alcanzar sus metas de aprendizaje.</w:t>
            </w:r>
          </w:p>
        </w:tc>
        <w:tc>
          <w:tcPr>
            <w:tcW w:w="3433" w:type="dxa"/>
          </w:tcPr>
          <w:p w14:paraId="195E6140" w14:textId="77777777" w:rsidR="00541A21" w:rsidRPr="00DB6C4F" w:rsidRDefault="00EF4A21" w:rsidP="00541A21">
            <w:pPr>
              <w:rPr>
                <w:rFonts w:cstheme="majorHAnsi"/>
                <w:sz w:val="20"/>
                <w:szCs w:val="20"/>
              </w:rPr>
            </w:pPr>
            <w:r>
              <w:rPr>
                <w:rFonts w:cstheme="majorHAnsi"/>
                <w:sz w:val="20"/>
                <w:szCs w:val="20"/>
              </w:rPr>
              <w:t>Organiza sus actividades para alcanzar sus</w:t>
            </w:r>
            <w:r w:rsidR="00541A21" w:rsidRPr="00DB6C4F">
              <w:rPr>
                <w:rFonts w:cstheme="majorHAnsi"/>
                <w:sz w:val="20"/>
                <w:szCs w:val="20"/>
              </w:rPr>
              <w:t xml:space="preserve"> meta</w:t>
            </w:r>
            <w:r>
              <w:rPr>
                <w:rFonts w:cstheme="majorHAnsi"/>
                <w:sz w:val="20"/>
                <w:szCs w:val="20"/>
              </w:rPr>
              <w:t>s</w:t>
            </w:r>
            <w:r w:rsidR="00541A21" w:rsidRPr="00DB6C4F">
              <w:rPr>
                <w:rFonts w:cstheme="majorHAnsi"/>
                <w:sz w:val="20"/>
                <w:szCs w:val="20"/>
              </w:rPr>
              <w:t xml:space="preserve"> de aprendizaje en el tiempo previsto. </w:t>
            </w:r>
          </w:p>
        </w:tc>
        <w:tc>
          <w:tcPr>
            <w:tcW w:w="1864" w:type="dxa"/>
            <w:vMerge/>
          </w:tcPr>
          <w:p w14:paraId="54C5A0FA" w14:textId="77777777" w:rsidR="00541A21" w:rsidRPr="00677A83" w:rsidRDefault="00541A21" w:rsidP="00541A21">
            <w:pPr>
              <w:pStyle w:val="Prrafodelista"/>
              <w:spacing w:afterLines="160" w:after="384"/>
              <w:ind w:left="33"/>
              <w:rPr>
                <w:rFonts w:asciiTheme="majorHAnsi" w:eastAsia="Calibri" w:hAnsiTheme="majorHAnsi" w:cstheme="majorHAnsi"/>
                <w:sz w:val="20"/>
                <w:szCs w:val="20"/>
              </w:rPr>
            </w:pPr>
          </w:p>
        </w:tc>
        <w:tc>
          <w:tcPr>
            <w:tcW w:w="1251" w:type="dxa"/>
            <w:vMerge/>
          </w:tcPr>
          <w:p w14:paraId="3CBD70A9" w14:textId="77777777" w:rsidR="00541A21" w:rsidRPr="00677A83" w:rsidRDefault="00541A21" w:rsidP="00541A21">
            <w:pPr>
              <w:pStyle w:val="Prrafodelista"/>
              <w:spacing w:afterLines="160" w:after="384"/>
              <w:ind w:left="0"/>
              <w:jc w:val="center"/>
              <w:rPr>
                <w:rFonts w:asciiTheme="majorHAnsi" w:hAnsiTheme="majorHAnsi" w:cstheme="majorHAnsi"/>
                <w:sz w:val="20"/>
                <w:szCs w:val="20"/>
              </w:rPr>
            </w:pPr>
          </w:p>
        </w:tc>
      </w:tr>
      <w:tr w:rsidR="00541A21" w:rsidRPr="00677A83" w14:paraId="30BE9245" w14:textId="77777777" w:rsidTr="00815CBB">
        <w:trPr>
          <w:trHeight w:val="50"/>
        </w:trPr>
        <w:tc>
          <w:tcPr>
            <w:tcW w:w="1836" w:type="dxa"/>
          </w:tcPr>
          <w:p w14:paraId="3DD5C691" w14:textId="77777777" w:rsidR="00541A21" w:rsidRPr="00DB6C4F" w:rsidRDefault="00541A21" w:rsidP="00541A21">
            <w:pPr>
              <w:spacing w:before="120" w:after="120"/>
              <w:jc w:val="both"/>
              <w:rPr>
                <w:rFonts w:cstheme="majorHAnsi"/>
                <w:spacing w:val="-1"/>
                <w:sz w:val="20"/>
                <w:szCs w:val="20"/>
              </w:rPr>
            </w:pPr>
            <w:r w:rsidRPr="00DB6C4F">
              <w:rPr>
                <w:rFonts w:cstheme="majorHAnsi"/>
                <w:spacing w:val="-1"/>
                <w:sz w:val="20"/>
                <w:szCs w:val="20"/>
              </w:rPr>
              <w:t>Se desenvuelve en entornos virtuales generados por las TIC</w:t>
            </w:r>
          </w:p>
        </w:tc>
        <w:tc>
          <w:tcPr>
            <w:tcW w:w="2374" w:type="dxa"/>
          </w:tcPr>
          <w:p w14:paraId="4D2F76E7" w14:textId="77777777" w:rsidR="00541A21" w:rsidRPr="00DB6C4F" w:rsidRDefault="00EF4A21" w:rsidP="00541A21">
            <w:pPr>
              <w:pStyle w:val="Prrafodelista"/>
              <w:numPr>
                <w:ilvl w:val="0"/>
                <w:numId w:val="5"/>
              </w:numPr>
              <w:tabs>
                <w:tab w:val="left" w:pos="0"/>
                <w:tab w:val="left" w:pos="148"/>
              </w:tabs>
              <w:spacing w:before="120" w:after="120"/>
              <w:ind w:left="0" w:firstLine="0"/>
              <w:jc w:val="both"/>
              <w:rPr>
                <w:rFonts w:cstheme="majorHAnsi"/>
                <w:sz w:val="20"/>
                <w:szCs w:val="20"/>
              </w:rPr>
            </w:pPr>
            <w:r>
              <w:rPr>
                <w:color w:val="000000"/>
                <w:sz w:val="20"/>
                <w:szCs w:val="20"/>
              </w:rPr>
              <w:t xml:space="preserve"> Interactúa</w:t>
            </w:r>
            <w:r w:rsidR="00541A21" w:rsidRPr="00DB6C4F">
              <w:rPr>
                <w:color w:val="000000"/>
                <w:sz w:val="20"/>
                <w:szCs w:val="20"/>
              </w:rPr>
              <w:t xml:space="preserve"> en entornos virtuales para buscar información sobre la problemática de la alimentación saludable. </w:t>
            </w:r>
          </w:p>
        </w:tc>
        <w:tc>
          <w:tcPr>
            <w:tcW w:w="3433" w:type="dxa"/>
          </w:tcPr>
          <w:p w14:paraId="30F147AC" w14:textId="1BC20779" w:rsidR="00541A21" w:rsidRPr="002E6B94" w:rsidRDefault="009C290C" w:rsidP="002E6B94">
            <w:pPr>
              <w:pBdr>
                <w:top w:val="nil"/>
                <w:left w:val="nil"/>
                <w:bottom w:val="nil"/>
                <w:right w:val="nil"/>
                <w:between w:val="nil"/>
              </w:pBdr>
              <w:tabs>
                <w:tab w:val="left" w:pos="567"/>
              </w:tabs>
              <w:spacing w:line="259" w:lineRule="auto"/>
              <w:jc w:val="both"/>
              <w:rPr>
                <w:color w:val="000000"/>
                <w:sz w:val="20"/>
                <w:szCs w:val="20"/>
              </w:rPr>
            </w:pPr>
            <w:r>
              <w:rPr>
                <w:color w:val="000000"/>
                <w:sz w:val="20"/>
                <w:szCs w:val="20"/>
              </w:rPr>
              <w:t xml:space="preserve">Interactúa </w:t>
            </w:r>
            <w:r w:rsidRPr="00DB6C4F">
              <w:rPr>
                <w:color w:val="000000"/>
                <w:sz w:val="20"/>
                <w:szCs w:val="20"/>
              </w:rPr>
              <w:t>en</w:t>
            </w:r>
            <w:r w:rsidR="00541A21" w:rsidRPr="00DB6C4F">
              <w:rPr>
                <w:color w:val="000000"/>
                <w:sz w:val="20"/>
                <w:szCs w:val="20"/>
              </w:rPr>
              <w:t xml:space="preserve"> entornos virtuales para buscar información sobr</w:t>
            </w:r>
            <w:r w:rsidR="002E6B94">
              <w:rPr>
                <w:color w:val="000000"/>
                <w:sz w:val="20"/>
                <w:szCs w:val="20"/>
              </w:rPr>
              <w:t>e la problemática de la basura.</w:t>
            </w:r>
          </w:p>
        </w:tc>
        <w:tc>
          <w:tcPr>
            <w:tcW w:w="1864" w:type="dxa"/>
            <w:vMerge/>
          </w:tcPr>
          <w:p w14:paraId="33575D76" w14:textId="77777777" w:rsidR="00541A21" w:rsidRPr="00677A83" w:rsidRDefault="00541A21" w:rsidP="00541A21">
            <w:pPr>
              <w:pStyle w:val="Prrafodelista"/>
              <w:spacing w:afterLines="160" w:after="384"/>
              <w:ind w:left="33"/>
              <w:rPr>
                <w:rFonts w:asciiTheme="majorHAnsi" w:eastAsia="Calibri" w:hAnsiTheme="majorHAnsi" w:cstheme="majorHAnsi"/>
                <w:sz w:val="20"/>
                <w:szCs w:val="20"/>
              </w:rPr>
            </w:pPr>
          </w:p>
        </w:tc>
        <w:tc>
          <w:tcPr>
            <w:tcW w:w="1251" w:type="dxa"/>
            <w:vMerge/>
          </w:tcPr>
          <w:p w14:paraId="39A958C0" w14:textId="77777777" w:rsidR="00541A21" w:rsidRPr="00677A83" w:rsidRDefault="00541A21" w:rsidP="00541A21">
            <w:pPr>
              <w:pStyle w:val="Prrafodelista"/>
              <w:spacing w:afterLines="160" w:after="384"/>
              <w:ind w:left="0"/>
              <w:jc w:val="center"/>
              <w:rPr>
                <w:rFonts w:asciiTheme="majorHAnsi" w:hAnsiTheme="majorHAnsi" w:cstheme="majorHAnsi"/>
                <w:sz w:val="20"/>
                <w:szCs w:val="20"/>
              </w:rPr>
            </w:pPr>
          </w:p>
        </w:tc>
      </w:tr>
      <w:tr w:rsidR="00541A21" w:rsidRPr="00677A83" w14:paraId="4B9EEB27" w14:textId="77777777" w:rsidTr="00815CBB">
        <w:trPr>
          <w:trHeight w:val="393"/>
        </w:trPr>
        <w:tc>
          <w:tcPr>
            <w:tcW w:w="1836" w:type="dxa"/>
            <w:shd w:val="clear" w:color="auto" w:fill="F2F2F2" w:themeFill="background1" w:themeFillShade="F2"/>
          </w:tcPr>
          <w:p w14:paraId="19FE36B6" w14:textId="77777777" w:rsidR="00541A21" w:rsidRPr="00677A83" w:rsidRDefault="00541A21" w:rsidP="00541A21">
            <w:pPr>
              <w:pStyle w:val="Prrafodelista"/>
              <w:spacing w:after="160" w:line="259" w:lineRule="auto"/>
              <w:ind w:left="34"/>
              <w:jc w:val="center"/>
              <w:rPr>
                <w:rFonts w:asciiTheme="majorHAnsi" w:hAnsiTheme="majorHAnsi" w:cstheme="majorHAnsi"/>
                <w:b/>
                <w:sz w:val="20"/>
                <w:szCs w:val="20"/>
              </w:rPr>
            </w:pPr>
            <w:r w:rsidRPr="00677A83">
              <w:rPr>
                <w:rFonts w:asciiTheme="majorHAnsi" w:hAnsiTheme="majorHAnsi" w:cstheme="majorHAnsi"/>
                <w:b/>
                <w:sz w:val="20"/>
                <w:szCs w:val="20"/>
              </w:rPr>
              <w:t>Enfoques transversales</w:t>
            </w:r>
          </w:p>
        </w:tc>
        <w:tc>
          <w:tcPr>
            <w:tcW w:w="8922" w:type="dxa"/>
            <w:gridSpan w:val="4"/>
            <w:shd w:val="clear" w:color="auto" w:fill="F2F2F2" w:themeFill="background1" w:themeFillShade="F2"/>
          </w:tcPr>
          <w:p w14:paraId="4885AF32" w14:textId="77777777" w:rsidR="00541A21" w:rsidRPr="00107C6A" w:rsidRDefault="00541A21" w:rsidP="00541A21">
            <w:pPr>
              <w:pStyle w:val="Prrafodelista"/>
              <w:spacing w:after="160" w:line="259" w:lineRule="auto"/>
              <w:ind w:left="34"/>
              <w:jc w:val="center"/>
              <w:rPr>
                <w:rFonts w:asciiTheme="majorHAnsi" w:hAnsiTheme="majorHAnsi" w:cstheme="majorHAnsi"/>
                <w:b/>
                <w:sz w:val="20"/>
                <w:szCs w:val="20"/>
              </w:rPr>
            </w:pPr>
            <w:r w:rsidRPr="00107C6A">
              <w:rPr>
                <w:rFonts w:asciiTheme="majorHAnsi" w:hAnsiTheme="majorHAnsi" w:cstheme="majorHAnsi"/>
                <w:b/>
                <w:sz w:val="20"/>
                <w:szCs w:val="20"/>
              </w:rPr>
              <w:t>Valores / acciones observables</w:t>
            </w:r>
          </w:p>
        </w:tc>
      </w:tr>
      <w:tr w:rsidR="00541A21" w:rsidRPr="00677A83" w14:paraId="3C4C3B07" w14:textId="77777777" w:rsidTr="00D8764B">
        <w:trPr>
          <w:trHeight w:val="961"/>
        </w:trPr>
        <w:tc>
          <w:tcPr>
            <w:tcW w:w="1836" w:type="dxa"/>
          </w:tcPr>
          <w:p w14:paraId="2AB016C7" w14:textId="77777777" w:rsidR="00541A21" w:rsidRPr="00DB3D12" w:rsidRDefault="00541A21" w:rsidP="00611932">
            <w:pPr>
              <w:pStyle w:val="Prrafodelista"/>
              <w:spacing w:afterLines="160" w:after="384" w:line="259" w:lineRule="auto"/>
              <w:ind w:left="33"/>
              <w:rPr>
                <w:rFonts w:asciiTheme="majorHAnsi" w:hAnsiTheme="majorHAnsi" w:cstheme="majorHAnsi"/>
                <w:b/>
                <w:sz w:val="20"/>
                <w:szCs w:val="20"/>
              </w:rPr>
            </w:pPr>
            <w:r w:rsidRPr="00677A83">
              <w:rPr>
                <w:rFonts w:asciiTheme="majorHAnsi" w:hAnsiTheme="majorHAnsi" w:cstheme="majorHAnsi"/>
                <w:b/>
                <w:sz w:val="20"/>
                <w:szCs w:val="20"/>
              </w:rPr>
              <w:t xml:space="preserve">Enfoque ambiental </w:t>
            </w:r>
          </w:p>
        </w:tc>
        <w:tc>
          <w:tcPr>
            <w:tcW w:w="8922" w:type="dxa"/>
            <w:gridSpan w:val="4"/>
          </w:tcPr>
          <w:p w14:paraId="4066A171" w14:textId="77777777" w:rsidR="00541A21" w:rsidRPr="00107C6A" w:rsidRDefault="00E47C5C" w:rsidP="00611932">
            <w:pPr>
              <w:spacing w:afterLines="160" w:after="384" w:line="259" w:lineRule="auto"/>
              <w:rPr>
                <w:rFonts w:cstheme="majorHAnsi"/>
                <w:bCs/>
                <w:sz w:val="20"/>
                <w:szCs w:val="20"/>
              </w:rPr>
            </w:pPr>
            <w:r w:rsidRPr="0030516D">
              <w:rPr>
                <w:rFonts w:asciiTheme="majorHAnsi" w:hAnsiTheme="majorHAnsi" w:cstheme="majorHAnsi"/>
                <w:color w:val="000000"/>
              </w:rPr>
              <w:t xml:space="preserve">Los estudiantes muestran disposición para colaborar con el bienestar y la calidad de vida de las generaciones presentes y futuras, así como con la naturaleza asumiendo el cuidado del planeta, partiendo </w:t>
            </w:r>
            <w:r>
              <w:rPr>
                <w:rFonts w:asciiTheme="majorHAnsi" w:hAnsiTheme="majorHAnsi" w:cstheme="majorHAnsi"/>
                <w:color w:val="000000"/>
              </w:rPr>
              <w:t>desde el</w:t>
            </w:r>
            <w:r w:rsidRPr="0030516D">
              <w:rPr>
                <w:rFonts w:asciiTheme="majorHAnsi" w:hAnsiTheme="majorHAnsi" w:cstheme="majorHAnsi"/>
                <w:color w:val="000000"/>
              </w:rPr>
              <w:t xml:space="preserve"> cuidado del agua.</w:t>
            </w:r>
          </w:p>
        </w:tc>
      </w:tr>
      <w:tr w:rsidR="00541A21" w:rsidRPr="00677A83" w14:paraId="06F74BA8" w14:textId="77777777" w:rsidTr="00C622D8">
        <w:trPr>
          <w:trHeight w:val="570"/>
        </w:trPr>
        <w:tc>
          <w:tcPr>
            <w:tcW w:w="1836" w:type="dxa"/>
          </w:tcPr>
          <w:p w14:paraId="53814040" w14:textId="77777777" w:rsidR="00541A21" w:rsidRPr="00EB2FAF" w:rsidRDefault="00541A21" w:rsidP="00611932">
            <w:pPr>
              <w:pBdr>
                <w:top w:val="nil"/>
                <w:left w:val="nil"/>
                <w:bottom w:val="nil"/>
                <w:right w:val="nil"/>
                <w:between w:val="nil"/>
              </w:pBdr>
              <w:tabs>
                <w:tab w:val="left" w:pos="284"/>
              </w:tabs>
              <w:spacing w:line="259" w:lineRule="auto"/>
              <w:jc w:val="both"/>
              <w:rPr>
                <w:rFonts w:cstheme="majorHAnsi"/>
                <w:b/>
                <w:color w:val="000000"/>
                <w:sz w:val="20"/>
                <w:szCs w:val="20"/>
              </w:rPr>
            </w:pPr>
            <w:r w:rsidRPr="00EB2FAF">
              <w:rPr>
                <w:rFonts w:cstheme="majorHAnsi"/>
                <w:b/>
                <w:color w:val="000000"/>
                <w:sz w:val="20"/>
                <w:szCs w:val="20"/>
              </w:rPr>
              <w:lastRenderedPageBreak/>
              <w:t>Enfoque orientación al bien común</w:t>
            </w:r>
          </w:p>
        </w:tc>
        <w:tc>
          <w:tcPr>
            <w:tcW w:w="8922" w:type="dxa"/>
            <w:gridSpan w:val="4"/>
          </w:tcPr>
          <w:p w14:paraId="208AC6BF" w14:textId="32583D1B" w:rsidR="00541A21" w:rsidRPr="00107C6A" w:rsidRDefault="00541A21" w:rsidP="00611932">
            <w:pPr>
              <w:spacing w:afterLines="160" w:after="384" w:line="259" w:lineRule="auto"/>
              <w:rPr>
                <w:rFonts w:asciiTheme="majorHAnsi" w:hAnsiTheme="majorHAnsi" w:cstheme="majorHAnsi"/>
                <w:sz w:val="20"/>
                <w:szCs w:val="20"/>
              </w:rPr>
            </w:pPr>
            <w:r w:rsidRPr="00107C6A">
              <w:rPr>
                <w:rFonts w:asciiTheme="majorHAnsi" w:hAnsiTheme="majorHAnsi" w:cstheme="majorHAnsi"/>
                <w:sz w:val="20"/>
                <w:szCs w:val="20"/>
              </w:rPr>
              <w:t xml:space="preserve">Responsabilidad. </w:t>
            </w:r>
            <w:r w:rsidRPr="00107C6A">
              <w:rPr>
                <w:rFonts w:asciiTheme="majorHAnsi" w:hAnsiTheme="majorHAnsi" w:cstheme="majorHAnsi"/>
                <w:color w:val="000000"/>
                <w:sz w:val="20"/>
                <w:szCs w:val="20"/>
              </w:rPr>
              <w:t xml:space="preserve">Los estudiantes muestran disposición a valorar y proteger los bienes </w:t>
            </w:r>
            <w:r w:rsidR="009C290C" w:rsidRPr="00107C6A">
              <w:rPr>
                <w:rFonts w:asciiTheme="majorHAnsi" w:hAnsiTheme="majorHAnsi" w:cstheme="majorHAnsi"/>
                <w:color w:val="000000"/>
                <w:sz w:val="20"/>
                <w:szCs w:val="20"/>
              </w:rPr>
              <w:t xml:space="preserve">comunes </w:t>
            </w:r>
            <w:r w:rsidR="009C290C" w:rsidRPr="00107C6A">
              <w:rPr>
                <w:rFonts w:asciiTheme="majorHAnsi" w:hAnsiTheme="majorHAnsi" w:cstheme="majorHAnsi"/>
                <w:sz w:val="20"/>
                <w:szCs w:val="20"/>
              </w:rPr>
              <w:t>y</w:t>
            </w:r>
            <w:r w:rsidRPr="00107C6A">
              <w:rPr>
                <w:rFonts w:asciiTheme="majorHAnsi" w:hAnsiTheme="majorHAnsi" w:cstheme="majorHAnsi"/>
                <w:sz w:val="20"/>
                <w:szCs w:val="20"/>
              </w:rPr>
              <w:t xml:space="preserve"> compartidos de un colectivo</w:t>
            </w:r>
            <w:r w:rsidRPr="00107C6A">
              <w:rPr>
                <w:rFonts w:asciiTheme="majorHAnsi" w:hAnsiTheme="majorHAnsi" w:cstheme="majorHAnsi"/>
                <w:color w:val="000000"/>
                <w:sz w:val="20"/>
                <w:szCs w:val="20"/>
              </w:rPr>
              <w:t>.</w:t>
            </w:r>
          </w:p>
        </w:tc>
      </w:tr>
      <w:tr w:rsidR="00541A21" w:rsidRPr="00677A83" w14:paraId="50C2451D" w14:textId="77777777" w:rsidTr="00D8764B">
        <w:trPr>
          <w:trHeight w:val="609"/>
        </w:trPr>
        <w:tc>
          <w:tcPr>
            <w:tcW w:w="1836" w:type="dxa"/>
          </w:tcPr>
          <w:p w14:paraId="581E1D55" w14:textId="77777777" w:rsidR="00541A21" w:rsidRPr="00EB2FAF" w:rsidRDefault="00541A21" w:rsidP="00541A21">
            <w:pPr>
              <w:pStyle w:val="Prrafodelista"/>
              <w:spacing w:afterLines="160" w:after="384" w:line="259" w:lineRule="auto"/>
              <w:ind w:left="33"/>
              <w:rPr>
                <w:rFonts w:cstheme="majorHAnsi"/>
                <w:b/>
                <w:sz w:val="20"/>
                <w:szCs w:val="20"/>
              </w:rPr>
            </w:pPr>
            <w:r w:rsidRPr="00EB2FAF">
              <w:rPr>
                <w:rFonts w:cstheme="majorHAnsi"/>
                <w:b/>
                <w:sz w:val="20"/>
                <w:szCs w:val="20"/>
              </w:rPr>
              <w:t>Enfoque de derechos</w:t>
            </w:r>
          </w:p>
        </w:tc>
        <w:tc>
          <w:tcPr>
            <w:tcW w:w="8922" w:type="dxa"/>
            <w:gridSpan w:val="4"/>
          </w:tcPr>
          <w:p w14:paraId="165833A7" w14:textId="77777777" w:rsidR="00541A21" w:rsidRPr="00107C6A" w:rsidRDefault="00541A21" w:rsidP="00541A21">
            <w:pPr>
              <w:pBdr>
                <w:top w:val="nil"/>
                <w:left w:val="nil"/>
                <w:bottom w:val="nil"/>
                <w:right w:val="nil"/>
                <w:between w:val="nil"/>
              </w:pBdr>
              <w:tabs>
                <w:tab w:val="left" w:pos="0"/>
              </w:tabs>
              <w:spacing w:after="120" w:line="259" w:lineRule="auto"/>
              <w:ind w:left="-101" w:firstLine="41"/>
              <w:jc w:val="both"/>
              <w:rPr>
                <w:rFonts w:asciiTheme="majorHAnsi" w:hAnsiTheme="majorHAnsi" w:cstheme="majorHAnsi"/>
                <w:color w:val="000000"/>
                <w:sz w:val="20"/>
                <w:szCs w:val="20"/>
              </w:rPr>
            </w:pPr>
            <w:r w:rsidRPr="00107C6A">
              <w:rPr>
                <w:rFonts w:asciiTheme="majorHAnsi" w:hAnsiTheme="majorHAnsi" w:cstheme="majorHAnsi"/>
                <w:bCs/>
                <w:sz w:val="20"/>
                <w:szCs w:val="20"/>
              </w:rPr>
              <w:t xml:space="preserve">Diálogo y concertación. </w:t>
            </w:r>
            <w:r w:rsidRPr="00107C6A">
              <w:rPr>
                <w:rFonts w:asciiTheme="majorHAnsi" w:hAnsiTheme="majorHAnsi" w:cstheme="majorHAnsi"/>
                <w:color w:val="000000"/>
                <w:sz w:val="20"/>
                <w:szCs w:val="20"/>
              </w:rPr>
              <w:t>Los estudiantes muestran disposición a conversar con otras personas, intercambiando ideas o afectos de modo alternativo para construir juntos una postura común sobre el acceso al agua.</w:t>
            </w:r>
          </w:p>
        </w:tc>
      </w:tr>
    </w:tbl>
    <w:p w14:paraId="47E25342" w14:textId="77777777" w:rsidR="00F65908" w:rsidRDefault="00F65908" w:rsidP="00702D01">
      <w:pPr>
        <w:pStyle w:val="Prrafodelista"/>
        <w:tabs>
          <w:tab w:val="left" w:pos="567"/>
        </w:tabs>
        <w:spacing w:after="0" w:line="240" w:lineRule="auto"/>
        <w:ind w:left="0"/>
        <w:jc w:val="both"/>
        <w:rPr>
          <w:rFonts w:asciiTheme="majorHAnsi" w:hAnsiTheme="majorHAnsi" w:cstheme="majorHAnsi"/>
          <w:b/>
          <w:bCs/>
        </w:rPr>
      </w:pPr>
    </w:p>
    <w:p w14:paraId="50A0F021" w14:textId="77777777" w:rsidR="00702D01" w:rsidRDefault="006447BD" w:rsidP="00381163">
      <w:pPr>
        <w:pStyle w:val="Prrafodelista"/>
        <w:numPr>
          <w:ilvl w:val="0"/>
          <w:numId w:val="21"/>
        </w:numPr>
        <w:tabs>
          <w:tab w:val="left" w:pos="-284"/>
        </w:tabs>
        <w:spacing w:after="0" w:line="240" w:lineRule="auto"/>
        <w:jc w:val="both"/>
        <w:rPr>
          <w:rFonts w:asciiTheme="majorHAnsi" w:hAnsiTheme="majorHAnsi" w:cstheme="majorHAnsi"/>
          <w:b/>
          <w:bCs/>
        </w:rPr>
      </w:pPr>
      <w:r>
        <w:rPr>
          <w:rFonts w:asciiTheme="majorHAnsi" w:hAnsiTheme="majorHAnsi" w:cstheme="majorHAnsi"/>
          <w:b/>
          <w:bCs/>
        </w:rPr>
        <w:t>Momentos de la sesión</w:t>
      </w:r>
    </w:p>
    <w:tbl>
      <w:tblPr>
        <w:tblStyle w:val="Tablaconcuadrcula"/>
        <w:tblW w:w="10822" w:type="dxa"/>
        <w:tblInd w:w="-714" w:type="dxa"/>
        <w:tblLook w:val="04A0" w:firstRow="1" w:lastRow="0" w:firstColumn="1" w:lastColumn="0" w:noHBand="0" w:noVBand="1"/>
      </w:tblPr>
      <w:tblGrid>
        <w:gridCol w:w="742"/>
        <w:gridCol w:w="1799"/>
        <w:gridCol w:w="8281"/>
      </w:tblGrid>
      <w:tr w:rsidR="006E212C" w:rsidRPr="00753BA5" w14:paraId="75B8BD83" w14:textId="77777777" w:rsidTr="00815CBB">
        <w:trPr>
          <w:trHeight w:val="424"/>
        </w:trPr>
        <w:tc>
          <w:tcPr>
            <w:tcW w:w="742" w:type="dxa"/>
          </w:tcPr>
          <w:p w14:paraId="49290412" w14:textId="77777777" w:rsidR="006E212C" w:rsidRPr="00753BA5" w:rsidRDefault="006E212C" w:rsidP="00073BED">
            <w:pPr>
              <w:rPr>
                <w:rFonts w:eastAsia="Malgun Gothic" w:cs="Times New Roman"/>
                <w:b/>
                <w:sz w:val="20"/>
                <w:szCs w:val="20"/>
              </w:rPr>
            </w:pPr>
          </w:p>
        </w:tc>
        <w:tc>
          <w:tcPr>
            <w:tcW w:w="1799" w:type="dxa"/>
          </w:tcPr>
          <w:p w14:paraId="458DF776" w14:textId="77777777" w:rsidR="006E212C" w:rsidRPr="00753BA5" w:rsidRDefault="006E212C" w:rsidP="00073BED">
            <w:pPr>
              <w:pStyle w:val="TableParagraph"/>
              <w:rPr>
                <w:rFonts w:asciiTheme="minorHAnsi" w:hAnsiTheme="minorHAnsi" w:cs="Times New Roman"/>
                <w:b/>
                <w:sz w:val="20"/>
                <w:szCs w:val="20"/>
              </w:rPr>
            </w:pPr>
            <w:r w:rsidRPr="00753BA5">
              <w:rPr>
                <w:rFonts w:asciiTheme="minorHAnsi" w:hAnsiTheme="minorHAnsi" w:cs="Times New Roman"/>
                <w:b/>
                <w:sz w:val="20"/>
                <w:szCs w:val="20"/>
              </w:rPr>
              <w:t>PROCESOS PEDAGÓGICOS</w:t>
            </w:r>
          </w:p>
        </w:tc>
        <w:tc>
          <w:tcPr>
            <w:tcW w:w="8281" w:type="dxa"/>
          </w:tcPr>
          <w:p w14:paraId="725B4A4C" w14:textId="77777777" w:rsidR="006E212C" w:rsidRPr="00753BA5" w:rsidRDefault="006E212C" w:rsidP="00073BED">
            <w:pPr>
              <w:pStyle w:val="TableParagraph"/>
              <w:rPr>
                <w:rFonts w:asciiTheme="minorHAnsi" w:hAnsiTheme="minorHAnsi" w:cs="Times New Roman"/>
                <w:b/>
                <w:sz w:val="20"/>
                <w:szCs w:val="20"/>
              </w:rPr>
            </w:pPr>
          </w:p>
          <w:p w14:paraId="333E3D0C" w14:textId="77777777" w:rsidR="006E212C" w:rsidRPr="00753BA5" w:rsidRDefault="006E212C" w:rsidP="00073BED">
            <w:pPr>
              <w:pStyle w:val="TableParagraph"/>
              <w:rPr>
                <w:rFonts w:asciiTheme="minorHAnsi" w:hAnsiTheme="minorHAnsi" w:cs="Times New Roman"/>
                <w:b/>
                <w:sz w:val="20"/>
                <w:szCs w:val="20"/>
              </w:rPr>
            </w:pPr>
            <w:r w:rsidRPr="00753BA5">
              <w:rPr>
                <w:rFonts w:asciiTheme="minorHAnsi" w:hAnsiTheme="minorHAnsi" w:cs="Times New Roman"/>
                <w:b/>
                <w:sz w:val="20"/>
                <w:szCs w:val="20"/>
              </w:rPr>
              <w:t>ESTRATEGIAS / ACTIVIDADES DE</w:t>
            </w:r>
            <w:r>
              <w:rPr>
                <w:rFonts w:asciiTheme="minorHAnsi" w:hAnsiTheme="minorHAnsi" w:cs="Times New Roman"/>
                <w:b/>
                <w:sz w:val="20"/>
                <w:szCs w:val="20"/>
              </w:rPr>
              <w:t xml:space="preserve"> APRENDIZAJE</w:t>
            </w:r>
          </w:p>
        </w:tc>
      </w:tr>
      <w:tr w:rsidR="006E212C" w:rsidRPr="00753BA5" w14:paraId="219A2DB5" w14:textId="77777777" w:rsidTr="00815CBB">
        <w:trPr>
          <w:trHeight w:val="819"/>
        </w:trPr>
        <w:tc>
          <w:tcPr>
            <w:tcW w:w="742" w:type="dxa"/>
            <w:vMerge w:val="restart"/>
          </w:tcPr>
          <w:p w14:paraId="4B4B47B8" w14:textId="77777777" w:rsidR="006E212C" w:rsidRPr="00753BA5" w:rsidRDefault="006E212C" w:rsidP="00073BED">
            <w:pPr>
              <w:rPr>
                <w:rFonts w:eastAsia="Malgun Gothic" w:cs="Times New Roman"/>
                <w:sz w:val="20"/>
                <w:szCs w:val="20"/>
              </w:rPr>
            </w:pPr>
            <w:r w:rsidRPr="00753BA5">
              <w:rPr>
                <w:rFonts w:eastAsia="Malgun Gothic" w:cs="Times New Roman"/>
                <w:noProof/>
                <w:sz w:val="20"/>
                <w:szCs w:val="20"/>
                <w:lang w:eastAsia="es-ES"/>
              </w:rPr>
              <mc:AlternateContent>
                <mc:Choice Requires="wps">
                  <w:drawing>
                    <wp:anchor distT="45720" distB="45720" distL="114300" distR="114300" simplePos="0" relativeHeight="251661312" behindDoc="1" locked="0" layoutInCell="1" allowOverlap="1" wp14:anchorId="733EA4FF" wp14:editId="454CC405">
                      <wp:simplePos x="0" y="0"/>
                      <wp:positionH relativeFrom="column">
                        <wp:posOffset>-154940</wp:posOffset>
                      </wp:positionH>
                      <wp:positionV relativeFrom="paragraph">
                        <wp:posOffset>486410</wp:posOffset>
                      </wp:positionV>
                      <wp:extent cx="762000" cy="266700"/>
                      <wp:effectExtent l="0" t="0" r="19050" b="19050"/>
                      <wp:wrapTight wrapText="bothSides">
                        <wp:wrapPolygon edited="0">
                          <wp:start x="21600" y="0"/>
                          <wp:lineTo x="0" y="0"/>
                          <wp:lineTo x="0" y="21600"/>
                          <wp:lineTo x="21600" y="21600"/>
                          <wp:lineTo x="21600" y="0"/>
                        </wp:wrapPolygon>
                      </wp:wrapTight>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62000" cy="266700"/>
                              </a:xfrm>
                              <a:prstGeom prst="rect">
                                <a:avLst/>
                              </a:prstGeom>
                              <a:solidFill>
                                <a:srgbClr val="FFFFFF"/>
                              </a:solidFill>
                              <a:ln w="9525">
                                <a:solidFill>
                                  <a:schemeClr val="bg1"/>
                                </a:solidFill>
                                <a:miter lim="800000"/>
                                <a:headEnd/>
                                <a:tailEnd/>
                              </a:ln>
                            </wps:spPr>
                            <wps:txbx>
                              <w:txbxContent>
                                <w:p w14:paraId="701B21C7" w14:textId="77777777" w:rsidR="006E212C" w:rsidRPr="00D10881" w:rsidRDefault="006E212C" w:rsidP="006447BD">
                                  <w:pPr>
                                    <w:rPr>
                                      <w:b/>
                                    </w:rPr>
                                  </w:pPr>
                                  <w:r>
                                    <w:rPr>
                                      <w:b/>
                                    </w:rPr>
                                    <w:t>INICIO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C8ACB9" id="_x0000_t202" coordsize="21600,21600" o:spt="202" path="m,l,21600r21600,l21600,xe">
                      <v:stroke joinstyle="miter"/>
                      <v:path gradientshapeok="t" o:connecttype="rect"/>
                    </v:shapetype>
                    <v:shape id="Cuadro de texto 2" o:spid="_x0000_s1026" type="#_x0000_t202" style="position:absolute;margin-left:-12.2pt;margin-top:38.3pt;width:60pt;height:21pt;rotation:-90;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" strokecolor="white [3212]">
                      <v:textbox>
                        <w:txbxContent>
                          <w:p w:rsidR="006E212C" w:rsidRPr="00D10881" w:rsidRDefault="006E212C" w:rsidP="006447BD">
                            <w:pPr>
                              <w:rPr>
                                <w:b/>
                              </w:rPr>
                            </w:pPr>
                            <w:r>
                              <w:rPr>
                                <w:b/>
                              </w:rPr>
                              <w:t>INICIO</w:t>
                            </w:r>
                          </w:p>
                        </w:txbxContent>
                      </v:textbox>
                      <w10:wrap type="tight"/>
                    </v:shape>
                  </w:pict>
                </mc:Fallback>
              </mc:AlternateContent>
            </w:r>
          </w:p>
        </w:tc>
        <w:tc>
          <w:tcPr>
            <w:tcW w:w="1799" w:type="dxa"/>
          </w:tcPr>
          <w:p w14:paraId="220B44DF" w14:textId="77777777" w:rsidR="006E212C" w:rsidRPr="00753BA5" w:rsidRDefault="006E212C" w:rsidP="00073BED">
            <w:pPr>
              <w:jc w:val="center"/>
              <w:rPr>
                <w:rFonts w:eastAsia="Malgun Gothic" w:cs="Times New Roman"/>
                <w:sz w:val="20"/>
                <w:szCs w:val="20"/>
              </w:rPr>
            </w:pPr>
            <w:r w:rsidRPr="00753BA5">
              <w:rPr>
                <w:rFonts w:eastAsia="Malgun Gothic" w:cs="Times New Roman"/>
                <w:sz w:val="20"/>
                <w:szCs w:val="20"/>
              </w:rPr>
              <w:t>Motivación</w:t>
            </w:r>
          </w:p>
        </w:tc>
        <w:tc>
          <w:tcPr>
            <w:tcW w:w="8281" w:type="dxa"/>
          </w:tcPr>
          <w:p w14:paraId="255DEF7D" w14:textId="74C95775" w:rsidR="007E1E93" w:rsidRDefault="009C290C" w:rsidP="007E1E93">
            <w:pPr>
              <w:pStyle w:val="Ttulo1"/>
              <w:shd w:val="clear" w:color="auto" w:fill="FFFFFF"/>
              <w:spacing w:before="0" w:beforeAutospacing="0" w:after="0" w:afterAutospacing="0"/>
              <w:rPr>
                <w:rFonts w:ascii="Arial" w:hAnsi="Arial" w:cs="Arial"/>
                <w:color w:val="0F0F0F"/>
              </w:rPr>
            </w:pPr>
            <w:r w:rsidRPr="00905C99">
              <w:rPr>
                <w:rFonts w:asciiTheme="minorHAnsi" w:eastAsia="Malgun Gothic" w:hAnsiTheme="minorHAnsi"/>
                <w:b w:val="0"/>
                <w:sz w:val="20"/>
                <w:szCs w:val="20"/>
              </w:rPr>
              <w:t xml:space="preserve">Se </w:t>
            </w:r>
            <w:r w:rsidRPr="00905C99">
              <w:rPr>
                <w:rFonts w:asciiTheme="minorHAnsi" w:hAnsiTheme="minorHAnsi"/>
                <w:b w:val="0"/>
                <w:color w:val="000000" w:themeColor="text1"/>
                <w:sz w:val="20"/>
                <w:szCs w:val="20"/>
              </w:rPr>
              <w:t>inicia</w:t>
            </w:r>
            <w:r w:rsidR="006E212C" w:rsidRPr="00905C99">
              <w:rPr>
                <w:rFonts w:asciiTheme="minorHAnsi" w:hAnsiTheme="minorHAnsi"/>
                <w:b w:val="0"/>
                <w:color w:val="000000" w:themeColor="text1"/>
                <w:sz w:val="20"/>
                <w:szCs w:val="20"/>
              </w:rPr>
              <w:t xml:space="preserve"> la sesión dando la bienvenida a los estudiantes, se menciona las normas de convivencia luego se les presenta un video.</w:t>
            </w:r>
            <w:r w:rsidR="000471E1">
              <w:rPr>
                <w:rFonts w:asciiTheme="minorHAnsi" w:hAnsiTheme="minorHAnsi" w:cs="Arial"/>
                <w:b w:val="0"/>
                <w:color w:val="0F0F0F"/>
                <w:sz w:val="20"/>
                <w:szCs w:val="20"/>
              </w:rPr>
              <w:t xml:space="preserve"> ¿Qué son los ingresos, gastos y cuáles son los </w:t>
            </w:r>
            <w:r>
              <w:rPr>
                <w:rFonts w:asciiTheme="minorHAnsi" w:hAnsiTheme="minorHAnsi" w:cs="Arial"/>
                <w:b w:val="0"/>
                <w:color w:val="0F0F0F"/>
                <w:sz w:val="20"/>
                <w:szCs w:val="20"/>
              </w:rPr>
              <w:t>tuyos?</w:t>
            </w:r>
          </w:p>
          <w:p w14:paraId="1FB94509" w14:textId="77777777" w:rsidR="006E212C" w:rsidRPr="00064135" w:rsidRDefault="007E1E93" w:rsidP="007E1E93">
            <w:pPr>
              <w:pStyle w:val="Prrafodelista"/>
              <w:ind w:left="-12"/>
              <w:rPr>
                <w:color w:val="FF0000"/>
                <w:highlight w:val="yellow"/>
              </w:rPr>
            </w:pPr>
            <w:r w:rsidRPr="007E1E93">
              <w:rPr>
                <w:rStyle w:val="Hipervnculo"/>
                <w:u w:val="none"/>
              </w:rPr>
              <w:t xml:space="preserve"> </w:t>
            </w:r>
            <w:hyperlink r:id="rId8" w:history="1">
              <w:r w:rsidR="00762160" w:rsidRPr="00683BB9">
                <w:rPr>
                  <w:rStyle w:val="Hipervnculo"/>
                </w:rPr>
                <w:t>https://www.youtube.com/watch?v=XB_aririwzo</w:t>
              </w:r>
            </w:hyperlink>
          </w:p>
        </w:tc>
      </w:tr>
      <w:tr w:rsidR="006E212C" w:rsidRPr="00753BA5" w14:paraId="3C8A00CC" w14:textId="77777777" w:rsidTr="00815CBB">
        <w:trPr>
          <w:trHeight w:val="496"/>
        </w:trPr>
        <w:tc>
          <w:tcPr>
            <w:tcW w:w="742" w:type="dxa"/>
            <w:vMerge/>
          </w:tcPr>
          <w:p w14:paraId="32D83E83" w14:textId="77777777" w:rsidR="006E212C" w:rsidRPr="00753BA5" w:rsidRDefault="006E212C" w:rsidP="00073BED">
            <w:pPr>
              <w:rPr>
                <w:rFonts w:eastAsia="Malgun Gothic" w:cs="Times New Roman"/>
                <w:sz w:val="20"/>
                <w:szCs w:val="20"/>
              </w:rPr>
            </w:pPr>
          </w:p>
        </w:tc>
        <w:tc>
          <w:tcPr>
            <w:tcW w:w="1799" w:type="dxa"/>
          </w:tcPr>
          <w:p w14:paraId="2CE3058D" w14:textId="77777777" w:rsidR="006E212C" w:rsidRPr="00753BA5" w:rsidRDefault="006E212C" w:rsidP="00073BED">
            <w:pPr>
              <w:jc w:val="center"/>
              <w:rPr>
                <w:rFonts w:eastAsia="Malgun Gothic" w:cs="Times New Roman"/>
                <w:color w:val="000000" w:themeColor="text1"/>
                <w:sz w:val="20"/>
                <w:szCs w:val="20"/>
              </w:rPr>
            </w:pPr>
            <w:r w:rsidRPr="00753BA5">
              <w:rPr>
                <w:rFonts w:eastAsia="Malgun Gothic" w:cs="Times New Roman"/>
                <w:color w:val="000000" w:themeColor="text1"/>
                <w:sz w:val="20"/>
                <w:szCs w:val="20"/>
              </w:rPr>
              <w:t>Recuperación de saberes previos</w:t>
            </w:r>
          </w:p>
        </w:tc>
        <w:tc>
          <w:tcPr>
            <w:tcW w:w="8281" w:type="dxa"/>
          </w:tcPr>
          <w:p w14:paraId="1C58C386" w14:textId="77777777" w:rsidR="006E212C" w:rsidRPr="004B7AB6" w:rsidRDefault="006E212C" w:rsidP="00073BED">
            <w:pPr>
              <w:jc w:val="both"/>
              <w:rPr>
                <w:rFonts w:eastAsia="Malgun Gothic" w:cs="Times New Roman"/>
                <w:sz w:val="20"/>
                <w:szCs w:val="20"/>
              </w:rPr>
            </w:pPr>
            <w:r w:rsidRPr="004B7AB6">
              <w:rPr>
                <w:rFonts w:eastAsia="Malgun Gothic" w:cs="Times New Roman"/>
                <w:sz w:val="20"/>
                <w:szCs w:val="20"/>
              </w:rPr>
              <w:t>Se les formula las siguientes interrogantes:</w:t>
            </w:r>
          </w:p>
          <w:p w14:paraId="1451A23B" w14:textId="77777777" w:rsidR="006E212C" w:rsidRPr="004B7AB6" w:rsidRDefault="00773DDE" w:rsidP="004B7AB6">
            <w:pPr>
              <w:jc w:val="both"/>
              <w:rPr>
                <w:rFonts w:cs="Segoe UI"/>
                <w:color w:val="0D0D0D"/>
                <w:sz w:val="20"/>
                <w:szCs w:val="20"/>
                <w:shd w:val="clear" w:color="auto" w:fill="FFFFFF"/>
              </w:rPr>
            </w:pPr>
            <w:r w:rsidRPr="004B7AB6">
              <w:rPr>
                <w:rFonts w:cs="Segoe UI"/>
                <w:color w:val="0D0D0D"/>
                <w:sz w:val="20"/>
                <w:szCs w:val="20"/>
                <w:shd w:val="clear" w:color="auto" w:fill="FFFFFF"/>
              </w:rPr>
              <w:t>¿</w:t>
            </w:r>
            <w:r w:rsidR="007E1E93">
              <w:rPr>
                <w:rFonts w:cs="Segoe UI"/>
                <w:color w:val="0D0D0D"/>
                <w:sz w:val="20"/>
                <w:szCs w:val="20"/>
                <w:shd w:val="clear" w:color="auto" w:fill="FFFFFF"/>
              </w:rPr>
              <w:t>Qué entiendes por ingresos y egresos</w:t>
            </w:r>
            <w:r w:rsidRPr="004B7AB6">
              <w:rPr>
                <w:rFonts w:cs="Segoe UI"/>
                <w:color w:val="0D0D0D"/>
                <w:sz w:val="20"/>
                <w:szCs w:val="20"/>
                <w:shd w:val="clear" w:color="auto" w:fill="FFFFFF"/>
              </w:rPr>
              <w:t>?</w:t>
            </w:r>
          </w:p>
          <w:p w14:paraId="1AC96DE7" w14:textId="77777777" w:rsidR="004B7AB6" w:rsidRPr="00064135" w:rsidRDefault="004B7AB6" w:rsidP="004B7AB6">
            <w:pPr>
              <w:jc w:val="both"/>
              <w:rPr>
                <w:rFonts w:eastAsia="Malgun Gothic" w:cs="Times New Roman"/>
                <w:sz w:val="20"/>
                <w:szCs w:val="20"/>
                <w:highlight w:val="yellow"/>
              </w:rPr>
            </w:pPr>
            <w:r w:rsidRPr="004B7AB6">
              <w:rPr>
                <w:rFonts w:cs="Segoe UI"/>
                <w:color w:val="0D0D0D"/>
                <w:sz w:val="20"/>
                <w:szCs w:val="20"/>
                <w:shd w:val="clear" w:color="auto" w:fill="FFFFFF"/>
              </w:rPr>
              <w:t>¿Cuáles son los pasos necesarios para crear un plan financiero?</w:t>
            </w:r>
          </w:p>
        </w:tc>
      </w:tr>
      <w:tr w:rsidR="006E212C" w:rsidRPr="00753BA5" w14:paraId="3F36D97C" w14:textId="77777777" w:rsidTr="00815CBB">
        <w:trPr>
          <w:trHeight w:val="238"/>
        </w:trPr>
        <w:tc>
          <w:tcPr>
            <w:tcW w:w="742" w:type="dxa"/>
            <w:vMerge/>
          </w:tcPr>
          <w:p w14:paraId="154D6FB3" w14:textId="77777777" w:rsidR="006E212C" w:rsidRPr="00753BA5" w:rsidRDefault="006E212C" w:rsidP="00073BED">
            <w:pPr>
              <w:rPr>
                <w:rFonts w:eastAsia="Malgun Gothic" w:cs="Times New Roman"/>
                <w:sz w:val="20"/>
                <w:szCs w:val="20"/>
              </w:rPr>
            </w:pPr>
          </w:p>
        </w:tc>
        <w:tc>
          <w:tcPr>
            <w:tcW w:w="1799" w:type="dxa"/>
          </w:tcPr>
          <w:p w14:paraId="56C2D47B" w14:textId="77777777" w:rsidR="006E212C" w:rsidRPr="00753BA5" w:rsidRDefault="006E212C" w:rsidP="00073BED">
            <w:pPr>
              <w:rPr>
                <w:rFonts w:eastAsia="Malgun Gothic" w:cs="Times New Roman"/>
                <w:sz w:val="20"/>
                <w:szCs w:val="20"/>
              </w:rPr>
            </w:pPr>
            <w:r w:rsidRPr="00753BA5">
              <w:rPr>
                <w:rFonts w:eastAsia="Malgun Gothic" w:cs="Times New Roman"/>
                <w:sz w:val="20"/>
                <w:szCs w:val="20"/>
              </w:rPr>
              <w:t>Problematización</w:t>
            </w:r>
          </w:p>
        </w:tc>
        <w:tc>
          <w:tcPr>
            <w:tcW w:w="8281" w:type="dxa"/>
          </w:tcPr>
          <w:p w14:paraId="0B5E6434" w14:textId="77777777" w:rsidR="006E212C" w:rsidRPr="00DC05EF" w:rsidRDefault="00F635A7" w:rsidP="00972B05">
            <w:pPr>
              <w:shd w:val="clear" w:color="auto" w:fill="FFFFFF"/>
              <w:rPr>
                <w:rFonts w:eastAsia="Times New Roman" w:cs="Arial"/>
                <w:color w:val="202124"/>
                <w:sz w:val="20"/>
                <w:szCs w:val="20"/>
                <w:highlight w:val="yellow"/>
                <w:lang w:eastAsia="es-ES"/>
              </w:rPr>
            </w:pPr>
            <w:r>
              <w:rPr>
                <w:rFonts w:cs="Segoe UI"/>
                <w:color w:val="0D0D0D"/>
                <w:sz w:val="20"/>
                <w:szCs w:val="20"/>
                <w:shd w:val="clear" w:color="auto" w:fill="FFFFFF"/>
              </w:rPr>
              <w:t>¿Cómo organizar de manera eficaz</w:t>
            </w:r>
            <w:r w:rsidR="00DC05EF" w:rsidRPr="00DC05EF">
              <w:rPr>
                <w:rFonts w:cs="Segoe UI"/>
                <w:color w:val="0D0D0D"/>
                <w:sz w:val="20"/>
                <w:szCs w:val="20"/>
                <w:shd w:val="clear" w:color="auto" w:fill="FFFFFF"/>
              </w:rPr>
              <w:t xml:space="preserve"> mis recursos económicos para lograr metas financieras a corto, mediano y largo plazo?</w:t>
            </w:r>
          </w:p>
        </w:tc>
      </w:tr>
      <w:tr w:rsidR="006E212C" w:rsidRPr="00753BA5" w14:paraId="5929B54D" w14:textId="77777777" w:rsidTr="00C622D8">
        <w:trPr>
          <w:trHeight w:val="2271"/>
        </w:trPr>
        <w:tc>
          <w:tcPr>
            <w:tcW w:w="2541" w:type="dxa"/>
            <w:gridSpan w:val="2"/>
            <w:tcBorders>
              <w:bottom w:val="single" w:sz="4" w:space="0" w:color="auto"/>
            </w:tcBorders>
          </w:tcPr>
          <w:p w14:paraId="36424589" w14:textId="77777777" w:rsidR="006E212C" w:rsidRPr="00753BA5" w:rsidRDefault="006E212C" w:rsidP="00073BED">
            <w:pPr>
              <w:jc w:val="center"/>
              <w:rPr>
                <w:rFonts w:cs="Times New Roman"/>
                <w:color w:val="000000" w:themeColor="text1"/>
                <w:sz w:val="20"/>
                <w:szCs w:val="20"/>
              </w:rPr>
            </w:pPr>
          </w:p>
          <w:p w14:paraId="27726A4B" w14:textId="77777777" w:rsidR="006E212C" w:rsidRPr="00753BA5" w:rsidRDefault="006E212C" w:rsidP="00073BED">
            <w:pPr>
              <w:jc w:val="center"/>
              <w:rPr>
                <w:rFonts w:cs="Times New Roman"/>
                <w:color w:val="000000" w:themeColor="text1"/>
                <w:sz w:val="20"/>
                <w:szCs w:val="20"/>
              </w:rPr>
            </w:pPr>
          </w:p>
          <w:p w14:paraId="6B648AB2" w14:textId="77777777" w:rsidR="006E212C" w:rsidRPr="00753BA5" w:rsidRDefault="006E212C" w:rsidP="00073BED">
            <w:pPr>
              <w:jc w:val="center"/>
              <w:rPr>
                <w:rFonts w:cs="Times New Roman"/>
                <w:color w:val="000000" w:themeColor="text1"/>
                <w:sz w:val="20"/>
                <w:szCs w:val="20"/>
              </w:rPr>
            </w:pPr>
          </w:p>
          <w:p w14:paraId="0B29CB80" w14:textId="77777777" w:rsidR="006E212C" w:rsidRPr="00753BA5" w:rsidRDefault="006E212C" w:rsidP="00073BED">
            <w:pPr>
              <w:jc w:val="center"/>
              <w:rPr>
                <w:rFonts w:cs="Times New Roman"/>
                <w:color w:val="000000" w:themeColor="text1"/>
                <w:sz w:val="20"/>
                <w:szCs w:val="20"/>
              </w:rPr>
            </w:pPr>
          </w:p>
          <w:p w14:paraId="5D70924A" w14:textId="77777777" w:rsidR="006E212C" w:rsidRPr="00753BA5" w:rsidRDefault="006E212C" w:rsidP="00073BED">
            <w:pPr>
              <w:jc w:val="center"/>
              <w:rPr>
                <w:rFonts w:cs="Times New Roman"/>
                <w:color w:val="000000" w:themeColor="text1"/>
                <w:sz w:val="20"/>
                <w:szCs w:val="20"/>
              </w:rPr>
            </w:pPr>
          </w:p>
          <w:p w14:paraId="42A901D7" w14:textId="77777777" w:rsidR="006E212C" w:rsidRPr="00F63103" w:rsidRDefault="006E212C" w:rsidP="00073BED">
            <w:pPr>
              <w:rPr>
                <w:rFonts w:cs="Times New Roman"/>
                <w:b/>
                <w:color w:val="000000" w:themeColor="text1"/>
                <w:sz w:val="20"/>
                <w:szCs w:val="20"/>
              </w:rPr>
            </w:pPr>
            <w:r w:rsidRPr="00F63103">
              <w:rPr>
                <w:rFonts w:cs="Times New Roman"/>
                <w:b/>
                <w:color w:val="000000" w:themeColor="text1"/>
                <w:sz w:val="20"/>
                <w:szCs w:val="20"/>
              </w:rPr>
              <w:t>DESARROLLO</w:t>
            </w:r>
          </w:p>
          <w:p w14:paraId="68B87097" w14:textId="77777777" w:rsidR="006E212C" w:rsidRPr="00753BA5" w:rsidRDefault="006E212C" w:rsidP="00073BED">
            <w:pPr>
              <w:jc w:val="center"/>
              <w:rPr>
                <w:rFonts w:cs="Times New Roman"/>
                <w:color w:val="000000" w:themeColor="text1"/>
                <w:sz w:val="20"/>
                <w:szCs w:val="20"/>
              </w:rPr>
            </w:pPr>
          </w:p>
          <w:p w14:paraId="06C448BF" w14:textId="77777777" w:rsidR="006E212C" w:rsidRPr="00753BA5" w:rsidRDefault="006E212C" w:rsidP="00073BED">
            <w:pPr>
              <w:jc w:val="center"/>
              <w:rPr>
                <w:rFonts w:cs="Times New Roman"/>
                <w:color w:val="000000" w:themeColor="text1"/>
                <w:sz w:val="20"/>
                <w:szCs w:val="20"/>
              </w:rPr>
            </w:pPr>
          </w:p>
          <w:p w14:paraId="33276C7A" w14:textId="77777777" w:rsidR="006E212C" w:rsidRPr="00753BA5" w:rsidRDefault="006E212C" w:rsidP="00073BED">
            <w:pPr>
              <w:jc w:val="center"/>
              <w:rPr>
                <w:rFonts w:cs="Times New Roman"/>
                <w:color w:val="000000" w:themeColor="text1"/>
                <w:sz w:val="20"/>
                <w:szCs w:val="20"/>
              </w:rPr>
            </w:pPr>
          </w:p>
          <w:p w14:paraId="0A795ACB" w14:textId="77777777" w:rsidR="006E212C" w:rsidRPr="00753BA5" w:rsidRDefault="006E212C" w:rsidP="00073BED">
            <w:pPr>
              <w:ind w:left="746" w:hanging="746"/>
              <w:rPr>
                <w:rFonts w:eastAsia="Malgun Gothic" w:cs="Times New Roman"/>
                <w:color w:val="000000" w:themeColor="text1"/>
                <w:sz w:val="20"/>
                <w:szCs w:val="20"/>
              </w:rPr>
            </w:pPr>
          </w:p>
        </w:tc>
        <w:tc>
          <w:tcPr>
            <w:tcW w:w="8281" w:type="dxa"/>
            <w:tcBorders>
              <w:bottom w:val="single" w:sz="4" w:space="0" w:color="auto"/>
            </w:tcBorders>
          </w:tcPr>
          <w:p w14:paraId="6C9CC262" w14:textId="77777777" w:rsidR="00A91FA4" w:rsidRPr="00A91FA4" w:rsidRDefault="006E212C" w:rsidP="00A91FA4">
            <w:pPr>
              <w:jc w:val="both"/>
              <w:rPr>
                <w:sz w:val="20"/>
                <w:szCs w:val="20"/>
              </w:rPr>
            </w:pPr>
            <w:r>
              <w:rPr>
                <w:sz w:val="20"/>
                <w:szCs w:val="20"/>
              </w:rPr>
              <w:t xml:space="preserve">Organizo equipos de trabajo y se le brinda la información de </w:t>
            </w:r>
            <w:r w:rsidR="00BE35D1">
              <w:rPr>
                <w:sz w:val="20"/>
                <w:szCs w:val="20"/>
              </w:rPr>
              <w:t xml:space="preserve">CASOS de la importancia de hacer un presupuesto personal </w:t>
            </w:r>
          </w:p>
          <w:p w14:paraId="54DA22FC" w14:textId="3AFF6843" w:rsidR="00A91FA4" w:rsidRDefault="009C290C" w:rsidP="00A91FA4">
            <w:pPr>
              <w:pStyle w:val="Prrafodelista"/>
              <w:numPr>
                <w:ilvl w:val="0"/>
                <w:numId w:val="17"/>
              </w:numPr>
              <w:ind w:left="179" w:hanging="179"/>
              <w:jc w:val="both"/>
              <w:rPr>
                <w:sz w:val="20"/>
                <w:szCs w:val="20"/>
              </w:rPr>
            </w:pPr>
            <w:r w:rsidRPr="00A91FA4">
              <w:rPr>
                <w:sz w:val="20"/>
                <w:szCs w:val="20"/>
              </w:rPr>
              <w:t>Analiza con</w:t>
            </w:r>
            <w:r w:rsidR="00A91FA4" w:rsidRPr="00A91FA4">
              <w:rPr>
                <w:sz w:val="20"/>
                <w:szCs w:val="20"/>
              </w:rPr>
              <w:t xml:space="preserve"> tus compa</w:t>
            </w:r>
            <w:r w:rsidR="00A91FA4">
              <w:rPr>
                <w:sz w:val="20"/>
                <w:szCs w:val="20"/>
              </w:rPr>
              <w:t>ñeros las situaciones que se te presenta</w:t>
            </w:r>
            <w:r w:rsidR="00EA36CC">
              <w:rPr>
                <w:sz w:val="20"/>
                <w:szCs w:val="20"/>
              </w:rPr>
              <w:t>.</w:t>
            </w:r>
          </w:p>
          <w:p w14:paraId="4F7D0147" w14:textId="77777777" w:rsidR="00262334" w:rsidRPr="00262334" w:rsidRDefault="00EA36CC" w:rsidP="00262334">
            <w:pPr>
              <w:pStyle w:val="Prrafodelista"/>
              <w:numPr>
                <w:ilvl w:val="0"/>
                <w:numId w:val="17"/>
              </w:numPr>
              <w:ind w:left="179" w:hanging="179"/>
              <w:jc w:val="both"/>
              <w:rPr>
                <w:rFonts w:cs="Segoe UI"/>
                <w:color w:val="0D0D0D"/>
                <w:sz w:val="20"/>
                <w:szCs w:val="20"/>
                <w:shd w:val="clear" w:color="auto" w:fill="FFFFFF"/>
              </w:rPr>
            </w:pPr>
            <w:r>
              <w:rPr>
                <w:sz w:val="20"/>
                <w:szCs w:val="20"/>
              </w:rPr>
              <w:t>Reflexiona acerca de la información de l</w:t>
            </w:r>
            <w:r w:rsidR="006E212C" w:rsidRPr="00EA36CC">
              <w:rPr>
                <w:sz w:val="20"/>
                <w:szCs w:val="20"/>
              </w:rPr>
              <w:t>as fuentes</w:t>
            </w:r>
          </w:p>
          <w:p w14:paraId="09A6D192" w14:textId="77777777" w:rsidR="00BE35D1" w:rsidRDefault="00BE35D1" w:rsidP="007E1E93">
            <w:pPr>
              <w:pStyle w:val="Prrafodelista"/>
              <w:numPr>
                <w:ilvl w:val="0"/>
                <w:numId w:val="23"/>
              </w:numPr>
              <w:ind w:left="327" w:hanging="141"/>
              <w:jc w:val="both"/>
              <w:rPr>
                <w:rFonts w:cs="Segoe UI"/>
                <w:color w:val="0D0D0D"/>
                <w:sz w:val="20"/>
                <w:szCs w:val="20"/>
                <w:shd w:val="clear" w:color="auto" w:fill="FFFFFF"/>
              </w:rPr>
            </w:pPr>
            <w:r w:rsidRPr="007E1E93">
              <w:rPr>
                <w:rFonts w:cs="Segoe UI"/>
                <w:color w:val="0D0D0D"/>
                <w:sz w:val="20"/>
                <w:szCs w:val="20"/>
                <w:shd w:val="clear" w:color="auto" w:fill="FFFFFF"/>
              </w:rPr>
              <w:t>¿Por qué es útil tener el control de nuestro dinero? ¿Qué pasa si no lo hacemos?</w:t>
            </w:r>
          </w:p>
          <w:p w14:paraId="5FC27A2C" w14:textId="77777777" w:rsidR="009D6E5E" w:rsidRDefault="009D6E5E" w:rsidP="007E1E93">
            <w:pPr>
              <w:pStyle w:val="Prrafodelista"/>
              <w:numPr>
                <w:ilvl w:val="0"/>
                <w:numId w:val="23"/>
              </w:numPr>
              <w:ind w:left="327" w:hanging="141"/>
              <w:jc w:val="both"/>
              <w:rPr>
                <w:rFonts w:cs="Segoe UI"/>
                <w:color w:val="0D0D0D"/>
                <w:sz w:val="20"/>
                <w:szCs w:val="20"/>
                <w:shd w:val="clear" w:color="auto" w:fill="FFFFFF"/>
              </w:rPr>
            </w:pPr>
            <w:r w:rsidRPr="007E1E93">
              <w:rPr>
                <w:rFonts w:cs="Segoe UI"/>
                <w:color w:val="0D0D0D"/>
                <w:sz w:val="20"/>
                <w:szCs w:val="20"/>
                <w:shd w:val="clear" w:color="auto" w:fill="FFFFFF"/>
              </w:rPr>
              <w:t>¿Cómo se podrían ordenar los ingresos y los gastos para lograr las metas?</w:t>
            </w:r>
          </w:p>
          <w:p w14:paraId="42D5C34D" w14:textId="77777777" w:rsidR="006E212C" w:rsidRDefault="00807708" w:rsidP="007E1E93">
            <w:pPr>
              <w:pStyle w:val="Prrafodelista"/>
              <w:numPr>
                <w:ilvl w:val="0"/>
                <w:numId w:val="23"/>
              </w:numPr>
              <w:ind w:left="327" w:hanging="141"/>
              <w:jc w:val="both"/>
              <w:rPr>
                <w:rFonts w:cs="Segoe UI"/>
                <w:color w:val="0D0D0D"/>
                <w:sz w:val="20"/>
                <w:szCs w:val="20"/>
                <w:shd w:val="clear" w:color="auto" w:fill="FFFFFF"/>
              </w:rPr>
            </w:pPr>
            <w:r w:rsidRPr="007E1E93">
              <w:rPr>
                <w:rFonts w:cs="Segoe UI"/>
                <w:color w:val="0D0D0D"/>
                <w:sz w:val="20"/>
                <w:szCs w:val="20"/>
                <w:shd w:val="clear" w:color="auto" w:fill="FFFFFF"/>
              </w:rPr>
              <w:t>¿Por qué es</w:t>
            </w:r>
            <w:r w:rsidR="002B4B93" w:rsidRPr="007E1E93">
              <w:rPr>
                <w:rFonts w:cs="Segoe UI"/>
                <w:color w:val="0D0D0D"/>
                <w:sz w:val="20"/>
                <w:szCs w:val="20"/>
                <w:shd w:val="clear" w:color="auto" w:fill="FFFFFF"/>
              </w:rPr>
              <w:t xml:space="preserve"> importante</w:t>
            </w:r>
            <w:r w:rsidRPr="007E1E93">
              <w:rPr>
                <w:rFonts w:cs="Segoe UI"/>
                <w:color w:val="0D0D0D"/>
                <w:sz w:val="20"/>
                <w:szCs w:val="20"/>
                <w:shd w:val="clear" w:color="auto" w:fill="FFFFFF"/>
              </w:rPr>
              <w:t xml:space="preserve"> los ingresos y gastos</w:t>
            </w:r>
            <w:r w:rsidR="00931AA2">
              <w:rPr>
                <w:rFonts w:cs="Segoe UI"/>
                <w:color w:val="0D0D0D"/>
                <w:sz w:val="20"/>
                <w:szCs w:val="20"/>
                <w:shd w:val="clear" w:color="auto" w:fill="FFFFFF"/>
              </w:rPr>
              <w:t xml:space="preserve"> en una familia</w:t>
            </w:r>
            <w:r w:rsidRPr="007E1E93">
              <w:rPr>
                <w:rFonts w:cs="Segoe UI"/>
                <w:color w:val="0D0D0D"/>
                <w:sz w:val="20"/>
                <w:szCs w:val="20"/>
                <w:shd w:val="clear" w:color="auto" w:fill="FFFFFF"/>
              </w:rPr>
              <w:t>?</w:t>
            </w:r>
          </w:p>
          <w:p w14:paraId="1DB2283B" w14:textId="77777777" w:rsidR="00931AA2" w:rsidRPr="00931AA2" w:rsidRDefault="007E1E93" w:rsidP="00931AA2">
            <w:pPr>
              <w:pStyle w:val="Prrafodelista"/>
              <w:numPr>
                <w:ilvl w:val="0"/>
                <w:numId w:val="23"/>
              </w:numPr>
              <w:ind w:left="327" w:hanging="141"/>
              <w:jc w:val="both"/>
              <w:rPr>
                <w:rFonts w:cs="Segoe UI"/>
                <w:color w:val="0D0D0D"/>
                <w:sz w:val="20"/>
                <w:szCs w:val="20"/>
                <w:shd w:val="clear" w:color="auto" w:fill="FFFFFF"/>
              </w:rPr>
            </w:pPr>
            <w:r w:rsidRPr="007E1E93">
              <w:rPr>
                <w:rFonts w:eastAsia="Times New Roman" w:cs="Arial"/>
                <w:bCs/>
                <w:iCs/>
                <w:color w:val="000000"/>
                <w:sz w:val="20"/>
                <w:szCs w:val="20"/>
                <w:bdr w:val="none" w:sz="0" w:space="0" w:color="auto" w:frame="1"/>
                <w:lang w:eastAsia="es-ES"/>
              </w:rPr>
              <w:t>¿Realizas un presupuesto mensual y anual de tus gastos e ingresos?</w:t>
            </w:r>
          </w:p>
          <w:p w14:paraId="56BE2F4E" w14:textId="77777777" w:rsidR="006E212C" w:rsidRPr="00242CA6" w:rsidRDefault="006E212C" w:rsidP="00242CA6">
            <w:pPr>
              <w:pStyle w:val="Prrafodelista"/>
              <w:widowControl w:val="0"/>
              <w:numPr>
                <w:ilvl w:val="0"/>
                <w:numId w:val="12"/>
              </w:numPr>
              <w:autoSpaceDE w:val="0"/>
              <w:autoSpaceDN w:val="0"/>
              <w:ind w:left="241" w:hanging="241"/>
              <w:jc w:val="both"/>
            </w:pPr>
            <w:r w:rsidRPr="00671B84">
              <w:rPr>
                <w:color w:val="000000" w:themeColor="text1"/>
                <w:sz w:val="20"/>
                <w:szCs w:val="20"/>
              </w:rPr>
              <w:t>Expone un integrante de equipo de trabajo</w:t>
            </w:r>
            <w:r w:rsidRPr="00671B84">
              <w:rPr>
                <w:rFonts w:cstheme="majorHAnsi"/>
                <w:sz w:val="20"/>
                <w:szCs w:val="20"/>
              </w:rPr>
              <w:t>.</w:t>
            </w:r>
          </w:p>
        </w:tc>
      </w:tr>
      <w:tr w:rsidR="006E212C" w:rsidRPr="00753BA5" w14:paraId="4A85AB8A" w14:textId="77777777" w:rsidTr="00815CBB">
        <w:trPr>
          <w:trHeight w:val="842"/>
        </w:trPr>
        <w:tc>
          <w:tcPr>
            <w:tcW w:w="2541" w:type="dxa"/>
            <w:gridSpan w:val="2"/>
          </w:tcPr>
          <w:p w14:paraId="301D2F61" w14:textId="77777777" w:rsidR="006E212C" w:rsidRPr="00753BA5" w:rsidRDefault="006E212C" w:rsidP="00073BED">
            <w:pPr>
              <w:rPr>
                <w:rFonts w:cs="Times New Roman"/>
                <w:color w:val="000000" w:themeColor="text1"/>
                <w:sz w:val="20"/>
                <w:szCs w:val="20"/>
              </w:rPr>
            </w:pPr>
          </w:p>
          <w:p w14:paraId="6AAF5EFF" w14:textId="77777777" w:rsidR="006E212C" w:rsidRPr="00753BA5" w:rsidRDefault="006E212C" w:rsidP="00073BED">
            <w:pPr>
              <w:rPr>
                <w:rFonts w:cs="Times New Roman"/>
                <w:color w:val="000000" w:themeColor="text1"/>
                <w:sz w:val="20"/>
                <w:szCs w:val="20"/>
              </w:rPr>
            </w:pPr>
          </w:p>
          <w:p w14:paraId="64DC56C5" w14:textId="77777777" w:rsidR="006E212C" w:rsidRPr="00F63103" w:rsidRDefault="006E212C" w:rsidP="00073BED">
            <w:pPr>
              <w:rPr>
                <w:rFonts w:eastAsia="Malgun Gothic" w:cs="Times New Roman"/>
                <w:b/>
                <w:color w:val="000000" w:themeColor="text1"/>
                <w:sz w:val="20"/>
                <w:szCs w:val="20"/>
              </w:rPr>
            </w:pPr>
            <w:r w:rsidRPr="00F63103">
              <w:rPr>
                <w:rFonts w:cs="Times New Roman"/>
                <w:b/>
                <w:color w:val="000000" w:themeColor="text1"/>
                <w:sz w:val="20"/>
                <w:szCs w:val="20"/>
              </w:rPr>
              <w:t>CIERRE</w:t>
            </w:r>
          </w:p>
        </w:tc>
        <w:tc>
          <w:tcPr>
            <w:tcW w:w="8281" w:type="dxa"/>
          </w:tcPr>
          <w:p w14:paraId="73F9A040" w14:textId="5D17F644" w:rsidR="006E212C" w:rsidRPr="00107C6A" w:rsidRDefault="006E212C" w:rsidP="00073BED">
            <w:pPr>
              <w:jc w:val="both"/>
              <w:rPr>
                <w:rFonts w:cs="Times New Roman"/>
                <w:color w:val="000000" w:themeColor="text1"/>
                <w:sz w:val="18"/>
                <w:szCs w:val="18"/>
              </w:rPr>
            </w:pPr>
            <w:r w:rsidRPr="00107C6A">
              <w:rPr>
                <w:rFonts w:cs="Times New Roman"/>
                <w:color w:val="000000" w:themeColor="text1"/>
                <w:sz w:val="18"/>
                <w:szCs w:val="18"/>
              </w:rPr>
              <w:t xml:space="preserve">Se cierra la sesión presentando a los estudiantes su apreciación en el desempeño de todo el grupo y a </w:t>
            </w:r>
            <w:r w:rsidR="009C290C" w:rsidRPr="00107C6A">
              <w:rPr>
                <w:rFonts w:cs="Times New Roman"/>
                <w:color w:val="000000" w:themeColor="text1"/>
                <w:sz w:val="18"/>
                <w:szCs w:val="18"/>
              </w:rPr>
              <w:t>modo de</w:t>
            </w:r>
            <w:r w:rsidRPr="00107C6A">
              <w:rPr>
                <w:rFonts w:cs="Times New Roman"/>
                <w:color w:val="000000" w:themeColor="text1"/>
                <w:sz w:val="18"/>
                <w:szCs w:val="18"/>
              </w:rPr>
              <w:t xml:space="preserve"> lluvia de ideas participan los estudiantes contestando las siguientes interrogantes: ¿Qué </w:t>
            </w:r>
            <w:r w:rsidR="009C290C" w:rsidRPr="00107C6A">
              <w:rPr>
                <w:rFonts w:cs="Times New Roman"/>
                <w:color w:val="000000" w:themeColor="text1"/>
                <w:sz w:val="18"/>
                <w:szCs w:val="18"/>
              </w:rPr>
              <w:t>aprendieron? ¿</w:t>
            </w:r>
            <w:r w:rsidRPr="00107C6A">
              <w:rPr>
                <w:rFonts w:cs="Times New Roman"/>
                <w:color w:val="000000" w:themeColor="text1"/>
                <w:sz w:val="18"/>
                <w:szCs w:val="18"/>
              </w:rPr>
              <w:t xml:space="preserve">Qué estrategia empleaste para comprender el </w:t>
            </w:r>
            <w:r w:rsidR="009C290C" w:rsidRPr="00107C6A">
              <w:rPr>
                <w:rFonts w:cs="Times New Roman"/>
                <w:color w:val="000000" w:themeColor="text1"/>
                <w:sz w:val="18"/>
                <w:szCs w:val="18"/>
              </w:rPr>
              <w:t>tema? ¿</w:t>
            </w:r>
            <w:r w:rsidRPr="00107C6A">
              <w:rPr>
                <w:rFonts w:cs="Times New Roman"/>
                <w:color w:val="000000" w:themeColor="text1"/>
                <w:sz w:val="18"/>
                <w:szCs w:val="18"/>
              </w:rPr>
              <w:t xml:space="preserve">Qué dificultades encontraste en esta </w:t>
            </w:r>
            <w:r w:rsidR="009C290C" w:rsidRPr="00107C6A">
              <w:rPr>
                <w:rFonts w:cs="Times New Roman"/>
                <w:color w:val="000000" w:themeColor="text1"/>
                <w:sz w:val="18"/>
                <w:szCs w:val="18"/>
              </w:rPr>
              <w:t>clase? ¿</w:t>
            </w:r>
            <w:r w:rsidRPr="00107C6A">
              <w:rPr>
                <w:rFonts w:cs="Times New Roman"/>
                <w:color w:val="000000" w:themeColor="text1"/>
                <w:sz w:val="18"/>
                <w:szCs w:val="18"/>
              </w:rPr>
              <w:t>Dónde se puede utilizar lo aprendido?</w:t>
            </w:r>
          </w:p>
        </w:tc>
      </w:tr>
    </w:tbl>
    <w:p w14:paraId="0512A361" w14:textId="77777777" w:rsidR="00725EA9" w:rsidRPr="00B9608E" w:rsidRDefault="00725EA9" w:rsidP="00725EA9">
      <w:pPr>
        <w:tabs>
          <w:tab w:val="left" w:pos="284"/>
        </w:tabs>
        <w:spacing w:after="0" w:line="240" w:lineRule="auto"/>
        <w:jc w:val="both"/>
        <w:outlineLvl w:val="0"/>
        <w:rPr>
          <w:rFonts w:asciiTheme="majorHAnsi" w:hAnsiTheme="majorHAnsi" w:cstheme="majorHAnsi"/>
          <w:b/>
          <w:color w:val="000000" w:themeColor="text1"/>
          <w:lang w:val="es-MX"/>
        </w:rPr>
      </w:pPr>
      <w:hyperlink r:id="rId9" w:history="1">
        <w:r w:rsidRPr="00B9608E">
          <w:rPr>
            <w:rFonts w:asciiTheme="majorHAnsi" w:hAnsiTheme="majorHAnsi" w:cstheme="majorHAnsi"/>
            <w:b/>
            <w:color w:val="000000" w:themeColor="text1"/>
            <w:lang w:val="es-MX"/>
          </w:rPr>
          <w:t>REFLEXIONES DEL APRENDIZAJE:</w:t>
        </w:r>
      </w:hyperlink>
    </w:p>
    <w:p w14:paraId="37127656" w14:textId="77777777" w:rsidR="00725EA9" w:rsidRDefault="00725EA9" w:rsidP="00725EA9">
      <w:pPr>
        <w:pStyle w:val="Prrafodelista"/>
        <w:numPr>
          <w:ilvl w:val="0"/>
          <w:numId w:val="9"/>
        </w:numPr>
        <w:tabs>
          <w:tab w:val="left" w:pos="284"/>
        </w:tabs>
        <w:spacing w:after="0" w:line="240" w:lineRule="auto"/>
        <w:jc w:val="both"/>
        <w:outlineLvl w:val="0"/>
        <w:rPr>
          <w:rFonts w:asciiTheme="majorHAnsi" w:eastAsia="Calibri" w:hAnsiTheme="majorHAnsi" w:cstheme="majorHAnsi"/>
          <w:color w:val="000000" w:themeColor="text1"/>
          <w:lang w:val="es-MX"/>
        </w:rPr>
      </w:pPr>
      <w:r>
        <w:rPr>
          <w:rFonts w:asciiTheme="majorHAnsi" w:eastAsia="Calibri" w:hAnsiTheme="majorHAnsi" w:cstheme="majorHAnsi"/>
          <w:color w:val="000000" w:themeColor="text1"/>
          <w:lang w:val="es-MX"/>
        </w:rPr>
        <w:t>¿Qué actividades, estrategias y materiales funcionaron, y cuáles no?</w:t>
      </w:r>
    </w:p>
    <w:p w14:paraId="5A52A0A0" w14:textId="77777777" w:rsidR="00725EA9" w:rsidRDefault="00725EA9" w:rsidP="00725EA9">
      <w:pPr>
        <w:pStyle w:val="Prrafodelista"/>
        <w:numPr>
          <w:ilvl w:val="0"/>
          <w:numId w:val="9"/>
        </w:numPr>
        <w:tabs>
          <w:tab w:val="left" w:pos="284"/>
        </w:tabs>
        <w:spacing w:after="0" w:line="240" w:lineRule="auto"/>
        <w:jc w:val="both"/>
        <w:outlineLvl w:val="0"/>
        <w:rPr>
          <w:rFonts w:asciiTheme="majorHAnsi" w:eastAsia="Calibri" w:hAnsiTheme="majorHAnsi" w:cstheme="majorHAnsi"/>
          <w:color w:val="000000" w:themeColor="text1"/>
          <w:lang w:val="es-MX"/>
        </w:rPr>
      </w:pPr>
      <w:r>
        <w:rPr>
          <w:rFonts w:asciiTheme="majorHAnsi" w:eastAsia="Calibri" w:hAnsiTheme="majorHAnsi" w:cstheme="majorHAnsi"/>
          <w:color w:val="000000" w:themeColor="text1"/>
          <w:lang w:val="es-MX"/>
        </w:rPr>
        <w:t>¿Qué avances tuvieron mis estudiantes?</w:t>
      </w:r>
    </w:p>
    <w:p w14:paraId="2EE8FCBB" w14:textId="77777777" w:rsidR="00725EA9" w:rsidRDefault="00725EA9" w:rsidP="00725EA9">
      <w:pPr>
        <w:pStyle w:val="Prrafodelista"/>
        <w:numPr>
          <w:ilvl w:val="0"/>
          <w:numId w:val="9"/>
        </w:numPr>
        <w:tabs>
          <w:tab w:val="left" w:pos="284"/>
        </w:tabs>
        <w:spacing w:after="0" w:line="240" w:lineRule="auto"/>
        <w:jc w:val="both"/>
        <w:outlineLvl w:val="0"/>
        <w:rPr>
          <w:rFonts w:asciiTheme="majorHAnsi" w:eastAsia="Calibri" w:hAnsiTheme="majorHAnsi" w:cstheme="majorHAnsi"/>
          <w:color w:val="000000" w:themeColor="text1"/>
          <w:lang w:val="es-MX"/>
        </w:rPr>
      </w:pPr>
      <w:r>
        <w:rPr>
          <w:rFonts w:asciiTheme="majorHAnsi" w:eastAsia="Calibri" w:hAnsiTheme="majorHAnsi" w:cstheme="majorHAnsi"/>
          <w:color w:val="000000" w:themeColor="text1"/>
          <w:lang w:val="es-MX"/>
        </w:rPr>
        <w:t>¿Qué aprendizaje deben abordar en las siguientes actividades?</w:t>
      </w:r>
    </w:p>
    <w:p w14:paraId="3B346D46" w14:textId="77777777" w:rsidR="00EA36CC" w:rsidRDefault="00EA36CC" w:rsidP="006D5EF7">
      <w:pPr>
        <w:rPr>
          <w:sz w:val="20"/>
          <w:szCs w:val="20"/>
        </w:rPr>
      </w:pPr>
    </w:p>
    <w:p w14:paraId="6550DA03" w14:textId="77777777" w:rsidR="008414B7" w:rsidRDefault="008414B7" w:rsidP="006D5EF7">
      <w:pPr>
        <w:rPr>
          <w:sz w:val="20"/>
          <w:szCs w:val="20"/>
        </w:rPr>
      </w:pPr>
    </w:p>
    <w:p w14:paraId="69C89F25" w14:textId="77777777" w:rsidR="00814E77" w:rsidRDefault="00814E77" w:rsidP="006D5EF7">
      <w:pPr>
        <w:rPr>
          <w:sz w:val="20"/>
          <w:szCs w:val="20"/>
        </w:rPr>
      </w:pPr>
    </w:p>
    <w:p w14:paraId="508E4A86" w14:textId="77777777" w:rsidR="00814E77" w:rsidRDefault="00814E77" w:rsidP="006D5EF7">
      <w:pPr>
        <w:rPr>
          <w:sz w:val="20"/>
          <w:szCs w:val="20"/>
        </w:rPr>
      </w:pPr>
    </w:p>
    <w:p w14:paraId="7DCDC8B9" w14:textId="77777777" w:rsidR="00807708" w:rsidRDefault="00807708" w:rsidP="006D5EF7">
      <w:pPr>
        <w:rPr>
          <w:sz w:val="20"/>
          <w:szCs w:val="20"/>
        </w:rPr>
      </w:pPr>
    </w:p>
    <w:p w14:paraId="5A9A5D70" w14:textId="77777777" w:rsidR="00807708" w:rsidRDefault="00807708" w:rsidP="006D5EF7">
      <w:pPr>
        <w:rPr>
          <w:sz w:val="20"/>
          <w:szCs w:val="20"/>
        </w:rPr>
      </w:pPr>
    </w:p>
    <w:p w14:paraId="6EFF71D1" w14:textId="77777777" w:rsidR="004B5D5F" w:rsidRDefault="004B5D5F" w:rsidP="006D5EF7">
      <w:pPr>
        <w:rPr>
          <w:sz w:val="20"/>
          <w:szCs w:val="20"/>
        </w:rPr>
      </w:pPr>
    </w:p>
    <w:p w14:paraId="58BE60DA" w14:textId="77777777" w:rsidR="00807708" w:rsidRDefault="00807708" w:rsidP="006D5EF7">
      <w:pPr>
        <w:rPr>
          <w:sz w:val="20"/>
          <w:szCs w:val="20"/>
        </w:rPr>
      </w:pPr>
    </w:p>
    <w:p w14:paraId="1A9663D7" w14:textId="77777777" w:rsidR="00940A78" w:rsidRDefault="00940A78" w:rsidP="009D6E5E">
      <w:pPr>
        <w:spacing w:after="0"/>
        <w:jc w:val="both"/>
        <w:rPr>
          <w:rFonts w:ascii="Arial" w:hAnsi="Arial" w:cs="Arial"/>
          <w:sz w:val="20"/>
          <w:szCs w:val="20"/>
        </w:rPr>
        <w:sectPr w:rsidR="00940A78" w:rsidSect="00F051BF">
          <w:headerReference w:type="default" r:id="rId10"/>
          <w:pgSz w:w="11906" w:h="16838"/>
          <w:pgMar w:top="1417" w:right="707" w:bottom="1135" w:left="1134" w:header="708" w:footer="708" w:gutter="0"/>
          <w:cols w:space="708"/>
          <w:docGrid w:linePitch="360"/>
        </w:sectPr>
      </w:pPr>
    </w:p>
    <w:p w14:paraId="1680DE03" w14:textId="77777777" w:rsidR="00437153" w:rsidRPr="00437153" w:rsidRDefault="00DB3DFA" w:rsidP="00600F09">
      <w:pPr>
        <w:pStyle w:val="Prrafodelista"/>
        <w:spacing w:after="0"/>
        <w:ind w:left="-66"/>
        <w:jc w:val="both"/>
      </w:pPr>
      <w:r>
        <w:rPr>
          <w:noProof/>
          <w:lang w:val="es-ES" w:eastAsia="es-ES"/>
        </w:rPr>
        <w:lastRenderedPageBreak/>
        <w:drawing>
          <wp:anchor distT="0" distB="0" distL="114300" distR="114300" simplePos="0" relativeHeight="251663360" behindDoc="0" locked="0" layoutInCell="1" allowOverlap="1" wp14:anchorId="2D08D78C" wp14:editId="4741E6A2">
            <wp:simplePos x="0" y="0"/>
            <wp:positionH relativeFrom="column">
              <wp:posOffset>3888740</wp:posOffset>
            </wp:positionH>
            <wp:positionV relativeFrom="paragraph">
              <wp:posOffset>0</wp:posOffset>
            </wp:positionV>
            <wp:extent cx="2136140" cy="9829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54223" t="27579" r="18025" b="46046"/>
                    <a:stretch/>
                  </pic:blipFill>
                  <pic:spPr bwMode="auto">
                    <a:xfrm>
                      <a:off x="0" y="0"/>
                      <a:ext cx="2136140" cy="98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62336" behindDoc="0" locked="0" layoutInCell="1" allowOverlap="1" wp14:anchorId="4639A759" wp14:editId="2CD5DAA6">
            <wp:simplePos x="0" y="0"/>
            <wp:positionH relativeFrom="column">
              <wp:posOffset>-41910</wp:posOffset>
            </wp:positionH>
            <wp:positionV relativeFrom="paragraph">
              <wp:posOffset>635</wp:posOffset>
            </wp:positionV>
            <wp:extent cx="3816350" cy="22294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319" t="22757" r="51085" b="44413"/>
                    <a:stretch/>
                  </pic:blipFill>
                  <pic:spPr bwMode="auto">
                    <a:xfrm>
                      <a:off x="0" y="0"/>
                      <a:ext cx="3816350" cy="2229485"/>
                    </a:xfrm>
                    <a:prstGeom prst="rect">
                      <a:avLst/>
                    </a:prstGeom>
                    <a:ln>
                      <a:noFill/>
                    </a:ln>
                    <a:extLst>
                      <a:ext uri="{53640926-AAD7-44D8-BBD7-CCE9431645EC}">
                        <a14:shadowObscured xmlns:a14="http://schemas.microsoft.com/office/drawing/2010/main"/>
                      </a:ext>
                    </a:extLst>
                  </pic:spPr>
                </pic:pic>
              </a:graphicData>
            </a:graphic>
          </wp:anchor>
        </w:drawing>
      </w:r>
      <w:r w:rsidR="00437153" w:rsidRPr="00437153">
        <w:t>Veamos cuánto tienen de saldo cada mes, ¿cuánta es la diferencia entre los ingresos y los gastos?</w:t>
      </w:r>
    </w:p>
    <w:p w14:paraId="68D1E7B0" w14:textId="592DD9CE" w:rsidR="00437153" w:rsidRPr="00437153" w:rsidRDefault="00437153" w:rsidP="00BE35D1">
      <w:pPr>
        <w:spacing w:after="0"/>
        <w:jc w:val="both"/>
        <w:rPr>
          <w:lang w:val="es-PE"/>
        </w:rPr>
      </w:pPr>
      <w:r w:rsidRPr="00437153">
        <w:rPr>
          <w:lang w:val="es-PE"/>
        </w:rPr>
        <w:t xml:space="preserve">Resulta </w:t>
      </w:r>
      <w:r w:rsidR="001915AE" w:rsidRPr="00437153">
        <w:rPr>
          <w:lang w:val="es-PE"/>
        </w:rPr>
        <w:t>que,</w:t>
      </w:r>
      <w:r w:rsidRPr="00437153">
        <w:rPr>
          <w:lang w:val="es-PE"/>
        </w:rPr>
        <w:t xml:space="preserve"> a los Aguinaga, pese a tener mayores ingresos, el dinero no les alcanza para todos sus gastos; mientras que los que menos ingresos tienen, los Mendoza, están en una mejor situación financiera, pues pueden ahorrar más del 10 % de sus ingresos mensuales.</w:t>
      </w:r>
    </w:p>
    <w:p w14:paraId="57B23988" w14:textId="77777777" w:rsidR="00437153" w:rsidRPr="00437153" w:rsidRDefault="00437153" w:rsidP="00BE35D1">
      <w:pPr>
        <w:spacing w:after="0"/>
        <w:jc w:val="both"/>
        <w:rPr>
          <w:lang w:val="es-PE"/>
        </w:rPr>
      </w:pPr>
      <w:r w:rsidRPr="00437153">
        <w:rPr>
          <w:lang w:val="es-PE"/>
        </w:rPr>
        <w:t>El resultado de elaborar nuestro presupuesto puede darnos tres posibilidades:</w:t>
      </w:r>
    </w:p>
    <w:p w14:paraId="6B55F424" w14:textId="77777777" w:rsidR="00437153" w:rsidRPr="00263736" w:rsidRDefault="00437153" w:rsidP="0036155E">
      <w:pPr>
        <w:pStyle w:val="Prrafodelista"/>
        <w:numPr>
          <w:ilvl w:val="0"/>
          <w:numId w:val="22"/>
        </w:numPr>
        <w:spacing w:after="0"/>
        <w:ind w:left="284" w:hanging="284"/>
        <w:jc w:val="both"/>
        <w:rPr>
          <w:b/>
        </w:rPr>
      </w:pPr>
      <w:r w:rsidRPr="00437153">
        <w:t xml:space="preserve">Si los ingresos son menores que los gastos, estamos en un </w:t>
      </w:r>
      <w:r w:rsidRPr="00263736">
        <w:rPr>
          <w:b/>
        </w:rPr>
        <w:t>escenario problemático.</w:t>
      </w:r>
    </w:p>
    <w:p w14:paraId="5B83EBD5" w14:textId="77777777" w:rsidR="00437153" w:rsidRDefault="00437153" w:rsidP="0036155E">
      <w:pPr>
        <w:pStyle w:val="Prrafodelista"/>
        <w:numPr>
          <w:ilvl w:val="0"/>
          <w:numId w:val="22"/>
        </w:numPr>
        <w:ind w:left="284" w:hanging="284"/>
      </w:pPr>
      <w:r w:rsidRPr="00437153">
        <w:t xml:space="preserve">Si los ingresos son iguales a los gastos, estamos en un </w:t>
      </w:r>
      <w:r w:rsidRPr="00263736">
        <w:rPr>
          <w:b/>
        </w:rPr>
        <w:t>escenario equilibrado.</w:t>
      </w:r>
      <w:r w:rsidRPr="00437153">
        <w:t xml:space="preserve"> </w:t>
      </w:r>
    </w:p>
    <w:p w14:paraId="6EFB33CD" w14:textId="77777777" w:rsidR="00DB3DFA" w:rsidRPr="00263736" w:rsidRDefault="00437153" w:rsidP="0036155E">
      <w:pPr>
        <w:pStyle w:val="Prrafodelista"/>
        <w:numPr>
          <w:ilvl w:val="0"/>
          <w:numId w:val="22"/>
        </w:numPr>
        <w:ind w:left="284" w:hanging="284"/>
        <w:rPr>
          <w:b/>
        </w:rPr>
      </w:pPr>
      <w:r w:rsidRPr="00437153">
        <w:t xml:space="preserve">Si los ingresos son mayores que los gastos, estamos en un </w:t>
      </w:r>
      <w:r w:rsidRPr="00263736">
        <w:rPr>
          <w:b/>
        </w:rPr>
        <w:t>escenario sano</w:t>
      </w:r>
      <w:r w:rsidR="00263736">
        <w:rPr>
          <w:b/>
        </w:rPr>
        <w:t>.</w:t>
      </w:r>
    </w:p>
    <w:p w14:paraId="35FF2F1E" w14:textId="77777777" w:rsidR="00437153" w:rsidRDefault="00437153" w:rsidP="00437153">
      <w:pPr>
        <w:pStyle w:val="Prrafodelista"/>
        <w:ind w:left="0"/>
        <w:jc w:val="both"/>
      </w:pPr>
      <w:r w:rsidRPr="00437153">
        <w:t>Si queremos alcanzar metas personales para las cuales se requiera el uso del dinero (como comprar una computadora o un televisor, viajar a un destino importante, estudiar un idioma, practicar un arte marcial o realizar cualquier otro sueño), tenemos que determinar con claridad tanto nuestros ingresos como nuestros gastos y fijarnos un plazo para lograr esas metas. Si uno no hace un plan,</w:t>
      </w:r>
      <w:r>
        <w:t xml:space="preserve"> no va a elegir el camino que lo lleva a dónde quiere llegar, sino que va a ir a donde el camino lo lleve.</w:t>
      </w:r>
    </w:p>
    <w:p w14:paraId="19BF5E41" w14:textId="77777777" w:rsidR="00437153" w:rsidRDefault="00437153" w:rsidP="00437153">
      <w:pPr>
        <w:pStyle w:val="Prrafodelista"/>
        <w:ind w:left="0"/>
        <w:jc w:val="both"/>
      </w:pPr>
      <w:r>
        <w:t>No tener un presupuesto para administrar nuestro dinero es como navegar un barco sin mapa. No sabemos hacia dónde vamos, ni cuándo llegaremos y ni siquiera si llegaremos a dónde queremos ir.</w:t>
      </w:r>
    </w:p>
    <w:p w14:paraId="5D8F9A9C" w14:textId="40E56578" w:rsidR="00437153" w:rsidRDefault="00437153" w:rsidP="00437153">
      <w:pPr>
        <w:pStyle w:val="Prrafodelista"/>
        <w:ind w:left="0"/>
        <w:jc w:val="both"/>
      </w:pPr>
      <w:r>
        <w:t xml:space="preserve">Hacer siempre un presupuesto realista es una </w:t>
      </w:r>
      <w:r w:rsidR="001915AE">
        <w:t>del clave</w:t>
      </w:r>
      <w:r>
        <w:t xml:space="preserve"> del éxito. Se tienen que incluir todos los ingresos y todos los gastos, sin engañarse. Así podremos darnos cuenta de cuánto nos falta y si nos sobra dinero.</w:t>
      </w:r>
    </w:p>
    <w:p w14:paraId="692B38F2" w14:textId="77777777" w:rsidR="00437153" w:rsidRDefault="00437153" w:rsidP="00437153">
      <w:pPr>
        <w:pStyle w:val="Prrafodelista"/>
        <w:ind w:left="0"/>
        <w:jc w:val="both"/>
      </w:pPr>
      <w:r>
        <w:t xml:space="preserve">Es muy posible que al empezar a realizar un presupuesto te encuentres con que gastas más de lo que recibes. Si ese es tu caso, probablemente deberás realizar un ajuste en tus gastos o aumentar tus ingresos para alcanzar el equilibrio financiero. Si, por el contrario, tus ingresos superan tus gastos, vas a tener la posibilidad </w:t>
      </w:r>
      <w:r w:rsidRPr="00437153">
        <w:t>de contar con un plan de ahorro.</w:t>
      </w:r>
    </w:p>
    <w:p w14:paraId="3A3499CB" w14:textId="77777777" w:rsidR="00437153" w:rsidRDefault="00437153" w:rsidP="00437153">
      <w:pPr>
        <w:pStyle w:val="Prrafodelista"/>
        <w:ind w:left="142" w:hanging="142"/>
        <w:jc w:val="both"/>
      </w:pPr>
      <w:r w:rsidRPr="00437153">
        <w:rPr>
          <w:b/>
        </w:rPr>
        <w:t>Familia Aguinaga</w:t>
      </w:r>
    </w:p>
    <w:p w14:paraId="0EFCE095" w14:textId="77777777" w:rsidR="00437153" w:rsidRPr="00437153" w:rsidRDefault="00437153" w:rsidP="00437153">
      <w:pPr>
        <w:pStyle w:val="Prrafodelista"/>
        <w:ind w:left="142" w:hanging="142"/>
        <w:jc w:val="both"/>
        <w:rPr>
          <w:b/>
        </w:rPr>
      </w:pPr>
      <w:r>
        <w:t xml:space="preserve"> </w:t>
      </w:r>
      <w:r w:rsidRPr="00437153">
        <w:rPr>
          <w:b/>
        </w:rPr>
        <w:t>Ingresos menores que los gastos</w:t>
      </w:r>
    </w:p>
    <w:p w14:paraId="164073D2" w14:textId="77777777" w:rsidR="00437153" w:rsidRDefault="00437153" w:rsidP="00437153">
      <w:pPr>
        <w:pStyle w:val="Prrafodelista"/>
        <w:ind w:left="0" w:hanging="11"/>
        <w:jc w:val="both"/>
      </w:pPr>
      <w:r>
        <w:rPr>
          <w:noProof/>
          <w:lang w:val="es-ES" w:eastAsia="es-ES"/>
        </w:rPr>
        <w:drawing>
          <wp:anchor distT="0" distB="0" distL="114300" distR="114300" simplePos="0" relativeHeight="251664384" behindDoc="0" locked="0" layoutInCell="1" allowOverlap="1" wp14:anchorId="2331D990" wp14:editId="4A743930">
            <wp:simplePos x="0" y="0"/>
            <wp:positionH relativeFrom="column">
              <wp:posOffset>5521036</wp:posOffset>
            </wp:positionH>
            <wp:positionV relativeFrom="paragraph">
              <wp:posOffset>17470</wp:posOffset>
            </wp:positionV>
            <wp:extent cx="568036" cy="532765"/>
            <wp:effectExtent l="0" t="0" r="381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8496" t="57374" r="52208" b="27119"/>
                    <a:stretch/>
                  </pic:blipFill>
                  <pic:spPr bwMode="auto">
                    <a:xfrm>
                      <a:off x="0" y="0"/>
                      <a:ext cx="568036" cy="532765"/>
                    </a:xfrm>
                    <a:prstGeom prst="rect">
                      <a:avLst/>
                    </a:prstGeom>
                    <a:ln>
                      <a:noFill/>
                    </a:ln>
                    <a:extLst>
                      <a:ext uri="{53640926-AAD7-44D8-BBD7-CCE9431645EC}">
                        <a14:shadowObscured xmlns:a14="http://schemas.microsoft.com/office/drawing/2010/main"/>
                      </a:ext>
                    </a:extLst>
                  </pic:spPr>
                </pic:pic>
              </a:graphicData>
            </a:graphic>
          </wp:anchor>
        </w:drawing>
      </w:r>
      <w:r>
        <w:t>Cuando los ingresos son menores que nuestros gastos, estamos en problemas: el dinero que ganamos es menos que lo que gastamos. Necesitamos pedir prestado (endeudarnos) para pagar todo lo que compramos. En el caso de la familia Aguinaga, es necesario que gasten menos o que busquen cómo aumentar sus ingresos.</w:t>
      </w:r>
    </w:p>
    <w:p w14:paraId="41A801E7" w14:textId="77777777" w:rsidR="00437153" w:rsidRDefault="00437153" w:rsidP="00437153">
      <w:pPr>
        <w:pStyle w:val="Prrafodelista"/>
        <w:ind w:left="0"/>
        <w:jc w:val="both"/>
        <w:rPr>
          <w:b/>
        </w:rPr>
      </w:pPr>
      <w:r w:rsidRPr="00437153">
        <w:rPr>
          <w:b/>
        </w:rPr>
        <w:t xml:space="preserve">Familia Rodríguez </w:t>
      </w:r>
    </w:p>
    <w:p w14:paraId="655DC0C0" w14:textId="77777777" w:rsidR="00437153" w:rsidRPr="00437153" w:rsidRDefault="00BE35D1" w:rsidP="00437153">
      <w:pPr>
        <w:pStyle w:val="Prrafodelista"/>
        <w:ind w:left="0"/>
        <w:jc w:val="both"/>
        <w:rPr>
          <w:b/>
        </w:rPr>
      </w:pPr>
      <w:r>
        <w:rPr>
          <w:noProof/>
          <w:lang w:val="es-ES" w:eastAsia="es-ES"/>
        </w:rPr>
        <w:drawing>
          <wp:anchor distT="0" distB="0" distL="114300" distR="114300" simplePos="0" relativeHeight="251665408" behindDoc="0" locked="0" layoutInCell="1" allowOverlap="1" wp14:anchorId="67C2B20A" wp14:editId="33350E0A">
            <wp:simplePos x="0" y="0"/>
            <wp:positionH relativeFrom="column">
              <wp:posOffset>5521036</wp:posOffset>
            </wp:positionH>
            <wp:positionV relativeFrom="paragraph">
              <wp:posOffset>81453</wp:posOffset>
            </wp:positionV>
            <wp:extent cx="637309" cy="56063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0800" t="35831" r="18777" b="47860"/>
                    <a:stretch/>
                  </pic:blipFill>
                  <pic:spPr bwMode="auto">
                    <a:xfrm>
                      <a:off x="0" y="0"/>
                      <a:ext cx="637309" cy="560635"/>
                    </a:xfrm>
                    <a:prstGeom prst="rect">
                      <a:avLst/>
                    </a:prstGeom>
                    <a:ln>
                      <a:noFill/>
                    </a:ln>
                    <a:extLst>
                      <a:ext uri="{53640926-AAD7-44D8-BBD7-CCE9431645EC}">
                        <a14:shadowObscured xmlns:a14="http://schemas.microsoft.com/office/drawing/2010/main"/>
                      </a:ext>
                    </a:extLst>
                  </pic:spPr>
                </pic:pic>
              </a:graphicData>
            </a:graphic>
          </wp:anchor>
        </w:drawing>
      </w:r>
      <w:r w:rsidR="00437153" w:rsidRPr="00437153">
        <w:rPr>
          <w:b/>
        </w:rPr>
        <w:t>Ingresos iguales a los gastos</w:t>
      </w:r>
    </w:p>
    <w:p w14:paraId="58B86AAD" w14:textId="77777777" w:rsidR="00437153" w:rsidRDefault="00437153" w:rsidP="00437153">
      <w:pPr>
        <w:pStyle w:val="Prrafodelista"/>
        <w:ind w:left="0"/>
        <w:jc w:val="both"/>
      </w:pPr>
      <w:r>
        <w:t>Cuando nuestros gastos e ingresos son iguales, como en el caso de la familia Rodríguez, tenemos finanzas equilibradas. No obstante, cualquier imprevisto puede desbalancearlas y alejarlas de las metas que se han trazado. No está mal, pero con un mayor esfuerzo se puede estar mejor y tener más tranquilidad.</w:t>
      </w:r>
    </w:p>
    <w:p w14:paraId="35E16263" w14:textId="77777777" w:rsidR="00437153" w:rsidRDefault="00437153" w:rsidP="00437153">
      <w:pPr>
        <w:pStyle w:val="Prrafodelista"/>
        <w:ind w:left="0"/>
        <w:jc w:val="both"/>
        <w:rPr>
          <w:b/>
        </w:rPr>
      </w:pPr>
      <w:r w:rsidRPr="00437153">
        <w:rPr>
          <w:b/>
        </w:rPr>
        <w:t xml:space="preserve">Familia Mendoza </w:t>
      </w:r>
    </w:p>
    <w:p w14:paraId="22884D41" w14:textId="77777777" w:rsidR="00437153" w:rsidRPr="00437153" w:rsidRDefault="00437153" w:rsidP="00437153">
      <w:pPr>
        <w:pStyle w:val="Prrafodelista"/>
        <w:ind w:left="0"/>
        <w:jc w:val="both"/>
        <w:rPr>
          <w:b/>
        </w:rPr>
      </w:pPr>
      <w:r w:rsidRPr="00437153">
        <w:rPr>
          <w:b/>
        </w:rPr>
        <w:t>Ingresos mayores que los gastos</w:t>
      </w:r>
    </w:p>
    <w:p w14:paraId="62086F8F" w14:textId="77777777" w:rsidR="00437153" w:rsidRDefault="00BE35D1" w:rsidP="00437153">
      <w:pPr>
        <w:pStyle w:val="Prrafodelista"/>
        <w:ind w:left="0"/>
        <w:jc w:val="both"/>
      </w:pPr>
      <w:r>
        <w:rPr>
          <w:noProof/>
          <w:lang w:val="es-ES" w:eastAsia="es-ES"/>
        </w:rPr>
        <w:drawing>
          <wp:anchor distT="0" distB="0" distL="114300" distR="114300" simplePos="0" relativeHeight="251666432" behindDoc="0" locked="0" layoutInCell="1" allowOverlap="1" wp14:anchorId="15685866" wp14:editId="5F13EE76">
            <wp:simplePos x="0" y="0"/>
            <wp:positionH relativeFrom="column">
              <wp:posOffset>5465502</wp:posOffset>
            </wp:positionH>
            <wp:positionV relativeFrom="paragraph">
              <wp:posOffset>346</wp:posOffset>
            </wp:positionV>
            <wp:extent cx="630382" cy="588629"/>
            <wp:effectExtent l="0" t="0" r="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0870" t="64218" r="18828" b="18670"/>
                    <a:stretch/>
                  </pic:blipFill>
                  <pic:spPr bwMode="auto">
                    <a:xfrm>
                      <a:off x="0" y="0"/>
                      <a:ext cx="630382" cy="588629"/>
                    </a:xfrm>
                    <a:prstGeom prst="rect">
                      <a:avLst/>
                    </a:prstGeom>
                    <a:ln>
                      <a:noFill/>
                    </a:ln>
                    <a:extLst>
                      <a:ext uri="{53640926-AAD7-44D8-BBD7-CCE9431645EC}">
                        <a14:shadowObscured xmlns:a14="http://schemas.microsoft.com/office/drawing/2010/main"/>
                      </a:ext>
                    </a:extLst>
                  </pic:spPr>
                </pic:pic>
              </a:graphicData>
            </a:graphic>
          </wp:anchor>
        </w:drawing>
      </w:r>
      <w:r w:rsidR="00437153">
        <w:t>Cuando los ingresos son mayores que nuestros gastos, nos encontramos en un escenario sano. Los Mendoza están frente a una excelente oportunidad para ahorrar, invertir, aumentar su patrimonio o, de ser el caso, enfrentar algún imprevisto.</w:t>
      </w:r>
    </w:p>
    <w:p w14:paraId="78AC9C95" w14:textId="77777777" w:rsidR="00437153" w:rsidRDefault="00437153" w:rsidP="006665EA">
      <w:pPr>
        <w:pStyle w:val="Prrafodelista"/>
        <w:spacing w:after="0"/>
        <w:ind w:left="0"/>
        <w:jc w:val="both"/>
      </w:pPr>
    </w:p>
    <w:p w14:paraId="110005F4" w14:textId="77777777" w:rsidR="007E1E93" w:rsidRPr="007E1E93" w:rsidRDefault="007E1E93" w:rsidP="007E1E93">
      <w:pPr>
        <w:shd w:val="clear" w:color="auto" w:fill="FFFFFF"/>
        <w:spacing w:after="0" w:line="240" w:lineRule="auto"/>
        <w:jc w:val="both"/>
        <w:textAlignment w:val="baseline"/>
        <w:rPr>
          <w:rFonts w:eastAsia="Times New Roman" w:cs="Arial"/>
          <w:color w:val="4A4A4A"/>
          <w:lang w:eastAsia="es-ES"/>
        </w:rPr>
      </w:pPr>
      <w:r w:rsidRPr="007E1E93">
        <w:rPr>
          <w:rFonts w:eastAsia="Times New Roman" w:cs="Arial"/>
          <w:b/>
          <w:bCs/>
          <w:color w:val="000000"/>
          <w:bdr w:val="none" w:sz="0" w:space="0" w:color="auto" w:frame="1"/>
          <w:lang w:eastAsia="es-ES"/>
        </w:rPr>
        <w:t>En resumen, cuidar de tu salud financiera es fundamental para que tu vida sea plena y sin preocupaciones.</w:t>
      </w:r>
      <w:r w:rsidRPr="007E1E93">
        <w:rPr>
          <w:rFonts w:eastAsia="Times New Roman" w:cs="Arial"/>
          <w:color w:val="000000"/>
          <w:bdr w:val="none" w:sz="0" w:space="0" w:color="auto" w:frame="1"/>
          <w:lang w:eastAsia="es-ES"/>
        </w:rPr>
        <w:t> Recuerda que tus finanzas personales son una parte muy importante de tu vida y pueden tener un gran impacto en tu bienestar.</w:t>
      </w:r>
    </w:p>
    <w:p w14:paraId="48F12500" w14:textId="77777777" w:rsidR="007E1E93" w:rsidRPr="007E1E93" w:rsidRDefault="007E1E93" w:rsidP="007E1E93">
      <w:pPr>
        <w:shd w:val="clear" w:color="auto" w:fill="FFFFFF"/>
        <w:spacing w:after="0" w:line="240" w:lineRule="auto"/>
        <w:jc w:val="both"/>
        <w:textAlignment w:val="baseline"/>
        <w:rPr>
          <w:rFonts w:eastAsia="Times New Roman" w:cs="Arial"/>
          <w:color w:val="4A4A4A"/>
          <w:lang w:eastAsia="es-ES"/>
        </w:rPr>
      </w:pPr>
      <w:r w:rsidRPr="007E1E93">
        <w:rPr>
          <w:rFonts w:eastAsia="Times New Roman" w:cs="Arial"/>
          <w:color w:val="000000"/>
          <w:bdr w:val="none" w:sz="0" w:space="0" w:color="auto" w:frame="1"/>
          <w:lang w:eastAsia="es-ES"/>
        </w:rPr>
        <w:t>Con un poco de esfuerzo y disciplina, puedes mejorar tus finanzas personales y lograr tus objetivos</w:t>
      </w:r>
    </w:p>
    <w:p w14:paraId="66255627" w14:textId="77777777" w:rsidR="00BE35D1" w:rsidRDefault="00BE35D1" w:rsidP="00BE35D1">
      <w:pPr>
        <w:pStyle w:val="Prrafodelista"/>
        <w:ind w:left="0"/>
        <w:jc w:val="both"/>
      </w:pPr>
    </w:p>
    <w:p w14:paraId="4166F840" w14:textId="77777777" w:rsidR="00437153" w:rsidRPr="006A675D" w:rsidRDefault="006A675D" w:rsidP="006A675D">
      <w:pPr>
        <w:pStyle w:val="Prrafodelista"/>
        <w:ind w:left="0"/>
        <w:jc w:val="center"/>
        <w:rPr>
          <w:b/>
        </w:rPr>
      </w:pPr>
      <w:r w:rsidRPr="006A675D">
        <w:rPr>
          <w:b/>
        </w:rPr>
        <w:t>CUADRO DE CONTROL DE INGRESOS Y GASTOS</w:t>
      </w:r>
    </w:p>
    <w:tbl>
      <w:tblPr>
        <w:tblStyle w:val="Tablaconcuadrcula"/>
        <w:tblW w:w="10389" w:type="dxa"/>
        <w:tblInd w:w="-805" w:type="dxa"/>
        <w:tblLook w:val="04A0" w:firstRow="1" w:lastRow="0" w:firstColumn="1" w:lastColumn="0" w:noHBand="0" w:noVBand="1"/>
      </w:tblPr>
      <w:tblGrid>
        <w:gridCol w:w="1950"/>
        <w:gridCol w:w="1951"/>
        <w:gridCol w:w="1951"/>
        <w:gridCol w:w="2378"/>
        <w:gridCol w:w="2159"/>
      </w:tblGrid>
      <w:tr w:rsidR="006A675D" w14:paraId="5D21F1F1" w14:textId="77777777" w:rsidTr="000F4005">
        <w:trPr>
          <w:trHeight w:val="320"/>
        </w:trPr>
        <w:tc>
          <w:tcPr>
            <w:tcW w:w="1950" w:type="dxa"/>
          </w:tcPr>
          <w:p w14:paraId="264E802D" w14:textId="77777777" w:rsidR="006A675D" w:rsidRDefault="006A675D" w:rsidP="002B4B93">
            <w:pPr>
              <w:pStyle w:val="Prrafodelista"/>
              <w:ind w:left="0"/>
              <w:jc w:val="both"/>
              <w:rPr>
                <w:b/>
                <w:sz w:val="18"/>
                <w:szCs w:val="18"/>
              </w:rPr>
            </w:pPr>
          </w:p>
        </w:tc>
        <w:tc>
          <w:tcPr>
            <w:tcW w:w="8439" w:type="dxa"/>
            <w:gridSpan w:val="4"/>
          </w:tcPr>
          <w:p w14:paraId="2C97F86B" w14:textId="77777777" w:rsidR="006A675D" w:rsidRPr="00545E8B" w:rsidRDefault="006A675D" w:rsidP="006A675D">
            <w:pPr>
              <w:pStyle w:val="Prrafodelista"/>
              <w:ind w:left="0"/>
              <w:jc w:val="center"/>
              <w:rPr>
                <w:b/>
                <w:sz w:val="18"/>
                <w:szCs w:val="18"/>
              </w:rPr>
            </w:pPr>
            <w:r>
              <w:rPr>
                <w:b/>
                <w:sz w:val="18"/>
                <w:szCs w:val="18"/>
              </w:rPr>
              <w:t>MES</w:t>
            </w:r>
          </w:p>
        </w:tc>
      </w:tr>
      <w:tr w:rsidR="002B4B93" w14:paraId="67EA91F2" w14:textId="77777777" w:rsidTr="006A675D">
        <w:trPr>
          <w:trHeight w:val="359"/>
        </w:trPr>
        <w:tc>
          <w:tcPr>
            <w:tcW w:w="1950" w:type="dxa"/>
            <w:shd w:val="clear" w:color="auto" w:fill="E7E6E6" w:themeFill="background2"/>
          </w:tcPr>
          <w:p w14:paraId="7A4B98EB" w14:textId="77777777" w:rsidR="002B4B93" w:rsidRPr="00545E8B" w:rsidRDefault="00A61D1E" w:rsidP="002B4B93">
            <w:pPr>
              <w:pStyle w:val="Prrafodelista"/>
              <w:ind w:left="0"/>
              <w:jc w:val="both"/>
              <w:rPr>
                <w:b/>
                <w:sz w:val="18"/>
                <w:szCs w:val="18"/>
              </w:rPr>
            </w:pPr>
            <w:r>
              <w:rPr>
                <w:b/>
                <w:sz w:val="18"/>
                <w:szCs w:val="18"/>
              </w:rPr>
              <w:t xml:space="preserve">INGRESOS </w:t>
            </w:r>
          </w:p>
        </w:tc>
        <w:tc>
          <w:tcPr>
            <w:tcW w:w="1951" w:type="dxa"/>
            <w:shd w:val="clear" w:color="auto" w:fill="E7E6E6" w:themeFill="background2"/>
          </w:tcPr>
          <w:p w14:paraId="41365E91" w14:textId="77777777" w:rsidR="002B4B93" w:rsidRPr="00545E8B" w:rsidRDefault="00A61D1E" w:rsidP="006A675D">
            <w:pPr>
              <w:pStyle w:val="Prrafodelista"/>
              <w:ind w:left="0"/>
              <w:jc w:val="center"/>
              <w:rPr>
                <w:b/>
                <w:sz w:val="18"/>
                <w:szCs w:val="18"/>
              </w:rPr>
            </w:pPr>
            <w:r>
              <w:rPr>
                <w:b/>
                <w:sz w:val="18"/>
                <w:szCs w:val="18"/>
              </w:rPr>
              <w:t>ENERO</w:t>
            </w:r>
          </w:p>
        </w:tc>
        <w:tc>
          <w:tcPr>
            <w:tcW w:w="1951" w:type="dxa"/>
            <w:shd w:val="clear" w:color="auto" w:fill="E7E6E6" w:themeFill="background2"/>
          </w:tcPr>
          <w:p w14:paraId="5DD6A96E" w14:textId="77777777" w:rsidR="002B4B93" w:rsidRPr="00545E8B" w:rsidRDefault="00A61D1E" w:rsidP="006A675D">
            <w:pPr>
              <w:pStyle w:val="Prrafodelista"/>
              <w:ind w:left="0"/>
              <w:jc w:val="center"/>
              <w:rPr>
                <w:b/>
                <w:sz w:val="18"/>
                <w:szCs w:val="18"/>
              </w:rPr>
            </w:pPr>
            <w:r>
              <w:rPr>
                <w:b/>
                <w:sz w:val="18"/>
                <w:szCs w:val="18"/>
              </w:rPr>
              <w:t>FEBRERO</w:t>
            </w:r>
          </w:p>
        </w:tc>
        <w:tc>
          <w:tcPr>
            <w:tcW w:w="2378" w:type="dxa"/>
            <w:shd w:val="clear" w:color="auto" w:fill="E7E6E6" w:themeFill="background2"/>
          </w:tcPr>
          <w:p w14:paraId="0F2EC91D" w14:textId="77777777" w:rsidR="002B4B93" w:rsidRPr="00545E8B" w:rsidRDefault="00A61D1E" w:rsidP="006A675D">
            <w:pPr>
              <w:pStyle w:val="Prrafodelista"/>
              <w:ind w:left="0"/>
              <w:jc w:val="center"/>
              <w:rPr>
                <w:b/>
                <w:sz w:val="18"/>
                <w:szCs w:val="18"/>
              </w:rPr>
            </w:pPr>
            <w:r>
              <w:rPr>
                <w:b/>
                <w:sz w:val="18"/>
                <w:szCs w:val="18"/>
              </w:rPr>
              <w:t>MARZO</w:t>
            </w:r>
          </w:p>
        </w:tc>
        <w:tc>
          <w:tcPr>
            <w:tcW w:w="2159" w:type="dxa"/>
            <w:shd w:val="clear" w:color="auto" w:fill="E7E6E6" w:themeFill="background2"/>
          </w:tcPr>
          <w:p w14:paraId="10E62372" w14:textId="77777777" w:rsidR="002B4B93" w:rsidRPr="00545E8B" w:rsidRDefault="006A675D" w:rsidP="006A675D">
            <w:pPr>
              <w:pStyle w:val="Prrafodelista"/>
              <w:ind w:left="0"/>
              <w:jc w:val="center"/>
              <w:rPr>
                <w:b/>
                <w:sz w:val="18"/>
                <w:szCs w:val="18"/>
              </w:rPr>
            </w:pPr>
            <w:r>
              <w:rPr>
                <w:b/>
                <w:sz w:val="18"/>
                <w:szCs w:val="18"/>
              </w:rPr>
              <w:t>ABRIL</w:t>
            </w:r>
          </w:p>
        </w:tc>
      </w:tr>
      <w:tr w:rsidR="002B4B93" w14:paraId="599FAABC" w14:textId="77777777" w:rsidTr="006A675D">
        <w:trPr>
          <w:trHeight w:val="312"/>
        </w:trPr>
        <w:tc>
          <w:tcPr>
            <w:tcW w:w="1950" w:type="dxa"/>
          </w:tcPr>
          <w:p w14:paraId="2CEDE055" w14:textId="77777777" w:rsidR="002B4B93" w:rsidRPr="00A61D1E" w:rsidRDefault="00A61D1E" w:rsidP="00A61D1E">
            <w:pPr>
              <w:pStyle w:val="Prrafodelista"/>
              <w:ind w:left="0"/>
            </w:pPr>
            <w:r w:rsidRPr="00A61D1E">
              <w:t>DE PAPA</w:t>
            </w:r>
          </w:p>
        </w:tc>
        <w:tc>
          <w:tcPr>
            <w:tcW w:w="1951" w:type="dxa"/>
          </w:tcPr>
          <w:p w14:paraId="3CC3FA8A" w14:textId="77777777" w:rsidR="002B4B93" w:rsidRPr="00545E8B" w:rsidRDefault="002B4B93" w:rsidP="00531013">
            <w:pPr>
              <w:pStyle w:val="Prrafodelista"/>
              <w:ind w:left="0"/>
              <w:jc w:val="center"/>
              <w:rPr>
                <w:b/>
                <w:sz w:val="18"/>
                <w:szCs w:val="18"/>
              </w:rPr>
            </w:pPr>
          </w:p>
        </w:tc>
        <w:tc>
          <w:tcPr>
            <w:tcW w:w="1951" w:type="dxa"/>
          </w:tcPr>
          <w:p w14:paraId="456F5BEC" w14:textId="77777777" w:rsidR="002B4B93" w:rsidRPr="00545E8B" w:rsidRDefault="002B4B93" w:rsidP="00531013">
            <w:pPr>
              <w:pStyle w:val="Prrafodelista"/>
              <w:ind w:left="0"/>
              <w:jc w:val="center"/>
              <w:rPr>
                <w:b/>
                <w:sz w:val="18"/>
                <w:szCs w:val="18"/>
              </w:rPr>
            </w:pPr>
          </w:p>
        </w:tc>
        <w:tc>
          <w:tcPr>
            <w:tcW w:w="2378" w:type="dxa"/>
          </w:tcPr>
          <w:p w14:paraId="5C2633C4" w14:textId="77777777" w:rsidR="002B4B93" w:rsidRPr="00545E8B" w:rsidRDefault="002B4B93" w:rsidP="00531013">
            <w:pPr>
              <w:pStyle w:val="Prrafodelista"/>
              <w:ind w:left="0"/>
              <w:jc w:val="center"/>
              <w:rPr>
                <w:b/>
                <w:sz w:val="18"/>
                <w:szCs w:val="18"/>
              </w:rPr>
            </w:pPr>
          </w:p>
        </w:tc>
        <w:tc>
          <w:tcPr>
            <w:tcW w:w="2159" w:type="dxa"/>
          </w:tcPr>
          <w:p w14:paraId="409CC789" w14:textId="77777777" w:rsidR="002B4B93" w:rsidRPr="00545E8B" w:rsidRDefault="002B4B93" w:rsidP="00531013">
            <w:pPr>
              <w:pStyle w:val="Prrafodelista"/>
              <w:ind w:left="0"/>
              <w:jc w:val="center"/>
              <w:rPr>
                <w:b/>
                <w:sz w:val="18"/>
                <w:szCs w:val="18"/>
              </w:rPr>
            </w:pPr>
          </w:p>
        </w:tc>
      </w:tr>
      <w:tr w:rsidR="002B4B93" w14:paraId="20AEDF9F" w14:textId="77777777" w:rsidTr="006A675D">
        <w:trPr>
          <w:trHeight w:val="293"/>
        </w:trPr>
        <w:tc>
          <w:tcPr>
            <w:tcW w:w="1950" w:type="dxa"/>
          </w:tcPr>
          <w:p w14:paraId="5D65D193" w14:textId="77777777" w:rsidR="00AE33DD" w:rsidRPr="00A61D1E" w:rsidRDefault="00A61D1E" w:rsidP="00A61D1E">
            <w:pPr>
              <w:pStyle w:val="Prrafodelista"/>
              <w:ind w:left="0"/>
            </w:pPr>
            <w:r w:rsidRPr="00A61D1E">
              <w:t xml:space="preserve">DE MAMA </w:t>
            </w:r>
          </w:p>
        </w:tc>
        <w:tc>
          <w:tcPr>
            <w:tcW w:w="1951" w:type="dxa"/>
          </w:tcPr>
          <w:p w14:paraId="2625E818" w14:textId="77777777" w:rsidR="00AE33DD" w:rsidRDefault="00AE33DD" w:rsidP="002B4B93">
            <w:pPr>
              <w:pStyle w:val="Prrafodelista"/>
              <w:ind w:left="0"/>
              <w:jc w:val="both"/>
            </w:pPr>
          </w:p>
        </w:tc>
        <w:tc>
          <w:tcPr>
            <w:tcW w:w="1951" w:type="dxa"/>
          </w:tcPr>
          <w:p w14:paraId="1745A595" w14:textId="77777777" w:rsidR="002B4B93" w:rsidRDefault="002B4B93" w:rsidP="002B4B93">
            <w:pPr>
              <w:pStyle w:val="Prrafodelista"/>
              <w:ind w:left="0"/>
              <w:jc w:val="both"/>
            </w:pPr>
          </w:p>
        </w:tc>
        <w:tc>
          <w:tcPr>
            <w:tcW w:w="2378" w:type="dxa"/>
          </w:tcPr>
          <w:p w14:paraId="65EDF5D5" w14:textId="77777777" w:rsidR="002B4B93" w:rsidRDefault="002B4B93" w:rsidP="002B4B93">
            <w:pPr>
              <w:pStyle w:val="Prrafodelista"/>
              <w:ind w:left="0"/>
              <w:jc w:val="both"/>
            </w:pPr>
          </w:p>
        </w:tc>
        <w:tc>
          <w:tcPr>
            <w:tcW w:w="2159" w:type="dxa"/>
          </w:tcPr>
          <w:p w14:paraId="74FCC8C3" w14:textId="77777777" w:rsidR="00AE33DD" w:rsidRDefault="00AE33DD" w:rsidP="002B4B93">
            <w:pPr>
              <w:pStyle w:val="Prrafodelista"/>
              <w:ind w:left="0"/>
              <w:jc w:val="both"/>
            </w:pPr>
          </w:p>
        </w:tc>
      </w:tr>
      <w:tr w:rsidR="00762160" w14:paraId="06854FCB" w14:textId="77777777" w:rsidTr="000F4005">
        <w:trPr>
          <w:trHeight w:val="142"/>
        </w:trPr>
        <w:tc>
          <w:tcPr>
            <w:tcW w:w="1950" w:type="dxa"/>
          </w:tcPr>
          <w:p w14:paraId="6FC5971F" w14:textId="77777777" w:rsidR="00762160" w:rsidRPr="00A61D1E" w:rsidRDefault="00762160" w:rsidP="00A61D1E">
            <w:pPr>
              <w:pStyle w:val="Prrafodelista"/>
              <w:ind w:left="0"/>
            </w:pPr>
          </w:p>
        </w:tc>
        <w:tc>
          <w:tcPr>
            <w:tcW w:w="1951" w:type="dxa"/>
          </w:tcPr>
          <w:p w14:paraId="0A438197" w14:textId="77777777" w:rsidR="00762160" w:rsidRDefault="00762160" w:rsidP="002B4B93">
            <w:pPr>
              <w:pStyle w:val="Prrafodelista"/>
              <w:ind w:left="0"/>
              <w:jc w:val="both"/>
            </w:pPr>
          </w:p>
        </w:tc>
        <w:tc>
          <w:tcPr>
            <w:tcW w:w="1951" w:type="dxa"/>
          </w:tcPr>
          <w:p w14:paraId="5ACF451C" w14:textId="77777777" w:rsidR="00762160" w:rsidRDefault="00762160" w:rsidP="002B4B93">
            <w:pPr>
              <w:pStyle w:val="Prrafodelista"/>
              <w:ind w:left="0"/>
              <w:jc w:val="both"/>
            </w:pPr>
          </w:p>
        </w:tc>
        <w:tc>
          <w:tcPr>
            <w:tcW w:w="2378" w:type="dxa"/>
          </w:tcPr>
          <w:p w14:paraId="5C9B3968" w14:textId="77777777" w:rsidR="00762160" w:rsidRDefault="00762160" w:rsidP="002B4B93">
            <w:pPr>
              <w:pStyle w:val="Prrafodelista"/>
              <w:ind w:left="0"/>
              <w:jc w:val="both"/>
            </w:pPr>
          </w:p>
        </w:tc>
        <w:tc>
          <w:tcPr>
            <w:tcW w:w="2159" w:type="dxa"/>
          </w:tcPr>
          <w:p w14:paraId="49F63CBF" w14:textId="77777777" w:rsidR="00762160" w:rsidRDefault="00762160" w:rsidP="002B4B93">
            <w:pPr>
              <w:pStyle w:val="Prrafodelista"/>
              <w:ind w:left="0"/>
              <w:jc w:val="both"/>
            </w:pPr>
          </w:p>
        </w:tc>
      </w:tr>
      <w:tr w:rsidR="00545E8B" w14:paraId="10A5C0C4" w14:textId="77777777" w:rsidTr="006A675D">
        <w:trPr>
          <w:trHeight w:val="333"/>
        </w:trPr>
        <w:tc>
          <w:tcPr>
            <w:tcW w:w="1950" w:type="dxa"/>
            <w:shd w:val="clear" w:color="auto" w:fill="E7E6E6" w:themeFill="background2"/>
          </w:tcPr>
          <w:p w14:paraId="4352E182" w14:textId="77777777" w:rsidR="00531013" w:rsidRPr="00A61D1E" w:rsidRDefault="00A61D1E" w:rsidP="002B4B93">
            <w:pPr>
              <w:pStyle w:val="Prrafodelista"/>
              <w:ind w:left="0"/>
              <w:jc w:val="both"/>
              <w:rPr>
                <w:b/>
              </w:rPr>
            </w:pPr>
            <w:proofErr w:type="gramStart"/>
            <w:r w:rsidRPr="00A61D1E">
              <w:rPr>
                <w:b/>
              </w:rPr>
              <w:t>TOTAL</w:t>
            </w:r>
            <w:proofErr w:type="gramEnd"/>
            <w:r w:rsidRPr="00A61D1E">
              <w:rPr>
                <w:b/>
              </w:rPr>
              <w:t xml:space="preserve"> INGRESOS</w:t>
            </w:r>
          </w:p>
        </w:tc>
        <w:tc>
          <w:tcPr>
            <w:tcW w:w="1951" w:type="dxa"/>
          </w:tcPr>
          <w:p w14:paraId="5DA20BFF" w14:textId="77777777" w:rsidR="00AE33DD" w:rsidRDefault="00AE33DD" w:rsidP="002B4B93">
            <w:pPr>
              <w:pStyle w:val="Prrafodelista"/>
              <w:ind w:left="0"/>
              <w:jc w:val="both"/>
            </w:pPr>
          </w:p>
        </w:tc>
        <w:tc>
          <w:tcPr>
            <w:tcW w:w="1951" w:type="dxa"/>
          </w:tcPr>
          <w:p w14:paraId="2CB31253" w14:textId="77777777" w:rsidR="00545E8B" w:rsidRDefault="00545E8B" w:rsidP="002B4B93">
            <w:pPr>
              <w:pStyle w:val="Prrafodelista"/>
              <w:ind w:left="0"/>
              <w:jc w:val="both"/>
            </w:pPr>
          </w:p>
        </w:tc>
        <w:tc>
          <w:tcPr>
            <w:tcW w:w="2378" w:type="dxa"/>
          </w:tcPr>
          <w:p w14:paraId="6CD2C813" w14:textId="77777777" w:rsidR="00545E8B" w:rsidRDefault="00545E8B" w:rsidP="002B4B93">
            <w:pPr>
              <w:pStyle w:val="Prrafodelista"/>
              <w:ind w:left="0"/>
              <w:jc w:val="both"/>
            </w:pPr>
          </w:p>
        </w:tc>
        <w:tc>
          <w:tcPr>
            <w:tcW w:w="2159" w:type="dxa"/>
          </w:tcPr>
          <w:p w14:paraId="6D527D81" w14:textId="77777777" w:rsidR="00545E8B" w:rsidRDefault="00545E8B" w:rsidP="002B4B93">
            <w:pPr>
              <w:pStyle w:val="Prrafodelista"/>
              <w:ind w:left="0"/>
              <w:jc w:val="both"/>
            </w:pPr>
          </w:p>
        </w:tc>
      </w:tr>
      <w:tr w:rsidR="00545E8B" w14:paraId="46DFFA22" w14:textId="77777777" w:rsidTr="006A675D">
        <w:trPr>
          <w:trHeight w:val="333"/>
        </w:trPr>
        <w:tc>
          <w:tcPr>
            <w:tcW w:w="1950" w:type="dxa"/>
            <w:shd w:val="clear" w:color="auto" w:fill="E7E6E6" w:themeFill="background2"/>
          </w:tcPr>
          <w:p w14:paraId="41E0DF44" w14:textId="77777777" w:rsidR="00AE33DD" w:rsidRPr="00A61D1E" w:rsidRDefault="00A61D1E" w:rsidP="002B4B93">
            <w:pPr>
              <w:pStyle w:val="Prrafodelista"/>
              <w:ind w:left="0"/>
              <w:jc w:val="both"/>
              <w:rPr>
                <w:b/>
              </w:rPr>
            </w:pPr>
            <w:r w:rsidRPr="00A61D1E">
              <w:rPr>
                <w:b/>
              </w:rPr>
              <w:t>GASTOS</w:t>
            </w:r>
          </w:p>
        </w:tc>
        <w:tc>
          <w:tcPr>
            <w:tcW w:w="1951" w:type="dxa"/>
          </w:tcPr>
          <w:p w14:paraId="6AE21927" w14:textId="77777777" w:rsidR="00AE33DD" w:rsidRDefault="00AE33DD" w:rsidP="002B4B93">
            <w:pPr>
              <w:pStyle w:val="Prrafodelista"/>
              <w:ind w:left="0"/>
              <w:jc w:val="both"/>
            </w:pPr>
          </w:p>
        </w:tc>
        <w:tc>
          <w:tcPr>
            <w:tcW w:w="1951" w:type="dxa"/>
          </w:tcPr>
          <w:p w14:paraId="7EEBEB1E" w14:textId="77777777" w:rsidR="00545E8B" w:rsidRDefault="00545E8B" w:rsidP="002B4B93">
            <w:pPr>
              <w:pStyle w:val="Prrafodelista"/>
              <w:ind w:left="0"/>
              <w:jc w:val="both"/>
            </w:pPr>
          </w:p>
        </w:tc>
        <w:tc>
          <w:tcPr>
            <w:tcW w:w="2378" w:type="dxa"/>
          </w:tcPr>
          <w:p w14:paraId="3BA7EB24" w14:textId="77777777" w:rsidR="00545E8B" w:rsidRDefault="00545E8B" w:rsidP="002B4B93">
            <w:pPr>
              <w:pStyle w:val="Prrafodelista"/>
              <w:ind w:left="0"/>
              <w:jc w:val="both"/>
            </w:pPr>
          </w:p>
        </w:tc>
        <w:tc>
          <w:tcPr>
            <w:tcW w:w="2159" w:type="dxa"/>
          </w:tcPr>
          <w:p w14:paraId="33F486B1" w14:textId="77777777" w:rsidR="00545E8B" w:rsidRDefault="00545E8B" w:rsidP="002B4B93">
            <w:pPr>
              <w:pStyle w:val="Prrafodelista"/>
              <w:ind w:left="0"/>
              <w:jc w:val="both"/>
            </w:pPr>
          </w:p>
        </w:tc>
      </w:tr>
      <w:tr w:rsidR="00A61D1E" w14:paraId="4D414098" w14:textId="77777777" w:rsidTr="006A675D">
        <w:trPr>
          <w:trHeight w:val="244"/>
        </w:trPr>
        <w:tc>
          <w:tcPr>
            <w:tcW w:w="1950" w:type="dxa"/>
          </w:tcPr>
          <w:p w14:paraId="198BCF48" w14:textId="77777777" w:rsidR="00A61D1E" w:rsidRDefault="00A61D1E" w:rsidP="00A61D1E">
            <w:r w:rsidRPr="00B464B2">
              <w:t xml:space="preserve">Alimentos </w:t>
            </w:r>
          </w:p>
        </w:tc>
        <w:tc>
          <w:tcPr>
            <w:tcW w:w="1951" w:type="dxa"/>
          </w:tcPr>
          <w:p w14:paraId="239BCA56" w14:textId="77777777" w:rsidR="00A61D1E" w:rsidRDefault="00A61D1E" w:rsidP="00A61D1E">
            <w:pPr>
              <w:pStyle w:val="Prrafodelista"/>
              <w:ind w:left="0"/>
              <w:jc w:val="both"/>
            </w:pPr>
          </w:p>
        </w:tc>
        <w:tc>
          <w:tcPr>
            <w:tcW w:w="1951" w:type="dxa"/>
          </w:tcPr>
          <w:p w14:paraId="2AADFC2B" w14:textId="77777777" w:rsidR="00A61D1E" w:rsidRDefault="00A61D1E" w:rsidP="00A61D1E">
            <w:pPr>
              <w:pStyle w:val="Prrafodelista"/>
              <w:ind w:left="0"/>
            </w:pPr>
          </w:p>
        </w:tc>
        <w:tc>
          <w:tcPr>
            <w:tcW w:w="2378" w:type="dxa"/>
          </w:tcPr>
          <w:p w14:paraId="6FAFB690" w14:textId="77777777" w:rsidR="00A61D1E" w:rsidRDefault="00A61D1E" w:rsidP="00A61D1E">
            <w:pPr>
              <w:pStyle w:val="Prrafodelista"/>
              <w:ind w:left="0"/>
              <w:jc w:val="both"/>
            </w:pPr>
          </w:p>
        </w:tc>
        <w:tc>
          <w:tcPr>
            <w:tcW w:w="2159" w:type="dxa"/>
          </w:tcPr>
          <w:p w14:paraId="42FBB450" w14:textId="77777777" w:rsidR="00A61D1E" w:rsidRDefault="00A61D1E" w:rsidP="00A61D1E">
            <w:pPr>
              <w:pStyle w:val="Prrafodelista"/>
              <w:ind w:left="0"/>
              <w:jc w:val="both"/>
            </w:pPr>
          </w:p>
        </w:tc>
      </w:tr>
      <w:tr w:rsidR="00A61D1E" w14:paraId="6F39848A" w14:textId="77777777" w:rsidTr="006A675D">
        <w:trPr>
          <w:trHeight w:val="362"/>
        </w:trPr>
        <w:tc>
          <w:tcPr>
            <w:tcW w:w="1950" w:type="dxa"/>
          </w:tcPr>
          <w:p w14:paraId="5B57F7C2" w14:textId="77777777" w:rsidR="00A61D1E" w:rsidRDefault="00A61D1E" w:rsidP="00A61D1E">
            <w:r w:rsidRPr="00B464B2">
              <w:t xml:space="preserve">Servicios </w:t>
            </w:r>
          </w:p>
        </w:tc>
        <w:tc>
          <w:tcPr>
            <w:tcW w:w="1951" w:type="dxa"/>
          </w:tcPr>
          <w:p w14:paraId="58C8C6EF" w14:textId="77777777" w:rsidR="00A61D1E" w:rsidRDefault="00A61D1E" w:rsidP="00A61D1E">
            <w:pPr>
              <w:pStyle w:val="Prrafodelista"/>
              <w:ind w:left="0"/>
              <w:jc w:val="both"/>
            </w:pPr>
          </w:p>
        </w:tc>
        <w:tc>
          <w:tcPr>
            <w:tcW w:w="1951" w:type="dxa"/>
          </w:tcPr>
          <w:p w14:paraId="2984A986" w14:textId="77777777" w:rsidR="00A61D1E" w:rsidRDefault="00A61D1E" w:rsidP="00A61D1E">
            <w:pPr>
              <w:pStyle w:val="Prrafodelista"/>
              <w:ind w:left="0"/>
              <w:jc w:val="both"/>
            </w:pPr>
          </w:p>
        </w:tc>
        <w:tc>
          <w:tcPr>
            <w:tcW w:w="2378" w:type="dxa"/>
          </w:tcPr>
          <w:p w14:paraId="61684654" w14:textId="77777777" w:rsidR="00A61D1E" w:rsidRDefault="00A61D1E" w:rsidP="00A61D1E">
            <w:pPr>
              <w:pStyle w:val="Prrafodelista"/>
              <w:ind w:left="0"/>
              <w:jc w:val="both"/>
            </w:pPr>
          </w:p>
        </w:tc>
        <w:tc>
          <w:tcPr>
            <w:tcW w:w="2159" w:type="dxa"/>
          </w:tcPr>
          <w:p w14:paraId="785EFDBF" w14:textId="77777777" w:rsidR="00A61D1E" w:rsidRDefault="00A61D1E" w:rsidP="00A61D1E">
            <w:pPr>
              <w:pStyle w:val="Prrafodelista"/>
              <w:ind w:left="0"/>
              <w:jc w:val="both"/>
            </w:pPr>
          </w:p>
        </w:tc>
      </w:tr>
      <w:tr w:rsidR="00A61D1E" w14:paraId="6A85A0ED" w14:textId="77777777" w:rsidTr="006A675D">
        <w:trPr>
          <w:trHeight w:val="362"/>
        </w:trPr>
        <w:tc>
          <w:tcPr>
            <w:tcW w:w="1950" w:type="dxa"/>
          </w:tcPr>
          <w:p w14:paraId="0C9EA197" w14:textId="77777777" w:rsidR="00A61D1E" w:rsidRDefault="00A61D1E" w:rsidP="00A61D1E">
            <w:r w:rsidRPr="00B464B2">
              <w:t xml:space="preserve">Transporte </w:t>
            </w:r>
          </w:p>
        </w:tc>
        <w:tc>
          <w:tcPr>
            <w:tcW w:w="1951" w:type="dxa"/>
          </w:tcPr>
          <w:p w14:paraId="3CA9D048" w14:textId="77777777" w:rsidR="00A61D1E" w:rsidRDefault="00A61D1E" w:rsidP="00A61D1E">
            <w:pPr>
              <w:pStyle w:val="Prrafodelista"/>
              <w:ind w:left="0"/>
              <w:jc w:val="both"/>
            </w:pPr>
          </w:p>
        </w:tc>
        <w:tc>
          <w:tcPr>
            <w:tcW w:w="1951" w:type="dxa"/>
          </w:tcPr>
          <w:p w14:paraId="59A83D5C" w14:textId="77777777" w:rsidR="00A61D1E" w:rsidRDefault="00A61D1E" w:rsidP="00A61D1E">
            <w:pPr>
              <w:pStyle w:val="Prrafodelista"/>
              <w:ind w:left="0"/>
              <w:jc w:val="both"/>
            </w:pPr>
          </w:p>
        </w:tc>
        <w:tc>
          <w:tcPr>
            <w:tcW w:w="2378" w:type="dxa"/>
          </w:tcPr>
          <w:p w14:paraId="2646DF25" w14:textId="77777777" w:rsidR="00A61D1E" w:rsidRDefault="00A61D1E" w:rsidP="00A61D1E">
            <w:pPr>
              <w:pStyle w:val="Prrafodelista"/>
              <w:ind w:left="0"/>
              <w:jc w:val="both"/>
            </w:pPr>
          </w:p>
        </w:tc>
        <w:tc>
          <w:tcPr>
            <w:tcW w:w="2159" w:type="dxa"/>
          </w:tcPr>
          <w:p w14:paraId="07EB576D" w14:textId="77777777" w:rsidR="00A61D1E" w:rsidRDefault="00A61D1E" w:rsidP="00A61D1E">
            <w:pPr>
              <w:pStyle w:val="Prrafodelista"/>
              <w:ind w:left="0"/>
              <w:jc w:val="both"/>
            </w:pPr>
          </w:p>
        </w:tc>
      </w:tr>
      <w:tr w:rsidR="00A61D1E" w14:paraId="58A6F79D" w14:textId="77777777" w:rsidTr="006A675D">
        <w:trPr>
          <w:trHeight w:val="362"/>
        </w:trPr>
        <w:tc>
          <w:tcPr>
            <w:tcW w:w="1950" w:type="dxa"/>
          </w:tcPr>
          <w:p w14:paraId="237B8402" w14:textId="77777777" w:rsidR="00A61D1E" w:rsidRDefault="00A61D1E" w:rsidP="00A61D1E">
            <w:r w:rsidRPr="00B464B2">
              <w:t xml:space="preserve">Recreación </w:t>
            </w:r>
          </w:p>
        </w:tc>
        <w:tc>
          <w:tcPr>
            <w:tcW w:w="1951" w:type="dxa"/>
          </w:tcPr>
          <w:p w14:paraId="54840762" w14:textId="77777777" w:rsidR="00A61D1E" w:rsidRDefault="00A61D1E" w:rsidP="00A61D1E">
            <w:pPr>
              <w:pStyle w:val="Prrafodelista"/>
              <w:ind w:left="0"/>
              <w:jc w:val="both"/>
            </w:pPr>
          </w:p>
        </w:tc>
        <w:tc>
          <w:tcPr>
            <w:tcW w:w="1951" w:type="dxa"/>
          </w:tcPr>
          <w:p w14:paraId="681C1F74" w14:textId="77777777" w:rsidR="00A61D1E" w:rsidRDefault="00A61D1E" w:rsidP="00A61D1E">
            <w:pPr>
              <w:pStyle w:val="Prrafodelista"/>
              <w:ind w:left="0"/>
              <w:jc w:val="both"/>
            </w:pPr>
          </w:p>
        </w:tc>
        <w:tc>
          <w:tcPr>
            <w:tcW w:w="2378" w:type="dxa"/>
          </w:tcPr>
          <w:p w14:paraId="19EF91B7" w14:textId="77777777" w:rsidR="00A61D1E" w:rsidRDefault="00A61D1E" w:rsidP="00A61D1E">
            <w:pPr>
              <w:pStyle w:val="Prrafodelista"/>
              <w:ind w:left="0"/>
              <w:jc w:val="both"/>
            </w:pPr>
          </w:p>
        </w:tc>
        <w:tc>
          <w:tcPr>
            <w:tcW w:w="2159" w:type="dxa"/>
          </w:tcPr>
          <w:p w14:paraId="16B5D487" w14:textId="77777777" w:rsidR="00A61D1E" w:rsidRDefault="00A61D1E" w:rsidP="00A61D1E">
            <w:pPr>
              <w:pStyle w:val="Prrafodelista"/>
              <w:ind w:left="0"/>
              <w:jc w:val="both"/>
            </w:pPr>
          </w:p>
        </w:tc>
      </w:tr>
      <w:tr w:rsidR="00A61D1E" w14:paraId="25CBB1AF" w14:textId="77777777" w:rsidTr="006A675D">
        <w:trPr>
          <w:trHeight w:val="362"/>
        </w:trPr>
        <w:tc>
          <w:tcPr>
            <w:tcW w:w="1950" w:type="dxa"/>
          </w:tcPr>
          <w:p w14:paraId="18762132" w14:textId="77777777" w:rsidR="00A61D1E" w:rsidRDefault="00A61D1E" w:rsidP="00A61D1E">
            <w:r w:rsidRPr="00B464B2">
              <w:t>Salud</w:t>
            </w:r>
          </w:p>
        </w:tc>
        <w:tc>
          <w:tcPr>
            <w:tcW w:w="1951" w:type="dxa"/>
          </w:tcPr>
          <w:p w14:paraId="06E448DE" w14:textId="77777777" w:rsidR="00A61D1E" w:rsidRDefault="00A61D1E" w:rsidP="00A61D1E">
            <w:pPr>
              <w:pStyle w:val="Prrafodelista"/>
              <w:ind w:left="0"/>
              <w:jc w:val="both"/>
            </w:pPr>
          </w:p>
        </w:tc>
        <w:tc>
          <w:tcPr>
            <w:tcW w:w="1951" w:type="dxa"/>
          </w:tcPr>
          <w:p w14:paraId="7ECC2DFB" w14:textId="77777777" w:rsidR="00A61D1E" w:rsidRDefault="00A61D1E" w:rsidP="00A61D1E">
            <w:pPr>
              <w:pStyle w:val="Prrafodelista"/>
              <w:ind w:left="0"/>
              <w:jc w:val="both"/>
            </w:pPr>
          </w:p>
        </w:tc>
        <w:tc>
          <w:tcPr>
            <w:tcW w:w="2378" w:type="dxa"/>
          </w:tcPr>
          <w:p w14:paraId="7A0D055E" w14:textId="77777777" w:rsidR="00A61D1E" w:rsidRDefault="00A61D1E" w:rsidP="00A61D1E">
            <w:pPr>
              <w:pStyle w:val="Prrafodelista"/>
              <w:ind w:left="0"/>
              <w:jc w:val="both"/>
            </w:pPr>
          </w:p>
        </w:tc>
        <w:tc>
          <w:tcPr>
            <w:tcW w:w="2159" w:type="dxa"/>
          </w:tcPr>
          <w:p w14:paraId="6093EBD8" w14:textId="77777777" w:rsidR="00A61D1E" w:rsidRDefault="00A61D1E" w:rsidP="00A61D1E">
            <w:pPr>
              <w:pStyle w:val="Prrafodelista"/>
              <w:ind w:left="0"/>
              <w:jc w:val="both"/>
            </w:pPr>
          </w:p>
        </w:tc>
      </w:tr>
      <w:tr w:rsidR="00A61D1E" w14:paraId="1438357B" w14:textId="77777777" w:rsidTr="006A675D">
        <w:trPr>
          <w:trHeight w:val="362"/>
        </w:trPr>
        <w:tc>
          <w:tcPr>
            <w:tcW w:w="1950" w:type="dxa"/>
          </w:tcPr>
          <w:p w14:paraId="126C55DA" w14:textId="77777777" w:rsidR="00A61D1E" w:rsidRPr="00B464B2" w:rsidRDefault="00A61D1E" w:rsidP="00A61D1E"/>
        </w:tc>
        <w:tc>
          <w:tcPr>
            <w:tcW w:w="1951" w:type="dxa"/>
          </w:tcPr>
          <w:p w14:paraId="6126466A" w14:textId="77777777" w:rsidR="00A61D1E" w:rsidRDefault="00A61D1E" w:rsidP="00A61D1E">
            <w:pPr>
              <w:pStyle w:val="Prrafodelista"/>
              <w:ind w:left="0"/>
              <w:jc w:val="both"/>
            </w:pPr>
          </w:p>
        </w:tc>
        <w:tc>
          <w:tcPr>
            <w:tcW w:w="1951" w:type="dxa"/>
          </w:tcPr>
          <w:p w14:paraId="14682F85" w14:textId="77777777" w:rsidR="00A61D1E" w:rsidRDefault="00A61D1E" w:rsidP="00A61D1E">
            <w:pPr>
              <w:pStyle w:val="Prrafodelista"/>
              <w:ind w:left="0"/>
              <w:jc w:val="both"/>
            </w:pPr>
          </w:p>
        </w:tc>
        <w:tc>
          <w:tcPr>
            <w:tcW w:w="2378" w:type="dxa"/>
          </w:tcPr>
          <w:p w14:paraId="7BF3C114" w14:textId="77777777" w:rsidR="00A61D1E" w:rsidRDefault="00A61D1E" w:rsidP="00A61D1E">
            <w:pPr>
              <w:pStyle w:val="Prrafodelista"/>
              <w:ind w:left="0"/>
              <w:jc w:val="both"/>
            </w:pPr>
          </w:p>
        </w:tc>
        <w:tc>
          <w:tcPr>
            <w:tcW w:w="2159" w:type="dxa"/>
          </w:tcPr>
          <w:p w14:paraId="51430C35" w14:textId="77777777" w:rsidR="00A61D1E" w:rsidRDefault="00A61D1E" w:rsidP="00A61D1E">
            <w:pPr>
              <w:pStyle w:val="Prrafodelista"/>
              <w:ind w:left="0"/>
              <w:jc w:val="both"/>
            </w:pPr>
          </w:p>
        </w:tc>
      </w:tr>
      <w:tr w:rsidR="00A61D1E" w14:paraId="078CEF8C" w14:textId="77777777" w:rsidTr="006A675D">
        <w:trPr>
          <w:trHeight w:val="362"/>
        </w:trPr>
        <w:tc>
          <w:tcPr>
            <w:tcW w:w="1950" w:type="dxa"/>
          </w:tcPr>
          <w:p w14:paraId="4B687C8F" w14:textId="77777777" w:rsidR="00A61D1E" w:rsidRPr="00B464B2" w:rsidRDefault="00A61D1E" w:rsidP="00A61D1E"/>
        </w:tc>
        <w:tc>
          <w:tcPr>
            <w:tcW w:w="1951" w:type="dxa"/>
          </w:tcPr>
          <w:p w14:paraId="027F61BB" w14:textId="77777777" w:rsidR="00A61D1E" w:rsidRDefault="00A61D1E" w:rsidP="00A61D1E">
            <w:pPr>
              <w:pStyle w:val="Prrafodelista"/>
              <w:ind w:left="0"/>
              <w:jc w:val="both"/>
            </w:pPr>
          </w:p>
        </w:tc>
        <w:tc>
          <w:tcPr>
            <w:tcW w:w="1951" w:type="dxa"/>
          </w:tcPr>
          <w:p w14:paraId="6BD4E5FF" w14:textId="77777777" w:rsidR="00A61D1E" w:rsidRDefault="00A61D1E" w:rsidP="00A61D1E">
            <w:pPr>
              <w:pStyle w:val="Prrafodelista"/>
              <w:ind w:left="0"/>
              <w:jc w:val="both"/>
            </w:pPr>
          </w:p>
        </w:tc>
        <w:tc>
          <w:tcPr>
            <w:tcW w:w="2378" w:type="dxa"/>
          </w:tcPr>
          <w:p w14:paraId="61886824" w14:textId="77777777" w:rsidR="00A61D1E" w:rsidRDefault="00A61D1E" w:rsidP="00A61D1E">
            <w:pPr>
              <w:pStyle w:val="Prrafodelista"/>
              <w:ind w:left="0"/>
              <w:jc w:val="both"/>
            </w:pPr>
          </w:p>
        </w:tc>
        <w:tc>
          <w:tcPr>
            <w:tcW w:w="2159" w:type="dxa"/>
          </w:tcPr>
          <w:p w14:paraId="49100B43" w14:textId="77777777" w:rsidR="00A61D1E" w:rsidRDefault="00A61D1E" w:rsidP="00A61D1E">
            <w:pPr>
              <w:pStyle w:val="Prrafodelista"/>
              <w:ind w:left="0"/>
              <w:jc w:val="both"/>
            </w:pPr>
          </w:p>
        </w:tc>
      </w:tr>
      <w:tr w:rsidR="00A61D1E" w14:paraId="64707139" w14:textId="77777777" w:rsidTr="006A675D">
        <w:trPr>
          <w:trHeight w:val="362"/>
        </w:trPr>
        <w:tc>
          <w:tcPr>
            <w:tcW w:w="1950" w:type="dxa"/>
            <w:shd w:val="clear" w:color="auto" w:fill="E7E6E6" w:themeFill="background2"/>
          </w:tcPr>
          <w:p w14:paraId="44CE780B" w14:textId="77777777" w:rsidR="00A61D1E" w:rsidRPr="00A61D1E" w:rsidRDefault="00A61D1E" w:rsidP="00A61D1E">
            <w:pPr>
              <w:rPr>
                <w:b/>
              </w:rPr>
            </w:pPr>
            <w:proofErr w:type="gramStart"/>
            <w:r w:rsidRPr="00A61D1E">
              <w:rPr>
                <w:b/>
              </w:rPr>
              <w:t>TOTAL</w:t>
            </w:r>
            <w:proofErr w:type="gramEnd"/>
            <w:r w:rsidRPr="00A61D1E">
              <w:rPr>
                <w:b/>
              </w:rPr>
              <w:t xml:space="preserve"> GASTOS</w:t>
            </w:r>
          </w:p>
        </w:tc>
        <w:tc>
          <w:tcPr>
            <w:tcW w:w="1951" w:type="dxa"/>
          </w:tcPr>
          <w:p w14:paraId="3FE021F3" w14:textId="77777777" w:rsidR="00A61D1E" w:rsidRDefault="00A61D1E" w:rsidP="00A61D1E">
            <w:pPr>
              <w:pStyle w:val="Prrafodelista"/>
              <w:ind w:left="0"/>
              <w:jc w:val="both"/>
            </w:pPr>
          </w:p>
        </w:tc>
        <w:tc>
          <w:tcPr>
            <w:tcW w:w="1951" w:type="dxa"/>
          </w:tcPr>
          <w:p w14:paraId="14834CF5" w14:textId="77777777" w:rsidR="00A61D1E" w:rsidRDefault="00A61D1E" w:rsidP="00A61D1E">
            <w:pPr>
              <w:pStyle w:val="Prrafodelista"/>
              <w:ind w:left="0"/>
              <w:jc w:val="both"/>
            </w:pPr>
          </w:p>
        </w:tc>
        <w:tc>
          <w:tcPr>
            <w:tcW w:w="2378" w:type="dxa"/>
          </w:tcPr>
          <w:p w14:paraId="0C2C1924" w14:textId="77777777" w:rsidR="00A61D1E" w:rsidRDefault="00A61D1E" w:rsidP="00A61D1E">
            <w:pPr>
              <w:pStyle w:val="Prrafodelista"/>
              <w:ind w:left="0"/>
              <w:jc w:val="both"/>
            </w:pPr>
          </w:p>
        </w:tc>
        <w:tc>
          <w:tcPr>
            <w:tcW w:w="2159" w:type="dxa"/>
          </w:tcPr>
          <w:p w14:paraId="12CD2E28" w14:textId="77777777" w:rsidR="00A61D1E" w:rsidRDefault="00A61D1E" w:rsidP="00A61D1E">
            <w:pPr>
              <w:pStyle w:val="Prrafodelista"/>
              <w:ind w:left="0"/>
              <w:jc w:val="both"/>
            </w:pPr>
          </w:p>
        </w:tc>
      </w:tr>
      <w:tr w:rsidR="00A61D1E" w14:paraId="13512371" w14:textId="77777777" w:rsidTr="006A675D">
        <w:trPr>
          <w:trHeight w:val="362"/>
        </w:trPr>
        <w:tc>
          <w:tcPr>
            <w:tcW w:w="1950" w:type="dxa"/>
          </w:tcPr>
          <w:p w14:paraId="48B4767E" w14:textId="77777777" w:rsidR="00A61D1E" w:rsidRPr="00A61D1E" w:rsidRDefault="00A61D1E" w:rsidP="00A61D1E">
            <w:pPr>
              <w:rPr>
                <w:b/>
              </w:rPr>
            </w:pPr>
            <w:r>
              <w:rPr>
                <w:b/>
              </w:rPr>
              <w:t xml:space="preserve">INGRESO TOTAL </w:t>
            </w:r>
          </w:p>
        </w:tc>
        <w:tc>
          <w:tcPr>
            <w:tcW w:w="1951" w:type="dxa"/>
          </w:tcPr>
          <w:p w14:paraId="4E3290FF" w14:textId="77777777" w:rsidR="00A61D1E" w:rsidRDefault="00A61D1E" w:rsidP="00A61D1E">
            <w:pPr>
              <w:pStyle w:val="Prrafodelista"/>
              <w:ind w:left="0"/>
              <w:jc w:val="both"/>
            </w:pPr>
          </w:p>
        </w:tc>
        <w:tc>
          <w:tcPr>
            <w:tcW w:w="1951" w:type="dxa"/>
          </w:tcPr>
          <w:p w14:paraId="04F15C95" w14:textId="77777777" w:rsidR="00A61D1E" w:rsidRDefault="00A61D1E" w:rsidP="00A61D1E">
            <w:pPr>
              <w:pStyle w:val="Prrafodelista"/>
              <w:ind w:left="0"/>
              <w:jc w:val="both"/>
            </w:pPr>
          </w:p>
        </w:tc>
        <w:tc>
          <w:tcPr>
            <w:tcW w:w="2378" w:type="dxa"/>
          </w:tcPr>
          <w:p w14:paraId="3A7980B8" w14:textId="77777777" w:rsidR="00A61D1E" w:rsidRDefault="00A61D1E" w:rsidP="00A61D1E">
            <w:pPr>
              <w:pStyle w:val="Prrafodelista"/>
              <w:ind w:left="0"/>
              <w:jc w:val="both"/>
            </w:pPr>
          </w:p>
        </w:tc>
        <w:tc>
          <w:tcPr>
            <w:tcW w:w="2159" w:type="dxa"/>
          </w:tcPr>
          <w:p w14:paraId="624BDC59" w14:textId="77777777" w:rsidR="00A61D1E" w:rsidRDefault="00A61D1E" w:rsidP="00A61D1E">
            <w:pPr>
              <w:pStyle w:val="Prrafodelista"/>
              <w:ind w:left="0"/>
              <w:jc w:val="both"/>
            </w:pPr>
          </w:p>
        </w:tc>
      </w:tr>
      <w:tr w:rsidR="00A61D1E" w14:paraId="4B5B5786" w14:textId="77777777" w:rsidTr="006A675D">
        <w:trPr>
          <w:trHeight w:val="362"/>
        </w:trPr>
        <w:tc>
          <w:tcPr>
            <w:tcW w:w="1950" w:type="dxa"/>
          </w:tcPr>
          <w:p w14:paraId="2AC9691D" w14:textId="77777777" w:rsidR="00A61D1E" w:rsidRPr="00A61D1E" w:rsidRDefault="00A61D1E" w:rsidP="00A61D1E">
            <w:pPr>
              <w:rPr>
                <w:b/>
              </w:rPr>
            </w:pPr>
            <w:r>
              <w:rPr>
                <w:b/>
              </w:rPr>
              <w:t>GASTO TOTAL</w:t>
            </w:r>
          </w:p>
        </w:tc>
        <w:tc>
          <w:tcPr>
            <w:tcW w:w="1951" w:type="dxa"/>
          </w:tcPr>
          <w:p w14:paraId="0BD246D2" w14:textId="77777777" w:rsidR="00A61D1E" w:rsidRDefault="00A61D1E" w:rsidP="00A61D1E">
            <w:pPr>
              <w:pStyle w:val="Prrafodelista"/>
              <w:ind w:left="0"/>
              <w:jc w:val="both"/>
            </w:pPr>
          </w:p>
        </w:tc>
        <w:tc>
          <w:tcPr>
            <w:tcW w:w="1951" w:type="dxa"/>
          </w:tcPr>
          <w:p w14:paraId="1CF38C21" w14:textId="77777777" w:rsidR="00A61D1E" w:rsidRDefault="00A61D1E" w:rsidP="00A61D1E">
            <w:pPr>
              <w:pStyle w:val="Prrafodelista"/>
              <w:ind w:left="0"/>
              <w:jc w:val="both"/>
            </w:pPr>
          </w:p>
        </w:tc>
        <w:tc>
          <w:tcPr>
            <w:tcW w:w="2378" w:type="dxa"/>
          </w:tcPr>
          <w:p w14:paraId="46539D6A" w14:textId="77777777" w:rsidR="00A61D1E" w:rsidRDefault="00A61D1E" w:rsidP="00A61D1E">
            <w:pPr>
              <w:pStyle w:val="Prrafodelista"/>
              <w:ind w:left="0"/>
              <w:jc w:val="both"/>
            </w:pPr>
          </w:p>
        </w:tc>
        <w:tc>
          <w:tcPr>
            <w:tcW w:w="2159" w:type="dxa"/>
          </w:tcPr>
          <w:p w14:paraId="10CAB3AB" w14:textId="77777777" w:rsidR="00A61D1E" w:rsidRDefault="00A61D1E" w:rsidP="00A61D1E">
            <w:pPr>
              <w:pStyle w:val="Prrafodelista"/>
              <w:ind w:left="0"/>
              <w:jc w:val="both"/>
            </w:pPr>
          </w:p>
        </w:tc>
      </w:tr>
      <w:tr w:rsidR="00A61D1E" w14:paraId="088B2A99" w14:textId="77777777" w:rsidTr="006A675D">
        <w:trPr>
          <w:trHeight w:val="362"/>
        </w:trPr>
        <w:tc>
          <w:tcPr>
            <w:tcW w:w="1950" w:type="dxa"/>
          </w:tcPr>
          <w:p w14:paraId="0A39968F" w14:textId="77777777" w:rsidR="00A61D1E" w:rsidRDefault="00A61D1E" w:rsidP="00A61D1E">
            <w:pPr>
              <w:rPr>
                <w:b/>
              </w:rPr>
            </w:pPr>
            <w:r>
              <w:rPr>
                <w:b/>
              </w:rPr>
              <w:t>SALDO</w:t>
            </w:r>
          </w:p>
        </w:tc>
        <w:tc>
          <w:tcPr>
            <w:tcW w:w="1951" w:type="dxa"/>
          </w:tcPr>
          <w:p w14:paraId="5E51AE7C" w14:textId="77777777" w:rsidR="00A61D1E" w:rsidRDefault="00A61D1E" w:rsidP="00A61D1E">
            <w:pPr>
              <w:pStyle w:val="Prrafodelista"/>
              <w:ind w:left="0"/>
              <w:jc w:val="both"/>
            </w:pPr>
          </w:p>
        </w:tc>
        <w:tc>
          <w:tcPr>
            <w:tcW w:w="1951" w:type="dxa"/>
          </w:tcPr>
          <w:p w14:paraId="7E9FB046" w14:textId="77777777" w:rsidR="00A61D1E" w:rsidRDefault="00A61D1E" w:rsidP="00A61D1E">
            <w:pPr>
              <w:pStyle w:val="Prrafodelista"/>
              <w:ind w:left="0"/>
              <w:jc w:val="both"/>
            </w:pPr>
          </w:p>
        </w:tc>
        <w:tc>
          <w:tcPr>
            <w:tcW w:w="2378" w:type="dxa"/>
          </w:tcPr>
          <w:p w14:paraId="4F3A567B" w14:textId="77777777" w:rsidR="00A61D1E" w:rsidRDefault="00A61D1E" w:rsidP="00A61D1E">
            <w:pPr>
              <w:pStyle w:val="Prrafodelista"/>
              <w:ind w:left="0"/>
              <w:jc w:val="both"/>
            </w:pPr>
          </w:p>
        </w:tc>
        <w:tc>
          <w:tcPr>
            <w:tcW w:w="2159" w:type="dxa"/>
          </w:tcPr>
          <w:p w14:paraId="0C1479A3" w14:textId="77777777" w:rsidR="00A61D1E" w:rsidRDefault="00A61D1E" w:rsidP="00A61D1E">
            <w:pPr>
              <w:pStyle w:val="Prrafodelista"/>
              <w:ind w:left="0"/>
              <w:jc w:val="both"/>
            </w:pPr>
          </w:p>
        </w:tc>
      </w:tr>
    </w:tbl>
    <w:p w14:paraId="5DEDF4E4" w14:textId="77777777" w:rsidR="002B4B93" w:rsidRDefault="002B4B93" w:rsidP="002B4B93">
      <w:pPr>
        <w:pStyle w:val="Prrafodelista"/>
        <w:spacing w:after="0"/>
        <w:ind w:left="-66"/>
        <w:jc w:val="both"/>
      </w:pPr>
    </w:p>
    <w:p w14:paraId="0CD8A958" w14:textId="77777777" w:rsidR="00807708" w:rsidRDefault="00807708" w:rsidP="00807708">
      <w:pPr>
        <w:pStyle w:val="Prrafodelista"/>
        <w:spacing w:after="0"/>
        <w:ind w:left="-66"/>
        <w:jc w:val="both"/>
      </w:pPr>
    </w:p>
    <w:p w14:paraId="6EE558A0" w14:textId="77777777" w:rsidR="00043480" w:rsidRPr="006372B8" w:rsidRDefault="00043480" w:rsidP="00043480">
      <w:pPr>
        <w:pStyle w:val="NormalWeb"/>
        <w:spacing w:before="0" w:beforeAutospacing="0" w:after="0" w:afterAutospacing="0"/>
        <w:jc w:val="center"/>
        <w:rPr>
          <w:rFonts w:asciiTheme="minorHAnsi" w:hAnsiTheme="minorHAnsi"/>
          <w:b/>
          <w:color w:val="181B32"/>
          <w:sz w:val="22"/>
          <w:szCs w:val="22"/>
        </w:rPr>
      </w:pPr>
      <w:r w:rsidRPr="006372B8">
        <w:rPr>
          <w:rFonts w:asciiTheme="minorHAnsi" w:hAnsiTheme="minorHAnsi"/>
          <w:b/>
          <w:color w:val="181B32"/>
          <w:sz w:val="22"/>
          <w:szCs w:val="22"/>
        </w:rPr>
        <w:t>Instrumento de evaluación</w:t>
      </w:r>
    </w:p>
    <w:tbl>
      <w:tblPr>
        <w:tblStyle w:val="Tablaconcuadrcula"/>
        <w:tblW w:w="10681" w:type="dxa"/>
        <w:tblInd w:w="-720" w:type="dxa"/>
        <w:shd w:val="clear" w:color="auto" w:fill="FFFFFF" w:themeFill="background1"/>
        <w:tblLook w:val="04A0" w:firstRow="1" w:lastRow="0" w:firstColumn="1" w:lastColumn="0" w:noHBand="0" w:noVBand="1"/>
      </w:tblPr>
      <w:tblGrid>
        <w:gridCol w:w="5103"/>
        <w:gridCol w:w="1914"/>
        <w:gridCol w:w="1378"/>
        <w:gridCol w:w="2286"/>
      </w:tblGrid>
      <w:tr w:rsidR="00043480" w:rsidRPr="005E24A3" w14:paraId="2377482C" w14:textId="77777777" w:rsidTr="006967D3">
        <w:trPr>
          <w:trHeight w:val="535"/>
        </w:trPr>
        <w:tc>
          <w:tcPr>
            <w:tcW w:w="5103" w:type="dxa"/>
            <w:shd w:val="clear" w:color="auto" w:fill="FFFFFF" w:themeFill="background1"/>
          </w:tcPr>
          <w:p w14:paraId="6F85F326" w14:textId="77777777" w:rsidR="00043480" w:rsidRPr="008D1194" w:rsidRDefault="00043480" w:rsidP="00AB5448">
            <w:pPr>
              <w:jc w:val="center"/>
              <w:rPr>
                <w:noProof/>
                <w:color w:val="000000" w:themeColor="text1"/>
                <w:sz w:val="16"/>
                <w:szCs w:val="16"/>
              </w:rPr>
            </w:pPr>
            <w:r w:rsidRPr="008D1194">
              <w:rPr>
                <w:color w:val="000000" w:themeColor="text1"/>
                <w:sz w:val="16"/>
                <w:szCs w:val="16"/>
              </w:rPr>
              <w:t xml:space="preserve">Criterios de evaluación </w:t>
            </w:r>
          </w:p>
        </w:tc>
        <w:tc>
          <w:tcPr>
            <w:tcW w:w="1914" w:type="dxa"/>
            <w:shd w:val="clear" w:color="auto" w:fill="FFFFFF" w:themeFill="background1"/>
          </w:tcPr>
          <w:p w14:paraId="00CDF0EB" w14:textId="77777777" w:rsidR="00043480" w:rsidRPr="008D1194" w:rsidRDefault="00043480" w:rsidP="00AB5448">
            <w:pPr>
              <w:jc w:val="center"/>
              <w:rPr>
                <w:noProof/>
                <w:color w:val="000000" w:themeColor="text1"/>
                <w:sz w:val="16"/>
                <w:szCs w:val="16"/>
              </w:rPr>
            </w:pPr>
            <w:r w:rsidRPr="008D1194">
              <w:rPr>
                <w:color w:val="000000" w:themeColor="text1"/>
                <w:sz w:val="16"/>
                <w:szCs w:val="16"/>
              </w:rPr>
              <w:t>Lo logré</w:t>
            </w:r>
          </w:p>
        </w:tc>
        <w:tc>
          <w:tcPr>
            <w:tcW w:w="1378" w:type="dxa"/>
            <w:shd w:val="clear" w:color="auto" w:fill="FFFFFF" w:themeFill="background1"/>
          </w:tcPr>
          <w:p w14:paraId="77A02170" w14:textId="77777777" w:rsidR="00043480" w:rsidRPr="008D1194" w:rsidRDefault="00043480" w:rsidP="00AB5448">
            <w:pPr>
              <w:jc w:val="center"/>
              <w:rPr>
                <w:noProof/>
                <w:color w:val="000000" w:themeColor="text1"/>
                <w:sz w:val="16"/>
                <w:szCs w:val="16"/>
              </w:rPr>
            </w:pPr>
            <w:r w:rsidRPr="008D1194">
              <w:rPr>
                <w:color w:val="000000" w:themeColor="text1"/>
                <w:sz w:val="16"/>
                <w:szCs w:val="16"/>
              </w:rPr>
              <w:t>Estoy en proceso de lograrlo</w:t>
            </w:r>
          </w:p>
        </w:tc>
        <w:tc>
          <w:tcPr>
            <w:tcW w:w="2286" w:type="dxa"/>
            <w:shd w:val="clear" w:color="auto" w:fill="FFFFFF" w:themeFill="background1"/>
          </w:tcPr>
          <w:p w14:paraId="552FBD20" w14:textId="77777777" w:rsidR="00043480" w:rsidRPr="008D1194" w:rsidRDefault="00043480" w:rsidP="00AB5448">
            <w:pPr>
              <w:jc w:val="center"/>
              <w:rPr>
                <w:color w:val="000000" w:themeColor="text1"/>
                <w:sz w:val="16"/>
                <w:szCs w:val="16"/>
              </w:rPr>
            </w:pPr>
            <w:r w:rsidRPr="008D1194">
              <w:rPr>
                <w:color w:val="000000" w:themeColor="text1"/>
                <w:sz w:val="16"/>
                <w:szCs w:val="16"/>
              </w:rPr>
              <w:t>Qué puedo hacer para mejorar mis aprendizajes</w:t>
            </w:r>
          </w:p>
        </w:tc>
      </w:tr>
      <w:tr w:rsidR="00BB2346" w:rsidRPr="005E24A3" w14:paraId="1AC30909" w14:textId="77777777" w:rsidTr="006967D3">
        <w:trPr>
          <w:trHeight w:val="368"/>
        </w:trPr>
        <w:tc>
          <w:tcPr>
            <w:tcW w:w="5103" w:type="dxa"/>
            <w:shd w:val="clear" w:color="auto" w:fill="FFFFFF" w:themeFill="background1"/>
          </w:tcPr>
          <w:p w14:paraId="321887C4" w14:textId="77777777" w:rsidR="00BB2346" w:rsidRPr="00BB2346" w:rsidRDefault="00BB2346" w:rsidP="00BB2346">
            <w:pPr>
              <w:pBdr>
                <w:top w:val="nil"/>
                <w:left w:val="nil"/>
                <w:bottom w:val="nil"/>
                <w:right w:val="nil"/>
                <w:between w:val="nil"/>
              </w:pBdr>
              <w:autoSpaceDE w:val="0"/>
              <w:autoSpaceDN w:val="0"/>
              <w:adjustRightInd w:val="0"/>
              <w:jc w:val="both"/>
              <w:rPr>
                <w:color w:val="000000" w:themeColor="text1"/>
                <w:sz w:val="20"/>
                <w:szCs w:val="20"/>
              </w:rPr>
            </w:pPr>
            <w:r w:rsidRPr="00BB2346">
              <w:rPr>
                <w:color w:val="000000" w:themeColor="text1"/>
                <w:sz w:val="20"/>
                <w:szCs w:val="20"/>
              </w:rPr>
              <w:t>Explica los roles que cumplen, la familia para organizarse economicante y alcanzar sus metas.</w:t>
            </w:r>
          </w:p>
        </w:tc>
        <w:tc>
          <w:tcPr>
            <w:tcW w:w="1914" w:type="dxa"/>
            <w:shd w:val="clear" w:color="auto" w:fill="FFFFFF" w:themeFill="background1"/>
          </w:tcPr>
          <w:p w14:paraId="721D447D" w14:textId="77777777" w:rsidR="00BB2346" w:rsidRPr="008D1194" w:rsidRDefault="00BB2346" w:rsidP="00BB2346">
            <w:pPr>
              <w:rPr>
                <w:noProof/>
                <w:color w:val="000000" w:themeColor="text1"/>
                <w:sz w:val="16"/>
                <w:szCs w:val="16"/>
              </w:rPr>
            </w:pPr>
          </w:p>
        </w:tc>
        <w:tc>
          <w:tcPr>
            <w:tcW w:w="1378" w:type="dxa"/>
            <w:shd w:val="clear" w:color="auto" w:fill="FFFFFF" w:themeFill="background1"/>
          </w:tcPr>
          <w:p w14:paraId="67D96AE4" w14:textId="77777777" w:rsidR="00BB2346" w:rsidRPr="008D1194" w:rsidRDefault="00BB2346" w:rsidP="00BB2346">
            <w:pPr>
              <w:rPr>
                <w:noProof/>
                <w:color w:val="000000" w:themeColor="text1"/>
                <w:sz w:val="16"/>
                <w:szCs w:val="16"/>
              </w:rPr>
            </w:pPr>
          </w:p>
        </w:tc>
        <w:tc>
          <w:tcPr>
            <w:tcW w:w="2286" w:type="dxa"/>
            <w:shd w:val="clear" w:color="auto" w:fill="FFFFFF" w:themeFill="background1"/>
          </w:tcPr>
          <w:p w14:paraId="1AE693DB" w14:textId="77777777" w:rsidR="00BB2346" w:rsidRPr="008D1194" w:rsidRDefault="00BB2346" w:rsidP="00BB2346">
            <w:pPr>
              <w:rPr>
                <w:noProof/>
                <w:color w:val="000000" w:themeColor="text1"/>
                <w:sz w:val="16"/>
                <w:szCs w:val="16"/>
              </w:rPr>
            </w:pPr>
          </w:p>
        </w:tc>
      </w:tr>
      <w:tr w:rsidR="00BB2346" w:rsidRPr="005E24A3" w14:paraId="72DC3A20" w14:textId="77777777" w:rsidTr="006967D3">
        <w:trPr>
          <w:trHeight w:val="484"/>
        </w:trPr>
        <w:tc>
          <w:tcPr>
            <w:tcW w:w="5103" w:type="dxa"/>
            <w:shd w:val="clear" w:color="auto" w:fill="FFFFFF" w:themeFill="background1"/>
          </w:tcPr>
          <w:p w14:paraId="473E54E4" w14:textId="77777777" w:rsidR="00BB2346" w:rsidRPr="00BB2346" w:rsidRDefault="00BB2346" w:rsidP="00BB2346">
            <w:pPr>
              <w:pBdr>
                <w:top w:val="nil"/>
                <w:left w:val="nil"/>
                <w:bottom w:val="nil"/>
                <w:right w:val="nil"/>
                <w:between w:val="nil"/>
              </w:pBdr>
              <w:autoSpaceDE w:val="0"/>
              <w:autoSpaceDN w:val="0"/>
              <w:adjustRightInd w:val="0"/>
              <w:jc w:val="both"/>
              <w:rPr>
                <w:color w:val="000000" w:themeColor="text1"/>
                <w:sz w:val="20"/>
                <w:szCs w:val="20"/>
              </w:rPr>
            </w:pPr>
            <w:r w:rsidRPr="00BB2346">
              <w:rPr>
                <w:color w:val="000000" w:themeColor="text1"/>
                <w:sz w:val="20"/>
                <w:szCs w:val="20"/>
              </w:rPr>
              <w:t>Explica cómo el estado cumple un rol regulador dentro del sistema financiero.</w:t>
            </w:r>
          </w:p>
        </w:tc>
        <w:tc>
          <w:tcPr>
            <w:tcW w:w="1914" w:type="dxa"/>
            <w:shd w:val="clear" w:color="auto" w:fill="FFFFFF" w:themeFill="background1"/>
          </w:tcPr>
          <w:p w14:paraId="3D4B98A1" w14:textId="77777777" w:rsidR="00BB2346" w:rsidRPr="008D1194" w:rsidRDefault="00BB2346" w:rsidP="00BB2346">
            <w:pPr>
              <w:rPr>
                <w:noProof/>
                <w:color w:val="000000" w:themeColor="text1"/>
                <w:sz w:val="16"/>
                <w:szCs w:val="16"/>
              </w:rPr>
            </w:pPr>
          </w:p>
        </w:tc>
        <w:tc>
          <w:tcPr>
            <w:tcW w:w="1378" w:type="dxa"/>
            <w:shd w:val="clear" w:color="auto" w:fill="FFFFFF" w:themeFill="background1"/>
          </w:tcPr>
          <w:p w14:paraId="182B1E40" w14:textId="77777777" w:rsidR="00BB2346" w:rsidRPr="008D1194" w:rsidRDefault="00BB2346" w:rsidP="00BB2346">
            <w:pPr>
              <w:rPr>
                <w:noProof/>
                <w:color w:val="000000" w:themeColor="text1"/>
                <w:sz w:val="16"/>
                <w:szCs w:val="16"/>
              </w:rPr>
            </w:pPr>
          </w:p>
        </w:tc>
        <w:tc>
          <w:tcPr>
            <w:tcW w:w="2286" w:type="dxa"/>
            <w:shd w:val="clear" w:color="auto" w:fill="FFFFFF" w:themeFill="background1"/>
          </w:tcPr>
          <w:p w14:paraId="493434D9" w14:textId="77777777" w:rsidR="00BB2346" w:rsidRPr="008D1194" w:rsidRDefault="00BB2346" w:rsidP="00BB2346">
            <w:pPr>
              <w:rPr>
                <w:noProof/>
                <w:color w:val="000000" w:themeColor="text1"/>
                <w:sz w:val="16"/>
                <w:szCs w:val="16"/>
              </w:rPr>
            </w:pPr>
          </w:p>
        </w:tc>
      </w:tr>
      <w:tr w:rsidR="00BB2346" w:rsidRPr="005E24A3" w14:paraId="339A32E8" w14:textId="77777777" w:rsidTr="004B5D5F">
        <w:trPr>
          <w:trHeight w:val="342"/>
        </w:trPr>
        <w:tc>
          <w:tcPr>
            <w:tcW w:w="5103" w:type="dxa"/>
            <w:shd w:val="clear" w:color="auto" w:fill="FFFFFF" w:themeFill="background1"/>
          </w:tcPr>
          <w:p w14:paraId="05AEE0E7" w14:textId="77777777" w:rsidR="00BB2346" w:rsidRPr="00BB2346" w:rsidRDefault="00BB2346" w:rsidP="00BB2346">
            <w:pPr>
              <w:pBdr>
                <w:top w:val="nil"/>
                <w:left w:val="nil"/>
                <w:bottom w:val="nil"/>
                <w:right w:val="nil"/>
                <w:between w:val="nil"/>
              </w:pBdr>
              <w:autoSpaceDE w:val="0"/>
              <w:autoSpaceDN w:val="0"/>
              <w:adjustRightInd w:val="0"/>
              <w:jc w:val="both"/>
              <w:rPr>
                <w:color w:val="000000" w:themeColor="text1"/>
                <w:sz w:val="20"/>
                <w:szCs w:val="20"/>
              </w:rPr>
            </w:pPr>
            <w:r w:rsidRPr="00BB2346">
              <w:rPr>
                <w:color w:val="000000" w:themeColor="text1"/>
                <w:sz w:val="20"/>
                <w:szCs w:val="20"/>
              </w:rPr>
              <w:t>Propone acciones para organizarse económicamente y alcanzar sus metas.</w:t>
            </w:r>
          </w:p>
        </w:tc>
        <w:tc>
          <w:tcPr>
            <w:tcW w:w="1914" w:type="dxa"/>
            <w:shd w:val="clear" w:color="auto" w:fill="FFFFFF" w:themeFill="background1"/>
          </w:tcPr>
          <w:p w14:paraId="20F6BA63" w14:textId="77777777" w:rsidR="00BB2346" w:rsidRPr="008D1194" w:rsidRDefault="00BB2346" w:rsidP="00BB2346">
            <w:pPr>
              <w:rPr>
                <w:noProof/>
                <w:color w:val="000000" w:themeColor="text1"/>
                <w:sz w:val="16"/>
                <w:szCs w:val="16"/>
              </w:rPr>
            </w:pPr>
          </w:p>
        </w:tc>
        <w:tc>
          <w:tcPr>
            <w:tcW w:w="1378" w:type="dxa"/>
            <w:shd w:val="clear" w:color="auto" w:fill="FFFFFF" w:themeFill="background1"/>
          </w:tcPr>
          <w:p w14:paraId="345931D8" w14:textId="77777777" w:rsidR="00BB2346" w:rsidRPr="008D1194" w:rsidRDefault="00BB2346" w:rsidP="00BB2346">
            <w:pPr>
              <w:rPr>
                <w:noProof/>
                <w:color w:val="000000" w:themeColor="text1"/>
                <w:sz w:val="16"/>
                <w:szCs w:val="16"/>
              </w:rPr>
            </w:pPr>
          </w:p>
        </w:tc>
        <w:tc>
          <w:tcPr>
            <w:tcW w:w="2286" w:type="dxa"/>
            <w:shd w:val="clear" w:color="auto" w:fill="FFFFFF" w:themeFill="background1"/>
          </w:tcPr>
          <w:p w14:paraId="5CDA090E" w14:textId="77777777" w:rsidR="00BB2346" w:rsidRPr="008D1194" w:rsidRDefault="00BB2346" w:rsidP="00BB2346">
            <w:pPr>
              <w:rPr>
                <w:noProof/>
                <w:color w:val="000000" w:themeColor="text1"/>
                <w:sz w:val="16"/>
                <w:szCs w:val="16"/>
              </w:rPr>
            </w:pPr>
          </w:p>
        </w:tc>
      </w:tr>
      <w:tr w:rsidR="00BB2346" w:rsidRPr="005E24A3" w14:paraId="218644AF" w14:textId="77777777" w:rsidTr="004B5D5F">
        <w:trPr>
          <w:trHeight w:val="262"/>
        </w:trPr>
        <w:tc>
          <w:tcPr>
            <w:tcW w:w="5103" w:type="dxa"/>
            <w:shd w:val="clear" w:color="auto" w:fill="FFFFFF" w:themeFill="background1"/>
          </w:tcPr>
          <w:p w14:paraId="3D9FB96F" w14:textId="77777777" w:rsidR="00BB2346" w:rsidRDefault="00BB2346" w:rsidP="00BB2346">
            <w:r w:rsidRPr="00777890">
              <w:rPr>
                <w:color w:val="000000" w:themeColor="text1"/>
                <w:sz w:val="20"/>
                <w:szCs w:val="20"/>
              </w:rPr>
              <w:t>Formula presupuestos personales considerando necesidades y futuros proyectos de ahorro e inversión.</w:t>
            </w:r>
          </w:p>
        </w:tc>
        <w:tc>
          <w:tcPr>
            <w:tcW w:w="1914" w:type="dxa"/>
            <w:shd w:val="clear" w:color="auto" w:fill="FFFFFF" w:themeFill="background1"/>
          </w:tcPr>
          <w:p w14:paraId="3399B848" w14:textId="77777777" w:rsidR="00BB2346" w:rsidRPr="008D1194" w:rsidRDefault="00BB2346" w:rsidP="00BB2346">
            <w:pPr>
              <w:rPr>
                <w:noProof/>
                <w:color w:val="000000" w:themeColor="text1"/>
                <w:sz w:val="16"/>
                <w:szCs w:val="16"/>
              </w:rPr>
            </w:pPr>
          </w:p>
        </w:tc>
        <w:tc>
          <w:tcPr>
            <w:tcW w:w="1378" w:type="dxa"/>
            <w:shd w:val="clear" w:color="auto" w:fill="FFFFFF" w:themeFill="background1"/>
          </w:tcPr>
          <w:p w14:paraId="2B3F7DA5" w14:textId="77777777" w:rsidR="00BB2346" w:rsidRPr="008D1194" w:rsidRDefault="00BB2346" w:rsidP="00BB2346">
            <w:pPr>
              <w:rPr>
                <w:noProof/>
                <w:color w:val="000000" w:themeColor="text1"/>
                <w:sz w:val="16"/>
                <w:szCs w:val="16"/>
              </w:rPr>
            </w:pPr>
          </w:p>
        </w:tc>
        <w:tc>
          <w:tcPr>
            <w:tcW w:w="2286" w:type="dxa"/>
            <w:shd w:val="clear" w:color="auto" w:fill="FFFFFF" w:themeFill="background1"/>
          </w:tcPr>
          <w:p w14:paraId="3DC3F477" w14:textId="77777777" w:rsidR="00BB2346" w:rsidRPr="008D1194" w:rsidRDefault="00BB2346" w:rsidP="00BB2346">
            <w:pPr>
              <w:rPr>
                <w:noProof/>
                <w:color w:val="000000" w:themeColor="text1"/>
                <w:sz w:val="16"/>
                <w:szCs w:val="16"/>
              </w:rPr>
            </w:pPr>
          </w:p>
        </w:tc>
      </w:tr>
    </w:tbl>
    <w:p w14:paraId="3705C40B" w14:textId="77777777" w:rsidR="00E6408A" w:rsidRPr="003B3D52" w:rsidRDefault="00E6408A" w:rsidP="003B3D52">
      <w:pPr>
        <w:rPr>
          <w:sz w:val="16"/>
          <w:szCs w:val="16"/>
        </w:rPr>
      </w:pPr>
    </w:p>
    <w:sectPr w:rsidR="00E6408A" w:rsidRPr="003B3D52" w:rsidSect="00940A78">
      <w:type w:val="continuous"/>
      <w:pgSz w:w="11906" w:h="16838"/>
      <w:pgMar w:top="1417" w:right="707" w:bottom="1135"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9307A" w14:textId="77777777" w:rsidR="00883029" w:rsidRDefault="00883029" w:rsidP="00F26D12">
      <w:pPr>
        <w:spacing w:after="0" w:line="240" w:lineRule="auto"/>
      </w:pPr>
      <w:r>
        <w:separator/>
      </w:r>
    </w:p>
  </w:endnote>
  <w:endnote w:type="continuationSeparator" w:id="0">
    <w:p w14:paraId="11665F00" w14:textId="77777777" w:rsidR="00883029" w:rsidRDefault="00883029" w:rsidP="00F26D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lito">
    <w:altName w:val="Calibri"/>
    <w:charset w:val="00"/>
    <w:family w:val="swiss"/>
    <w:pitch w:val="variable"/>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2A9D3" w14:textId="77777777" w:rsidR="00883029" w:rsidRDefault="00883029" w:rsidP="00F26D12">
      <w:pPr>
        <w:spacing w:after="0" w:line="240" w:lineRule="auto"/>
      </w:pPr>
      <w:r>
        <w:separator/>
      </w:r>
    </w:p>
  </w:footnote>
  <w:footnote w:type="continuationSeparator" w:id="0">
    <w:p w14:paraId="44671B8A" w14:textId="77777777" w:rsidR="00883029" w:rsidRDefault="00883029" w:rsidP="00F26D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54546" w14:textId="77777777" w:rsidR="007B3A2B" w:rsidRPr="009E1095" w:rsidRDefault="007B3A2B" w:rsidP="00F26D12">
    <w:pPr>
      <w:pStyle w:val="Encabezado"/>
      <w:tabs>
        <w:tab w:val="clear" w:pos="8504"/>
        <w:tab w:val="left" w:pos="7797"/>
        <w:tab w:val="right" w:pos="9070"/>
      </w:tabs>
      <w:jc w:val="center"/>
      <w:rPr>
        <w:rFonts w:ascii="Century Gothic" w:hAnsi="Century Gothic"/>
        <w:sz w:val="16"/>
        <w:szCs w:val="16"/>
      </w:rPr>
    </w:pPr>
    <w:r w:rsidRPr="009E1095">
      <w:rPr>
        <w:rFonts w:ascii="Century Gothic" w:hAnsi="Century Gothic"/>
        <w:noProof/>
        <w:sz w:val="16"/>
        <w:szCs w:val="16"/>
        <w:lang w:eastAsia="es-ES"/>
      </w:rPr>
      <w:drawing>
        <wp:anchor distT="0" distB="0" distL="114300" distR="114300" simplePos="0" relativeHeight="251659264" behindDoc="0" locked="0" layoutInCell="1" allowOverlap="1" wp14:anchorId="755DBCDD" wp14:editId="28235FB3">
          <wp:simplePos x="0" y="0"/>
          <wp:positionH relativeFrom="column">
            <wp:posOffset>-527685</wp:posOffset>
          </wp:positionH>
          <wp:positionV relativeFrom="paragraph">
            <wp:posOffset>-268605</wp:posOffset>
          </wp:positionV>
          <wp:extent cx="523875" cy="5238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 Sebastian 2020_logo_150.png"/>
                  <pic:cNvPicPr/>
                </pic:nvPicPr>
                <pic:blipFill>
                  <a:blip r:embed="rId1">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margin">
            <wp14:pctWidth>0</wp14:pctWidth>
          </wp14:sizeRelH>
          <wp14:sizeRelV relativeFrom="margin">
            <wp14:pctHeight>0</wp14:pctHeight>
          </wp14:sizeRelV>
        </wp:anchor>
      </w:drawing>
    </w:r>
    <w:r w:rsidRPr="009E1095">
      <w:rPr>
        <w:rFonts w:ascii="Century Gothic" w:hAnsi="Century Gothic"/>
        <w:sz w:val="16"/>
        <w:szCs w:val="16"/>
      </w:rPr>
      <w:t xml:space="preserve">INSTITUCIÓN EDUCATIVA “SAN SEBASTIÁN” – CM. </w:t>
    </w:r>
    <w:r w:rsidRPr="009E1095">
      <w:rPr>
        <w:rFonts w:ascii="Century Gothic" w:hAnsi="Century Gothic"/>
        <w:bCs/>
        <w:sz w:val="16"/>
        <w:szCs w:val="16"/>
      </w:rPr>
      <w:t>1368927</w:t>
    </w:r>
  </w:p>
  <w:p w14:paraId="18BF753C" w14:textId="77777777" w:rsidR="007B3A2B" w:rsidRPr="009E1095" w:rsidRDefault="007B3A2B" w:rsidP="00F26D12">
    <w:pPr>
      <w:pStyle w:val="Encabezado"/>
      <w:tabs>
        <w:tab w:val="clear" w:pos="8504"/>
        <w:tab w:val="right" w:pos="9070"/>
      </w:tabs>
      <w:rPr>
        <w:rFonts w:ascii="Century Gothic" w:hAnsi="Century Gothic"/>
        <w:sz w:val="16"/>
        <w:szCs w:val="16"/>
      </w:rPr>
    </w:pPr>
    <w:r w:rsidRPr="009E1095">
      <w:rPr>
        <w:rFonts w:ascii="Century Gothic" w:hAnsi="Century Gothic"/>
        <w:sz w:val="16"/>
        <w:szCs w:val="16"/>
      </w:rPr>
      <w:tab/>
      <w:t>Quinua Baja</w:t>
    </w:r>
  </w:p>
  <w:p w14:paraId="04013A5E" w14:textId="40CD5DD7" w:rsidR="007B3A2B" w:rsidRPr="009E1095" w:rsidRDefault="007B3A2B" w:rsidP="006C7ACD">
    <w:pPr>
      <w:pStyle w:val="Encabezado"/>
      <w:tabs>
        <w:tab w:val="clear" w:pos="8504"/>
        <w:tab w:val="right" w:pos="9070"/>
      </w:tabs>
      <w:jc w:val="center"/>
      <w:rPr>
        <w:rFonts w:ascii="Century Gothic" w:hAnsi="Century Gothic"/>
        <w:b/>
        <w:bCs/>
        <w:color w:val="0563C1"/>
        <w:sz w:val="16"/>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AAA"/>
    <w:multiLevelType w:val="hybridMultilevel"/>
    <w:tmpl w:val="971A3592"/>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A85F01"/>
    <w:multiLevelType w:val="hybridMultilevel"/>
    <w:tmpl w:val="E46A6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7F4E4F"/>
    <w:multiLevelType w:val="multilevel"/>
    <w:tmpl w:val="F1525E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F9D35E1"/>
    <w:multiLevelType w:val="multilevel"/>
    <w:tmpl w:val="A7A27366"/>
    <w:lvl w:ilvl="0">
      <w:start w:val="3"/>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
      <w:lvlJc w:val="left"/>
      <w:pPr>
        <w:ind w:left="1635"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05380C"/>
    <w:multiLevelType w:val="hybridMultilevel"/>
    <w:tmpl w:val="AFFA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0CC0942"/>
    <w:multiLevelType w:val="hybridMultilevel"/>
    <w:tmpl w:val="AAC6F4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1396D31"/>
    <w:multiLevelType w:val="hybridMultilevel"/>
    <w:tmpl w:val="995258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011222"/>
    <w:multiLevelType w:val="hybridMultilevel"/>
    <w:tmpl w:val="0E203FF2"/>
    <w:lvl w:ilvl="0" w:tplc="BBC06BF2">
      <w:numFmt w:val="bullet"/>
      <w:lvlText w:val="•"/>
      <w:lvlJc w:val="left"/>
      <w:pPr>
        <w:ind w:left="1377" w:hanging="244"/>
      </w:pPr>
      <w:rPr>
        <w:rFonts w:ascii="Verdana" w:eastAsia="Verdana" w:hAnsi="Verdana" w:cs="Verdana" w:hint="default"/>
        <w:color w:val="000000" w:themeColor="text1"/>
        <w:w w:val="87"/>
        <w:sz w:val="20"/>
        <w:szCs w:val="20"/>
        <w:lang w:val="es-ES" w:eastAsia="en-US" w:bidi="ar-SA"/>
      </w:rPr>
    </w:lvl>
    <w:lvl w:ilvl="1" w:tplc="C45A4D62">
      <w:numFmt w:val="bullet"/>
      <w:lvlText w:val="•"/>
      <w:lvlJc w:val="left"/>
      <w:pPr>
        <w:ind w:left="2358" w:hanging="244"/>
      </w:pPr>
      <w:rPr>
        <w:lang w:val="es-ES" w:eastAsia="en-US" w:bidi="ar-SA"/>
      </w:rPr>
    </w:lvl>
    <w:lvl w:ilvl="2" w:tplc="081A0E10">
      <w:numFmt w:val="bullet"/>
      <w:lvlText w:val="•"/>
      <w:lvlJc w:val="left"/>
      <w:pPr>
        <w:ind w:left="3337" w:hanging="244"/>
      </w:pPr>
      <w:rPr>
        <w:lang w:val="es-ES" w:eastAsia="en-US" w:bidi="ar-SA"/>
      </w:rPr>
    </w:lvl>
    <w:lvl w:ilvl="3" w:tplc="D49845D2">
      <w:numFmt w:val="bullet"/>
      <w:lvlText w:val="•"/>
      <w:lvlJc w:val="left"/>
      <w:pPr>
        <w:ind w:left="4315" w:hanging="244"/>
      </w:pPr>
      <w:rPr>
        <w:lang w:val="es-ES" w:eastAsia="en-US" w:bidi="ar-SA"/>
      </w:rPr>
    </w:lvl>
    <w:lvl w:ilvl="4" w:tplc="1F90542E">
      <w:numFmt w:val="bullet"/>
      <w:lvlText w:val="•"/>
      <w:lvlJc w:val="left"/>
      <w:pPr>
        <w:ind w:left="5294" w:hanging="244"/>
      </w:pPr>
      <w:rPr>
        <w:lang w:val="es-ES" w:eastAsia="en-US" w:bidi="ar-SA"/>
      </w:rPr>
    </w:lvl>
    <w:lvl w:ilvl="5" w:tplc="D02E05DA">
      <w:numFmt w:val="bullet"/>
      <w:lvlText w:val="•"/>
      <w:lvlJc w:val="left"/>
      <w:pPr>
        <w:ind w:left="6272" w:hanging="244"/>
      </w:pPr>
      <w:rPr>
        <w:lang w:val="es-ES" w:eastAsia="en-US" w:bidi="ar-SA"/>
      </w:rPr>
    </w:lvl>
    <w:lvl w:ilvl="6" w:tplc="CF187068">
      <w:numFmt w:val="bullet"/>
      <w:lvlText w:val="•"/>
      <w:lvlJc w:val="left"/>
      <w:pPr>
        <w:ind w:left="7251" w:hanging="244"/>
      </w:pPr>
      <w:rPr>
        <w:lang w:val="es-ES" w:eastAsia="en-US" w:bidi="ar-SA"/>
      </w:rPr>
    </w:lvl>
    <w:lvl w:ilvl="7" w:tplc="DA5800B6">
      <w:numFmt w:val="bullet"/>
      <w:lvlText w:val="•"/>
      <w:lvlJc w:val="left"/>
      <w:pPr>
        <w:ind w:left="8229" w:hanging="244"/>
      </w:pPr>
      <w:rPr>
        <w:lang w:val="es-ES" w:eastAsia="en-US" w:bidi="ar-SA"/>
      </w:rPr>
    </w:lvl>
    <w:lvl w:ilvl="8" w:tplc="B5B6AD82">
      <w:numFmt w:val="bullet"/>
      <w:lvlText w:val="•"/>
      <w:lvlJc w:val="left"/>
      <w:pPr>
        <w:ind w:left="9208" w:hanging="244"/>
      </w:pPr>
      <w:rPr>
        <w:lang w:val="es-ES" w:eastAsia="en-US" w:bidi="ar-SA"/>
      </w:rPr>
    </w:lvl>
  </w:abstractNum>
  <w:abstractNum w:abstractNumId="8" w15:restartNumberingAfterBreak="0">
    <w:nsid w:val="191560B8"/>
    <w:multiLevelType w:val="hybridMultilevel"/>
    <w:tmpl w:val="7620225E"/>
    <w:lvl w:ilvl="0" w:tplc="F9585800">
      <w:start w:val="1"/>
      <w:numFmt w:val="decimal"/>
      <w:lvlText w:val="%1."/>
      <w:lvlJc w:val="left"/>
      <w:pPr>
        <w:ind w:left="720" w:hanging="360"/>
      </w:pPr>
      <w:rPr>
        <w:rFonts w:asciiTheme="minorHAnsi" w:eastAsiaTheme="minorHAnsi" w:hAnsiTheme="minorHAnsi"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8ED5326"/>
    <w:multiLevelType w:val="hybridMultilevel"/>
    <w:tmpl w:val="8C867B7C"/>
    <w:lvl w:ilvl="0" w:tplc="B99AB878">
      <w:numFmt w:val="bullet"/>
      <w:lvlText w:val="-"/>
      <w:lvlJc w:val="left"/>
      <w:pPr>
        <w:ind w:left="720" w:hanging="360"/>
      </w:pPr>
      <w:rPr>
        <w:rFonts w:ascii="Calibri" w:eastAsiaTheme="minorHAnsi" w:hAnsi="Calibri" w:cs="Segoe U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4C52668"/>
    <w:multiLevelType w:val="hybridMultilevel"/>
    <w:tmpl w:val="38EADC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E4F13FA"/>
    <w:multiLevelType w:val="hybridMultilevel"/>
    <w:tmpl w:val="CC185C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4C76E0"/>
    <w:multiLevelType w:val="hybridMultilevel"/>
    <w:tmpl w:val="31783F40"/>
    <w:lvl w:ilvl="0" w:tplc="42E6FBC4">
      <w:start w:val="1"/>
      <w:numFmt w:val="decimal"/>
      <w:lvlText w:val="%1."/>
      <w:lvlJc w:val="left"/>
      <w:pPr>
        <w:ind w:left="-66" w:hanging="360"/>
      </w:pPr>
      <w:rPr>
        <w:rFonts w:hint="default"/>
      </w:rPr>
    </w:lvl>
    <w:lvl w:ilvl="1" w:tplc="0C0A0019" w:tentative="1">
      <w:start w:val="1"/>
      <w:numFmt w:val="lowerLetter"/>
      <w:lvlText w:val="%2."/>
      <w:lvlJc w:val="left"/>
      <w:pPr>
        <w:ind w:left="654" w:hanging="360"/>
      </w:pPr>
    </w:lvl>
    <w:lvl w:ilvl="2" w:tplc="0C0A001B" w:tentative="1">
      <w:start w:val="1"/>
      <w:numFmt w:val="lowerRoman"/>
      <w:lvlText w:val="%3."/>
      <w:lvlJc w:val="right"/>
      <w:pPr>
        <w:ind w:left="1374" w:hanging="180"/>
      </w:pPr>
    </w:lvl>
    <w:lvl w:ilvl="3" w:tplc="0C0A000F" w:tentative="1">
      <w:start w:val="1"/>
      <w:numFmt w:val="decimal"/>
      <w:lvlText w:val="%4."/>
      <w:lvlJc w:val="left"/>
      <w:pPr>
        <w:ind w:left="2094" w:hanging="360"/>
      </w:pPr>
    </w:lvl>
    <w:lvl w:ilvl="4" w:tplc="0C0A0019" w:tentative="1">
      <w:start w:val="1"/>
      <w:numFmt w:val="lowerLetter"/>
      <w:lvlText w:val="%5."/>
      <w:lvlJc w:val="left"/>
      <w:pPr>
        <w:ind w:left="2814" w:hanging="360"/>
      </w:pPr>
    </w:lvl>
    <w:lvl w:ilvl="5" w:tplc="0C0A001B" w:tentative="1">
      <w:start w:val="1"/>
      <w:numFmt w:val="lowerRoman"/>
      <w:lvlText w:val="%6."/>
      <w:lvlJc w:val="right"/>
      <w:pPr>
        <w:ind w:left="3534" w:hanging="180"/>
      </w:pPr>
    </w:lvl>
    <w:lvl w:ilvl="6" w:tplc="0C0A000F" w:tentative="1">
      <w:start w:val="1"/>
      <w:numFmt w:val="decimal"/>
      <w:lvlText w:val="%7."/>
      <w:lvlJc w:val="left"/>
      <w:pPr>
        <w:ind w:left="4254" w:hanging="360"/>
      </w:pPr>
    </w:lvl>
    <w:lvl w:ilvl="7" w:tplc="0C0A0019" w:tentative="1">
      <w:start w:val="1"/>
      <w:numFmt w:val="lowerLetter"/>
      <w:lvlText w:val="%8."/>
      <w:lvlJc w:val="left"/>
      <w:pPr>
        <w:ind w:left="4974" w:hanging="360"/>
      </w:pPr>
    </w:lvl>
    <w:lvl w:ilvl="8" w:tplc="0C0A001B" w:tentative="1">
      <w:start w:val="1"/>
      <w:numFmt w:val="lowerRoman"/>
      <w:lvlText w:val="%9."/>
      <w:lvlJc w:val="right"/>
      <w:pPr>
        <w:ind w:left="5694" w:hanging="180"/>
      </w:pPr>
    </w:lvl>
  </w:abstractNum>
  <w:abstractNum w:abstractNumId="13" w15:restartNumberingAfterBreak="0">
    <w:nsid w:val="544B7C7B"/>
    <w:multiLevelType w:val="hybridMultilevel"/>
    <w:tmpl w:val="69764CA2"/>
    <w:lvl w:ilvl="0" w:tplc="FFFFFFFF">
      <w:start w:val="1"/>
      <w:numFmt w:val="decimal"/>
      <w:lvlText w:val="%1."/>
      <w:lvlJc w:val="left"/>
      <w:pPr>
        <w:ind w:left="360" w:hanging="360"/>
      </w:pPr>
      <w:rPr>
        <w:rFonts w:hint="default"/>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4EE67FC"/>
    <w:multiLevelType w:val="hybridMultilevel"/>
    <w:tmpl w:val="0EB8FBC8"/>
    <w:lvl w:ilvl="0" w:tplc="E0EA080E">
      <w:start w:val="1"/>
      <w:numFmt w:val="decimal"/>
      <w:lvlText w:val="%1."/>
      <w:lvlJc w:val="left"/>
      <w:pPr>
        <w:ind w:left="76" w:hanging="360"/>
      </w:pPr>
      <w:rPr>
        <w:rFonts w:hint="default"/>
        <w:b/>
        <w:color w:val="000000" w:themeColor="text1"/>
      </w:rPr>
    </w:lvl>
    <w:lvl w:ilvl="1" w:tplc="0C0A0019" w:tentative="1">
      <w:start w:val="1"/>
      <w:numFmt w:val="lowerLetter"/>
      <w:lvlText w:val="%2."/>
      <w:lvlJc w:val="left"/>
      <w:pPr>
        <w:ind w:left="796" w:hanging="360"/>
      </w:pPr>
    </w:lvl>
    <w:lvl w:ilvl="2" w:tplc="0C0A001B" w:tentative="1">
      <w:start w:val="1"/>
      <w:numFmt w:val="lowerRoman"/>
      <w:lvlText w:val="%3."/>
      <w:lvlJc w:val="right"/>
      <w:pPr>
        <w:ind w:left="1516" w:hanging="180"/>
      </w:pPr>
    </w:lvl>
    <w:lvl w:ilvl="3" w:tplc="0C0A000F" w:tentative="1">
      <w:start w:val="1"/>
      <w:numFmt w:val="decimal"/>
      <w:lvlText w:val="%4."/>
      <w:lvlJc w:val="left"/>
      <w:pPr>
        <w:ind w:left="2236" w:hanging="360"/>
      </w:pPr>
    </w:lvl>
    <w:lvl w:ilvl="4" w:tplc="0C0A0019" w:tentative="1">
      <w:start w:val="1"/>
      <w:numFmt w:val="lowerLetter"/>
      <w:lvlText w:val="%5."/>
      <w:lvlJc w:val="left"/>
      <w:pPr>
        <w:ind w:left="2956" w:hanging="360"/>
      </w:pPr>
    </w:lvl>
    <w:lvl w:ilvl="5" w:tplc="0C0A001B" w:tentative="1">
      <w:start w:val="1"/>
      <w:numFmt w:val="lowerRoman"/>
      <w:lvlText w:val="%6."/>
      <w:lvlJc w:val="right"/>
      <w:pPr>
        <w:ind w:left="3676" w:hanging="180"/>
      </w:pPr>
    </w:lvl>
    <w:lvl w:ilvl="6" w:tplc="0C0A000F" w:tentative="1">
      <w:start w:val="1"/>
      <w:numFmt w:val="decimal"/>
      <w:lvlText w:val="%7."/>
      <w:lvlJc w:val="left"/>
      <w:pPr>
        <w:ind w:left="4396" w:hanging="360"/>
      </w:pPr>
    </w:lvl>
    <w:lvl w:ilvl="7" w:tplc="0C0A0019" w:tentative="1">
      <w:start w:val="1"/>
      <w:numFmt w:val="lowerLetter"/>
      <w:lvlText w:val="%8."/>
      <w:lvlJc w:val="left"/>
      <w:pPr>
        <w:ind w:left="5116" w:hanging="360"/>
      </w:pPr>
    </w:lvl>
    <w:lvl w:ilvl="8" w:tplc="0C0A001B" w:tentative="1">
      <w:start w:val="1"/>
      <w:numFmt w:val="lowerRoman"/>
      <w:lvlText w:val="%9."/>
      <w:lvlJc w:val="right"/>
      <w:pPr>
        <w:ind w:left="5836" w:hanging="180"/>
      </w:pPr>
    </w:lvl>
  </w:abstractNum>
  <w:abstractNum w:abstractNumId="15" w15:restartNumberingAfterBreak="0">
    <w:nsid w:val="58224825"/>
    <w:multiLevelType w:val="hybridMultilevel"/>
    <w:tmpl w:val="3CB2C1F0"/>
    <w:lvl w:ilvl="0" w:tplc="CF64C752">
      <w:start w:val="1"/>
      <w:numFmt w:val="decimal"/>
      <w:lvlText w:val="%1."/>
      <w:lvlJc w:val="left"/>
      <w:pPr>
        <w:ind w:left="720" w:hanging="360"/>
      </w:pPr>
      <w:rPr>
        <w:rFonts w:hint="default"/>
        <w:color w:val="auto"/>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5EB175BE"/>
    <w:multiLevelType w:val="hybridMultilevel"/>
    <w:tmpl w:val="69764CA2"/>
    <w:lvl w:ilvl="0" w:tplc="FFFFFFFF">
      <w:start w:val="1"/>
      <w:numFmt w:val="decimal"/>
      <w:lvlText w:val="%1."/>
      <w:lvlJc w:val="left"/>
      <w:pPr>
        <w:ind w:left="360" w:hanging="360"/>
      </w:pPr>
      <w:rPr>
        <w:rFonts w:hint="default"/>
        <w:sz w:val="16"/>
        <w:szCs w:val="1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64F2422"/>
    <w:multiLevelType w:val="hybridMultilevel"/>
    <w:tmpl w:val="E84EB8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7DB122E"/>
    <w:multiLevelType w:val="hybridMultilevel"/>
    <w:tmpl w:val="B46E6A4A"/>
    <w:lvl w:ilvl="0" w:tplc="223E3186">
      <w:numFmt w:val="bullet"/>
      <w:lvlText w:val=""/>
      <w:lvlJc w:val="left"/>
      <w:pPr>
        <w:ind w:left="502" w:hanging="360"/>
      </w:pPr>
      <w:rPr>
        <w:rFonts w:ascii="Symbol" w:eastAsiaTheme="minorHAnsi" w:hAnsi="Symbol" w:cs="Calibri Light" w:hint="default"/>
      </w:rPr>
    </w:lvl>
    <w:lvl w:ilvl="1" w:tplc="280A0003">
      <w:start w:val="1"/>
      <w:numFmt w:val="bullet"/>
      <w:lvlText w:val="o"/>
      <w:lvlJc w:val="left"/>
      <w:pPr>
        <w:ind w:left="1364" w:hanging="360"/>
      </w:pPr>
      <w:rPr>
        <w:rFonts w:ascii="Courier New" w:hAnsi="Courier New" w:cs="Courier New" w:hint="default"/>
      </w:rPr>
    </w:lvl>
    <w:lvl w:ilvl="2" w:tplc="28DCE6C6">
      <w:numFmt w:val="bullet"/>
      <w:lvlText w:val="•"/>
      <w:lvlJc w:val="left"/>
      <w:pPr>
        <w:ind w:left="2084" w:hanging="360"/>
      </w:pPr>
      <w:rPr>
        <w:rFonts w:ascii="Calibri Light" w:eastAsiaTheme="minorHAnsi" w:hAnsi="Calibri Light" w:cs="Calibri Light"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9" w15:restartNumberingAfterBreak="0">
    <w:nsid w:val="6F863A48"/>
    <w:multiLevelType w:val="hybridMultilevel"/>
    <w:tmpl w:val="3ACAB50A"/>
    <w:lvl w:ilvl="0" w:tplc="0C0A0001">
      <w:start w:val="1"/>
      <w:numFmt w:val="bullet"/>
      <w:lvlText w:val=""/>
      <w:lvlJc w:val="left"/>
      <w:pPr>
        <w:ind w:left="866" w:hanging="360"/>
      </w:pPr>
      <w:rPr>
        <w:rFonts w:ascii="Symbol" w:hAnsi="Symbol" w:hint="default"/>
      </w:rPr>
    </w:lvl>
    <w:lvl w:ilvl="1" w:tplc="0C0A0003" w:tentative="1">
      <w:start w:val="1"/>
      <w:numFmt w:val="bullet"/>
      <w:lvlText w:val="o"/>
      <w:lvlJc w:val="left"/>
      <w:pPr>
        <w:ind w:left="1586" w:hanging="360"/>
      </w:pPr>
      <w:rPr>
        <w:rFonts w:ascii="Courier New" w:hAnsi="Courier New" w:cs="Courier New" w:hint="default"/>
      </w:rPr>
    </w:lvl>
    <w:lvl w:ilvl="2" w:tplc="0C0A0005" w:tentative="1">
      <w:start w:val="1"/>
      <w:numFmt w:val="bullet"/>
      <w:lvlText w:val=""/>
      <w:lvlJc w:val="left"/>
      <w:pPr>
        <w:ind w:left="2306" w:hanging="360"/>
      </w:pPr>
      <w:rPr>
        <w:rFonts w:ascii="Wingdings" w:hAnsi="Wingdings" w:hint="default"/>
      </w:rPr>
    </w:lvl>
    <w:lvl w:ilvl="3" w:tplc="0C0A0001" w:tentative="1">
      <w:start w:val="1"/>
      <w:numFmt w:val="bullet"/>
      <w:lvlText w:val=""/>
      <w:lvlJc w:val="left"/>
      <w:pPr>
        <w:ind w:left="3026" w:hanging="360"/>
      </w:pPr>
      <w:rPr>
        <w:rFonts w:ascii="Symbol" w:hAnsi="Symbol" w:hint="default"/>
      </w:rPr>
    </w:lvl>
    <w:lvl w:ilvl="4" w:tplc="0C0A0003" w:tentative="1">
      <w:start w:val="1"/>
      <w:numFmt w:val="bullet"/>
      <w:lvlText w:val="o"/>
      <w:lvlJc w:val="left"/>
      <w:pPr>
        <w:ind w:left="3746" w:hanging="360"/>
      </w:pPr>
      <w:rPr>
        <w:rFonts w:ascii="Courier New" w:hAnsi="Courier New" w:cs="Courier New" w:hint="default"/>
      </w:rPr>
    </w:lvl>
    <w:lvl w:ilvl="5" w:tplc="0C0A0005" w:tentative="1">
      <w:start w:val="1"/>
      <w:numFmt w:val="bullet"/>
      <w:lvlText w:val=""/>
      <w:lvlJc w:val="left"/>
      <w:pPr>
        <w:ind w:left="4466" w:hanging="360"/>
      </w:pPr>
      <w:rPr>
        <w:rFonts w:ascii="Wingdings" w:hAnsi="Wingdings" w:hint="default"/>
      </w:rPr>
    </w:lvl>
    <w:lvl w:ilvl="6" w:tplc="0C0A0001" w:tentative="1">
      <w:start w:val="1"/>
      <w:numFmt w:val="bullet"/>
      <w:lvlText w:val=""/>
      <w:lvlJc w:val="left"/>
      <w:pPr>
        <w:ind w:left="5186" w:hanging="360"/>
      </w:pPr>
      <w:rPr>
        <w:rFonts w:ascii="Symbol" w:hAnsi="Symbol" w:hint="default"/>
      </w:rPr>
    </w:lvl>
    <w:lvl w:ilvl="7" w:tplc="0C0A0003" w:tentative="1">
      <w:start w:val="1"/>
      <w:numFmt w:val="bullet"/>
      <w:lvlText w:val="o"/>
      <w:lvlJc w:val="left"/>
      <w:pPr>
        <w:ind w:left="5906" w:hanging="360"/>
      </w:pPr>
      <w:rPr>
        <w:rFonts w:ascii="Courier New" w:hAnsi="Courier New" w:cs="Courier New" w:hint="default"/>
      </w:rPr>
    </w:lvl>
    <w:lvl w:ilvl="8" w:tplc="0C0A0005" w:tentative="1">
      <w:start w:val="1"/>
      <w:numFmt w:val="bullet"/>
      <w:lvlText w:val=""/>
      <w:lvlJc w:val="left"/>
      <w:pPr>
        <w:ind w:left="6626" w:hanging="360"/>
      </w:pPr>
      <w:rPr>
        <w:rFonts w:ascii="Wingdings" w:hAnsi="Wingdings" w:hint="default"/>
      </w:rPr>
    </w:lvl>
  </w:abstractNum>
  <w:abstractNum w:abstractNumId="20" w15:restartNumberingAfterBreak="0">
    <w:nsid w:val="723F3DCD"/>
    <w:multiLevelType w:val="hybridMultilevel"/>
    <w:tmpl w:val="5BECD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633656D"/>
    <w:multiLevelType w:val="multilevel"/>
    <w:tmpl w:val="C142A4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64B5BF8"/>
    <w:multiLevelType w:val="hybridMultilevel"/>
    <w:tmpl w:val="E0CCB59A"/>
    <w:lvl w:ilvl="0" w:tplc="18EEBEE6">
      <w:start w:val="6"/>
      <w:numFmt w:val="bullet"/>
      <w:lvlText w:val="-"/>
      <w:lvlJc w:val="left"/>
      <w:pPr>
        <w:ind w:left="613" w:hanging="360"/>
      </w:pPr>
      <w:rPr>
        <w:rFonts w:ascii="Calibri" w:eastAsiaTheme="minorHAnsi" w:hAnsi="Calibri" w:cstheme="minorBidi" w:hint="default"/>
      </w:rPr>
    </w:lvl>
    <w:lvl w:ilvl="1" w:tplc="0C0A0003" w:tentative="1">
      <w:start w:val="1"/>
      <w:numFmt w:val="bullet"/>
      <w:lvlText w:val="o"/>
      <w:lvlJc w:val="left"/>
      <w:pPr>
        <w:ind w:left="1333" w:hanging="360"/>
      </w:pPr>
      <w:rPr>
        <w:rFonts w:ascii="Courier New" w:hAnsi="Courier New" w:cs="Courier New" w:hint="default"/>
      </w:rPr>
    </w:lvl>
    <w:lvl w:ilvl="2" w:tplc="0C0A0005" w:tentative="1">
      <w:start w:val="1"/>
      <w:numFmt w:val="bullet"/>
      <w:lvlText w:val=""/>
      <w:lvlJc w:val="left"/>
      <w:pPr>
        <w:ind w:left="2053" w:hanging="360"/>
      </w:pPr>
      <w:rPr>
        <w:rFonts w:ascii="Wingdings" w:hAnsi="Wingdings" w:hint="default"/>
      </w:rPr>
    </w:lvl>
    <w:lvl w:ilvl="3" w:tplc="0C0A0001" w:tentative="1">
      <w:start w:val="1"/>
      <w:numFmt w:val="bullet"/>
      <w:lvlText w:val=""/>
      <w:lvlJc w:val="left"/>
      <w:pPr>
        <w:ind w:left="2773" w:hanging="360"/>
      </w:pPr>
      <w:rPr>
        <w:rFonts w:ascii="Symbol" w:hAnsi="Symbol" w:hint="default"/>
      </w:rPr>
    </w:lvl>
    <w:lvl w:ilvl="4" w:tplc="0C0A0003" w:tentative="1">
      <w:start w:val="1"/>
      <w:numFmt w:val="bullet"/>
      <w:lvlText w:val="o"/>
      <w:lvlJc w:val="left"/>
      <w:pPr>
        <w:ind w:left="3493" w:hanging="360"/>
      </w:pPr>
      <w:rPr>
        <w:rFonts w:ascii="Courier New" w:hAnsi="Courier New" w:cs="Courier New" w:hint="default"/>
      </w:rPr>
    </w:lvl>
    <w:lvl w:ilvl="5" w:tplc="0C0A0005" w:tentative="1">
      <w:start w:val="1"/>
      <w:numFmt w:val="bullet"/>
      <w:lvlText w:val=""/>
      <w:lvlJc w:val="left"/>
      <w:pPr>
        <w:ind w:left="4213" w:hanging="360"/>
      </w:pPr>
      <w:rPr>
        <w:rFonts w:ascii="Wingdings" w:hAnsi="Wingdings" w:hint="default"/>
      </w:rPr>
    </w:lvl>
    <w:lvl w:ilvl="6" w:tplc="0C0A0001" w:tentative="1">
      <w:start w:val="1"/>
      <w:numFmt w:val="bullet"/>
      <w:lvlText w:val=""/>
      <w:lvlJc w:val="left"/>
      <w:pPr>
        <w:ind w:left="4933" w:hanging="360"/>
      </w:pPr>
      <w:rPr>
        <w:rFonts w:ascii="Symbol" w:hAnsi="Symbol" w:hint="default"/>
      </w:rPr>
    </w:lvl>
    <w:lvl w:ilvl="7" w:tplc="0C0A0003" w:tentative="1">
      <w:start w:val="1"/>
      <w:numFmt w:val="bullet"/>
      <w:lvlText w:val="o"/>
      <w:lvlJc w:val="left"/>
      <w:pPr>
        <w:ind w:left="5653" w:hanging="360"/>
      </w:pPr>
      <w:rPr>
        <w:rFonts w:ascii="Courier New" w:hAnsi="Courier New" w:cs="Courier New" w:hint="default"/>
      </w:rPr>
    </w:lvl>
    <w:lvl w:ilvl="8" w:tplc="0C0A0005" w:tentative="1">
      <w:start w:val="1"/>
      <w:numFmt w:val="bullet"/>
      <w:lvlText w:val=""/>
      <w:lvlJc w:val="left"/>
      <w:pPr>
        <w:ind w:left="6373" w:hanging="360"/>
      </w:pPr>
      <w:rPr>
        <w:rFonts w:ascii="Wingdings" w:hAnsi="Wingdings" w:hint="default"/>
      </w:rPr>
    </w:lvl>
  </w:abstractNum>
  <w:abstractNum w:abstractNumId="23" w15:restartNumberingAfterBreak="0">
    <w:nsid w:val="786D3815"/>
    <w:multiLevelType w:val="hybridMultilevel"/>
    <w:tmpl w:val="7E9002D0"/>
    <w:lvl w:ilvl="0" w:tplc="280A000D">
      <w:start w:val="1"/>
      <w:numFmt w:val="bullet"/>
      <w:lvlText w:val=""/>
      <w:lvlJc w:val="left"/>
      <w:pPr>
        <w:ind w:left="720" w:hanging="360"/>
      </w:pPr>
      <w:rPr>
        <w:rFonts w:ascii="Wingdings" w:hAnsi="Wingdings" w:hint="default"/>
        <w:color w:val="auto"/>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227648292">
    <w:abstractNumId w:val="18"/>
  </w:num>
  <w:num w:numId="2" w16cid:durableId="568924882">
    <w:abstractNumId w:val="15"/>
  </w:num>
  <w:num w:numId="3" w16cid:durableId="354044618">
    <w:abstractNumId w:val="0"/>
  </w:num>
  <w:num w:numId="4" w16cid:durableId="1123233277">
    <w:abstractNumId w:val="13"/>
  </w:num>
  <w:num w:numId="5" w16cid:durableId="1437363224">
    <w:abstractNumId w:val="16"/>
  </w:num>
  <w:num w:numId="6" w16cid:durableId="1118569548">
    <w:abstractNumId w:val="11"/>
  </w:num>
  <w:num w:numId="7" w16cid:durableId="725180674">
    <w:abstractNumId w:val="3"/>
  </w:num>
  <w:num w:numId="8" w16cid:durableId="1669399998">
    <w:abstractNumId w:val="7"/>
  </w:num>
  <w:num w:numId="9" w16cid:durableId="2051683791">
    <w:abstractNumId w:val="10"/>
  </w:num>
  <w:num w:numId="10" w16cid:durableId="584533928">
    <w:abstractNumId w:val="2"/>
  </w:num>
  <w:num w:numId="11" w16cid:durableId="72433352">
    <w:abstractNumId w:val="22"/>
  </w:num>
  <w:num w:numId="12" w16cid:durableId="527642520">
    <w:abstractNumId w:val="17"/>
  </w:num>
  <w:num w:numId="13" w16cid:durableId="1096099118">
    <w:abstractNumId w:val="1"/>
  </w:num>
  <w:num w:numId="14" w16cid:durableId="886841473">
    <w:abstractNumId w:val="19"/>
  </w:num>
  <w:num w:numId="15" w16cid:durableId="844249703">
    <w:abstractNumId w:val="6"/>
  </w:num>
  <w:num w:numId="16" w16cid:durableId="1374387182">
    <w:abstractNumId w:val="23"/>
  </w:num>
  <w:num w:numId="17" w16cid:durableId="1930040195">
    <w:abstractNumId w:val="5"/>
  </w:num>
  <w:num w:numId="18" w16cid:durableId="2010669102">
    <w:abstractNumId w:val="8"/>
  </w:num>
  <w:num w:numId="19" w16cid:durableId="1901555127">
    <w:abstractNumId w:val="4"/>
  </w:num>
  <w:num w:numId="20" w16cid:durableId="1479809497">
    <w:abstractNumId w:val="12"/>
  </w:num>
  <w:num w:numId="21" w16cid:durableId="961690133">
    <w:abstractNumId w:val="14"/>
  </w:num>
  <w:num w:numId="22" w16cid:durableId="2108770125">
    <w:abstractNumId w:val="20"/>
  </w:num>
  <w:num w:numId="23" w16cid:durableId="645358536">
    <w:abstractNumId w:val="9"/>
  </w:num>
  <w:num w:numId="24" w16cid:durableId="5709260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333"/>
    <w:rsid w:val="000029D8"/>
    <w:rsid w:val="00005D4B"/>
    <w:rsid w:val="00007049"/>
    <w:rsid w:val="0003528F"/>
    <w:rsid w:val="00043480"/>
    <w:rsid w:val="00043898"/>
    <w:rsid w:val="000468EE"/>
    <w:rsid w:val="000471E1"/>
    <w:rsid w:val="0005786A"/>
    <w:rsid w:val="00057CE8"/>
    <w:rsid w:val="0006135F"/>
    <w:rsid w:val="00064135"/>
    <w:rsid w:val="000661EF"/>
    <w:rsid w:val="00073BED"/>
    <w:rsid w:val="0007440A"/>
    <w:rsid w:val="00082F3D"/>
    <w:rsid w:val="000907C7"/>
    <w:rsid w:val="000A280A"/>
    <w:rsid w:val="000C18A9"/>
    <w:rsid w:val="000C7203"/>
    <w:rsid w:val="000E0CB8"/>
    <w:rsid w:val="000E281D"/>
    <w:rsid w:val="000F4005"/>
    <w:rsid w:val="0010791C"/>
    <w:rsid w:val="00107C6A"/>
    <w:rsid w:val="00112210"/>
    <w:rsid w:val="00123E56"/>
    <w:rsid w:val="0013166A"/>
    <w:rsid w:val="00133F81"/>
    <w:rsid w:val="00143E6E"/>
    <w:rsid w:val="00155873"/>
    <w:rsid w:val="00167698"/>
    <w:rsid w:val="001763B8"/>
    <w:rsid w:val="00182583"/>
    <w:rsid w:val="00185534"/>
    <w:rsid w:val="00190B74"/>
    <w:rsid w:val="001915AE"/>
    <w:rsid w:val="00194D76"/>
    <w:rsid w:val="001C710A"/>
    <w:rsid w:val="001E5203"/>
    <w:rsid w:val="001E5D5A"/>
    <w:rsid w:val="001F63DF"/>
    <w:rsid w:val="00201FFE"/>
    <w:rsid w:val="00204F21"/>
    <w:rsid w:val="00206A63"/>
    <w:rsid w:val="00221290"/>
    <w:rsid w:val="0022192E"/>
    <w:rsid w:val="002221F2"/>
    <w:rsid w:val="0022440C"/>
    <w:rsid w:val="00224862"/>
    <w:rsid w:val="00232ACA"/>
    <w:rsid w:val="0024065A"/>
    <w:rsid w:val="00240EA0"/>
    <w:rsid w:val="00242CA6"/>
    <w:rsid w:val="00262334"/>
    <w:rsid w:val="00263736"/>
    <w:rsid w:val="00271A79"/>
    <w:rsid w:val="002736B6"/>
    <w:rsid w:val="00286D24"/>
    <w:rsid w:val="002A05D5"/>
    <w:rsid w:val="002B1058"/>
    <w:rsid w:val="002B4B93"/>
    <w:rsid w:val="002D39B9"/>
    <w:rsid w:val="002E6B94"/>
    <w:rsid w:val="002F2BAB"/>
    <w:rsid w:val="002F30FD"/>
    <w:rsid w:val="003168A0"/>
    <w:rsid w:val="00326DF9"/>
    <w:rsid w:val="00345374"/>
    <w:rsid w:val="003469AE"/>
    <w:rsid w:val="0036155E"/>
    <w:rsid w:val="00373FF9"/>
    <w:rsid w:val="00381163"/>
    <w:rsid w:val="00384D2E"/>
    <w:rsid w:val="00386295"/>
    <w:rsid w:val="003A7915"/>
    <w:rsid w:val="003B3D52"/>
    <w:rsid w:val="003B7CDD"/>
    <w:rsid w:val="003D0E99"/>
    <w:rsid w:val="003D598E"/>
    <w:rsid w:val="003E241F"/>
    <w:rsid w:val="003E624E"/>
    <w:rsid w:val="003E79ED"/>
    <w:rsid w:val="003F04CD"/>
    <w:rsid w:val="003F452A"/>
    <w:rsid w:val="003F5E4B"/>
    <w:rsid w:val="003F70B0"/>
    <w:rsid w:val="004078D7"/>
    <w:rsid w:val="00420CEF"/>
    <w:rsid w:val="00432D18"/>
    <w:rsid w:val="00437153"/>
    <w:rsid w:val="00442C54"/>
    <w:rsid w:val="00451867"/>
    <w:rsid w:val="0049031B"/>
    <w:rsid w:val="00490742"/>
    <w:rsid w:val="00494DC9"/>
    <w:rsid w:val="00495544"/>
    <w:rsid w:val="004B5D5F"/>
    <w:rsid w:val="004B7AB6"/>
    <w:rsid w:val="004C50DC"/>
    <w:rsid w:val="005236DB"/>
    <w:rsid w:val="005269A7"/>
    <w:rsid w:val="00531013"/>
    <w:rsid w:val="005316F0"/>
    <w:rsid w:val="00540C51"/>
    <w:rsid w:val="00541A21"/>
    <w:rsid w:val="00545E8B"/>
    <w:rsid w:val="00547653"/>
    <w:rsid w:val="00551641"/>
    <w:rsid w:val="00555371"/>
    <w:rsid w:val="005709D0"/>
    <w:rsid w:val="005713BC"/>
    <w:rsid w:val="00583223"/>
    <w:rsid w:val="0059160E"/>
    <w:rsid w:val="005A383E"/>
    <w:rsid w:val="005A41DE"/>
    <w:rsid w:val="005B4AD9"/>
    <w:rsid w:val="005D04AD"/>
    <w:rsid w:val="005D2806"/>
    <w:rsid w:val="005E09E8"/>
    <w:rsid w:val="005E24A3"/>
    <w:rsid w:val="005E4BFE"/>
    <w:rsid w:val="005E7E38"/>
    <w:rsid w:val="00600F09"/>
    <w:rsid w:val="00611932"/>
    <w:rsid w:val="00616C4F"/>
    <w:rsid w:val="00622F5B"/>
    <w:rsid w:val="006447BD"/>
    <w:rsid w:val="006472B6"/>
    <w:rsid w:val="00654831"/>
    <w:rsid w:val="00655478"/>
    <w:rsid w:val="006638EC"/>
    <w:rsid w:val="006665EA"/>
    <w:rsid w:val="006702C5"/>
    <w:rsid w:val="00671B84"/>
    <w:rsid w:val="006967D3"/>
    <w:rsid w:val="00696E32"/>
    <w:rsid w:val="006A3333"/>
    <w:rsid w:val="006A37FC"/>
    <w:rsid w:val="006A675D"/>
    <w:rsid w:val="006B4415"/>
    <w:rsid w:val="006C421C"/>
    <w:rsid w:val="006C7ACD"/>
    <w:rsid w:val="006D5EF7"/>
    <w:rsid w:val="006E212C"/>
    <w:rsid w:val="00702D01"/>
    <w:rsid w:val="007211B0"/>
    <w:rsid w:val="00725EA9"/>
    <w:rsid w:val="007420FA"/>
    <w:rsid w:val="00742931"/>
    <w:rsid w:val="00743F4B"/>
    <w:rsid w:val="0074445B"/>
    <w:rsid w:val="00762160"/>
    <w:rsid w:val="00762C25"/>
    <w:rsid w:val="00772BDC"/>
    <w:rsid w:val="00773DDE"/>
    <w:rsid w:val="00781443"/>
    <w:rsid w:val="00792709"/>
    <w:rsid w:val="007B3A2B"/>
    <w:rsid w:val="007B59A6"/>
    <w:rsid w:val="007D485F"/>
    <w:rsid w:val="007E1E93"/>
    <w:rsid w:val="007E4912"/>
    <w:rsid w:val="007F200B"/>
    <w:rsid w:val="007F41AC"/>
    <w:rsid w:val="007F538E"/>
    <w:rsid w:val="008023CF"/>
    <w:rsid w:val="00805FB5"/>
    <w:rsid w:val="00806445"/>
    <w:rsid w:val="00807708"/>
    <w:rsid w:val="00810215"/>
    <w:rsid w:val="00814E77"/>
    <w:rsid w:val="00815CBB"/>
    <w:rsid w:val="008414B7"/>
    <w:rsid w:val="00842D29"/>
    <w:rsid w:val="00846C49"/>
    <w:rsid w:val="008546ED"/>
    <w:rsid w:val="00861FED"/>
    <w:rsid w:val="00864C90"/>
    <w:rsid w:val="00874D73"/>
    <w:rsid w:val="00875894"/>
    <w:rsid w:val="00882241"/>
    <w:rsid w:val="00883029"/>
    <w:rsid w:val="008923EE"/>
    <w:rsid w:val="008955BD"/>
    <w:rsid w:val="00895929"/>
    <w:rsid w:val="008976A6"/>
    <w:rsid w:val="008A06FD"/>
    <w:rsid w:val="008A5B9F"/>
    <w:rsid w:val="008D0C80"/>
    <w:rsid w:val="008E27C8"/>
    <w:rsid w:val="008F327A"/>
    <w:rsid w:val="008F5833"/>
    <w:rsid w:val="008F7B6D"/>
    <w:rsid w:val="0090046C"/>
    <w:rsid w:val="0090090C"/>
    <w:rsid w:val="00902439"/>
    <w:rsid w:val="00905C99"/>
    <w:rsid w:val="00917289"/>
    <w:rsid w:val="00923B99"/>
    <w:rsid w:val="00924205"/>
    <w:rsid w:val="0092750C"/>
    <w:rsid w:val="00931AA2"/>
    <w:rsid w:val="00933ABF"/>
    <w:rsid w:val="009356DA"/>
    <w:rsid w:val="00940A78"/>
    <w:rsid w:val="0094650B"/>
    <w:rsid w:val="00957F29"/>
    <w:rsid w:val="00963331"/>
    <w:rsid w:val="0096363D"/>
    <w:rsid w:val="00971314"/>
    <w:rsid w:val="00972B05"/>
    <w:rsid w:val="00973ED9"/>
    <w:rsid w:val="0097421D"/>
    <w:rsid w:val="00974433"/>
    <w:rsid w:val="0098246F"/>
    <w:rsid w:val="009929D8"/>
    <w:rsid w:val="009A052A"/>
    <w:rsid w:val="009B0EE8"/>
    <w:rsid w:val="009B1526"/>
    <w:rsid w:val="009B5AF8"/>
    <w:rsid w:val="009C1DC3"/>
    <w:rsid w:val="009C290C"/>
    <w:rsid w:val="009D6E5E"/>
    <w:rsid w:val="009D7099"/>
    <w:rsid w:val="009E0CBA"/>
    <w:rsid w:val="009E1095"/>
    <w:rsid w:val="009E118F"/>
    <w:rsid w:val="00A0604F"/>
    <w:rsid w:val="00A27293"/>
    <w:rsid w:val="00A3188E"/>
    <w:rsid w:val="00A575E0"/>
    <w:rsid w:val="00A578E3"/>
    <w:rsid w:val="00A57D19"/>
    <w:rsid w:val="00A61D1E"/>
    <w:rsid w:val="00A659F5"/>
    <w:rsid w:val="00A675A9"/>
    <w:rsid w:val="00A718D1"/>
    <w:rsid w:val="00A72D99"/>
    <w:rsid w:val="00A76CB5"/>
    <w:rsid w:val="00A85C02"/>
    <w:rsid w:val="00A86E51"/>
    <w:rsid w:val="00A90FFB"/>
    <w:rsid w:val="00A91FA4"/>
    <w:rsid w:val="00A95761"/>
    <w:rsid w:val="00AA3A19"/>
    <w:rsid w:val="00AA4A7A"/>
    <w:rsid w:val="00AE33DD"/>
    <w:rsid w:val="00B03605"/>
    <w:rsid w:val="00B278DC"/>
    <w:rsid w:val="00B5496A"/>
    <w:rsid w:val="00B54D25"/>
    <w:rsid w:val="00B704A7"/>
    <w:rsid w:val="00BA00CB"/>
    <w:rsid w:val="00BA2710"/>
    <w:rsid w:val="00BA33E8"/>
    <w:rsid w:val="00BB2346"/>
    <w:rsid w:val="00BC41EA"/>
    <w:rsid w:val="00BC61A9"/>
    <w:rsid w:val="00BE0BF1"/>
    <w:rsid w:val="00BE35D1"/>
    <w:rsid w:val="00BF3B87"/>
    <w:rsid w:val="00C139DC"/>
    <w:rsid w:val="00C345CD"/>
    <w:rsid w:val="00C3597F"/>
    <w:rsid w:val="00C44552"/>
    <w:rsid w:val="00C5054A"/>
    <w:rsid w:val="00C52786"/>
    <w:rsid w:val="00C622D8"/>
    <w:rsid w:val="00C62460"/>
    <w:rsid w:val="00C6597B"/>
    <w:rsid w:val="00C7204A"/>
    <w:rsid w:val="00C75BD1"/>
    <w:rsid w:val="00C87E3B"/>
    <w:rsid w:val="00C94F01"/>
    <w:rsid w:val="00C96542"/>
    <w:rsid w:val="00CA2F49"/>
    <w:rsid w:val="00CA5404"/>
    <w:rsid w:val="00CB2B4C"/>
    <w:rsid w:val="00CB7A9F"/>
    <w:rsid w:val="00CF5E81"/>
    <w:rsid w:val="00D2141D"/>
    <w:rsid w:val="00D332EE"/>
    <w:rsid w:val="00D66D46"/>
    <w:rsid w:val="00D67745"/>
    <w:rsid w:val="00D726A4"/>
    <w:rsid w:val="00D82F96"/>
    <w:rsid w:val="00D8764B"/>
    <w:rsid w:val="00D8792F"/>
    <w:rsid w:val="00D97822"/>
    <w:rsid w:val="00DA02EB"/>
    <w:rsid w:val="00DA6D1C"/>
    <w:rsid w:val="00DB3D12"/>
    <w:rsid w:val="00DB3DFA"/>
    <w:rsid w:val="00DB4E7A"/>
    <w:rsid w:val="00DB5D6E"/>
    <w:rsid w:val="00DC05EF"/>
    <w:rsid w:val="00DC0E95"/>
    <w:rsid w:val="00DC4E66"/>
    <w:rsid w:val="00DC75A9"/>
    <w:rsid w:val="00DD2969"/>
    <w:rsid w:val="00DE7497"/>
    <w:rsid w:val="00E02D7E"/>
    <w:rsid w:val="00E03CD7"/>
    <w:rsid w:val="00E131DD"/>
    <w:rsid w:val="00E13A82"/>
    <w:rsid w:val="00E32CA7"/>
    <w:rsid w:val="00E3596C"/>
    <w:rsid w:val="00E403B1"/>
    <w:rsid w:val="00E47128"/>
    <w:rsid w:val="00E47C5C"/>
    <w:rsid w:val="00E511AB"/>
    <w:rsid w:val="00E5305E"/>
    <w:rsid w:val="00E558C6"/>
    <w:rsid w:val="00E6408A"/>
    <w:rsid w:val="00E70CD7"/>
    <w:rsid w:val="00E7264D"/>
    <w:rsid w:val="00EA36CC"/>
    <w:rsid w:val="00EB2FAF"/>
    <w:rsid w:val="00EB48B0"/>
    <w:rsid w:val="00EB4C55"/>
    <w:rsid w:val="00EC7F10"/>
    <w:rsid w:val="00ED0FC5"/>
    <w:rsid w:val="00EE0034"/>
    <w:rsid w:val="00EF430F"/>
    <w:rsid w:val="00EF4A21"/>
    <w:rsid w:val="00F051BF"/>
    <w:rsid w:val="00F11913"/>
    <w:rsid w:val="00F14523"/>
    <w:rsid w:val="00F26D12"/>
    <w:rsid w:val="00F32F38"/>
    <w:rsid w:val="00F41CD8"/>
    <w:rsid w:val="00F55F6A"/>
    <w:rsid w:val="00F635A7"/>
    <w:rsid w:val="00F65908"/>
    <w:rsid w:val="00FC50B7"/>
    <w:rsid w:val="00FE05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75F80"/>
  <w15:chartTrackingRefBased/>
  <w15:docId w15:val="{70ED7206-D6C6-42F8-B90D-CE78052D7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DC4E6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Car Car,Encabezado Car Car Car Car Car,Encabezado Car Car Car Car,Encabezado Car Car Car Car Car Car Car,Car Car2"/>
    <w:basedOn w:val="Normal"/>
    <w:link w:val="EncabezadoCar"/>
    <w:uiPriority w:val="99"/>
    <w:unhideWhenUsed/>
    <w:rsid w:val="00F26D12"/>
    <w:pPr>
      <w:tabs>
        <w:tab w:val="center" w:pos="4252"/>
        <w:tab w:val="right" w:pos="8504"/>
      </w:tabs>
      <w:spacing w:after="0" w:line="240" w:lineRule="auto"/>
    </w:pPr>
  </w:style>
  <w:style w:type="character" w:customStyle="1" w:styleId="EncabezadoCar">
    <w:name w:val="Encabezado Car"/>
    <w:aliases w:val="Encabezado Car Car Car,Encabezado Car Car Car Car Car Car,Encabezado Car Car Car Car Car1,Encabezado Car Car Car Car Car Car Car Car,Car Car2 Car"/>
    <w:basedOn w:val="Fuentedeprrafopredeter"/>
    <w:link w:val="Encabezado"/>
    <w:uiPriority w:val="99"/>
    <w:rsid w:val="00F26D12"/>
  </w:style>
  <w:style w:type="paragraph" w:styleId="Piedepgina">
    <w:name w:val="footer"/>
    <w:basedOn w:val="Normal"/>
    <w:link w:val="PiedepginaCar"/>
    <w:uiPriority w:val="99"/>
    <w:unhideWhenUsed/>
    <w:rsid w:val="00F26D1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6D12"/>
  </w:style>
  <w:style w:type="character" w:styleId="Hipervnculo">
    <w:name w:val="Hyperlink"/>
    <w:basedOn w:val="Fuentedeprrafopredeter"/>
    <w:uiPriority w:val="99"/>
    <w:unhideWhenUsed/>
    <w:rsid w:val="00F26D12"/>
    <w:rPr>
      <w:color w:val="0563C1"/>
      <w:u w:val="single"/>
    </w:rPr>
  </w:style>
  <w:style w:type="paragraph" w:styleId="Prrafodelista">
    <w:name w:val="List Paragraph"/>
    <w:aliases w:val="Bulleted List,Fundamentacion,Lista vistosa - Énfasis 11,Párrafo de lista2,Párrafo de lista1,Cita Pie de Página,titulo,List Paragraph,Titulo de Fígura,TITULO A,Lista media 2 - Énfasis 41,SubPárrafo de lista,Lista multicolor - Énfasis 11"/>
    <w:basedOn w:val="Normal"/>
    <w:link w:val="PrrafodelistaCar"/>
    <w:uiPriority w:val="34"/>
    <w:qFormat/>
    <w:rsid w:val="00F26D12"/>
    <w:pPr>
      <w:ind w:left="720"/>
      <w:contextualSpacing/>
    </w:pPr>
    <w:rPr>
      <w:lang w:val="es-PE"/>
    </w:rPr>
  </w:style>
  <w:style w:type="character" w:customStyle="1" w:styleId="PrrafodelistaCar">
    <w:name w:val="Párrafo de lista Car"/>
    <w:aliases w:val="Bulleted List Car,Fundamentacion Car,Lista vistosa - Énfasis 11 Car,Párrafo de lista2 Car,Párrafo de lista1 Car,Cita Pie de Página Car,titulo Car,List Paragraph Car,Titulo de Fígura Car,TITULO A Car,Lista media 2 - Énfasis 41 Car"/>
    <w:link w:val="Prrafodelista"/>
    <w:uiPriority w:val="34"/>
    <w:qFormat/>
    <w:locked/>
    <w:rsid w:val="00F26D12"/>
    <w:rPr>
      <w:lang w:val="es-PE"/>
    </w:rPr>
  </w:style>
  <w:style w:type="table" w:styleId="Tablaconcuadrcula">
    <w:name w:val="Table Grid"/>
    <w:basedOn w:val="Tablanormal"/>
    <w:uiPriority w:val="39"/>
    <w:rsid w:val="00702D01"/>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6447BD"/>
    <w:pPr>
      <w:widowControl w:val="0"/>
      <w:autoSpaceDE w:val="0"/>
      <w:autoSpaceDN w:val="0"/>
      <w:spacing w:after="0" w:line="240" w:lineRule="auto"/>
    </w:pPr>
    <w:rPr>
      <w:rFonts w:ascii="Carlito" w:eastAsia="Carlito" w:hAnsi="Carlito" w:cs="Carlito"/>
    </w:rPr>
  </w:style>
  <w:style w:type="paragraph" w:styleId="Textodeglobo">
    <w:name w:val="Balloon Text"/>
    <w:basedOn w:val="Normal"/>
    <w:link w:val="TextodegloboCar"/>
    <w:uiPriority w:val="99"/>
    <w:semiHidden/>
    <w:unhideWhenUsed/>
    <w:rsid w:val="00073BE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BED"/>
    <w:rPr>
      <w:rFonts w:ascii="Segoe UI" w:hAnsi="Segoe UI" w:cs="Segoe UI"/>
      <w:sz w:val="18"/>
      <w:szCs w:val="18"/>
    </w:rPr>
  </w:style>
  <w:style w:type="character" w:styleId="Textoennegrita">
    <w:name w:val="Strong"/>
    <w:basedOn w:val="Fuentedeprrafopredeter"/>
    <w:uiPriority w:val="22"/>
    <w:qFormat/>
    <w:rsid w:val="005316F0"/>
    <w:rPr>
      <w:b/>
      <w:bCs/>
    </w:rPr>
  </w:style>
  <w:style w:type="character" w:customStyle="1" w:styleId="cskcde">
    <w:name w:val="cskcde"/>
    <w:basedOn w:val="Fuentedeprrafopredeter"/>
    <w:rsid w:val="007F41AC"/>
  </w:style>
  <w:style w:type="character" w:customStyle="1" w:styleId="Ttulo1Car">
    <w:name w:val="Título 1 Car"/>
    <w:basedOn w:val="Fuentedeprrafopredeter"/>
    <w:link w:val="Ttulo1"/>
    <w:uiPriority w:val="9"/>
    <w:rsid w:val="00DC4E66"/>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04348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7E1E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02724">
      <w:bodyDiv w:val="1"/>
      <w:marLeft w:val="0"/>
      <w:marRight w:val="0"/>
      <w:marTop w:val="0"/>
      <w:marBottom w:val="0"/>
      <w:divBdr>
        <w:top w:val="none" w:sz="0" w:space="0" w:color="auto"/>
        <w:left w:val="none" w:sz="0" w:space="0" w:color="auto"/>
        <w:bottom w:val="none" w:sz="0" w:space="0" w:color="auto"/>
        <w:right w:val="none" w:sz="0" w:space="0" w:color="auto"/>
      </w:divBdr>
    </w:div>
    <w:div w:id="227033773">
      <w:bodyDiv w:val="1"/>
      <w:marLeft w:val="0"/>
      <w:marRight w:val="0"/>
      <w:marTop w:val="0"/>
      <w:marBottom w:val="0"/>
      <w:divBdr>
        <w:top w:val="none" w:sz="0" w:space="0" w:color="auto"/>
        <w:left w:val="none" w:sz="0" w:space="0" w:color="auto"/>
        <w:bottom w:val="none" w:sz="0" w:space="0" w:color="auto"/>
        <w:right w:val="none" w:sz="0" w:space="0" w:color="auto"/>
      </w:divBdr>
      <w:divsChild>
        <w:div w:id="324013121">
          <w:marLeft w:val="0"/>
          <w:marRight w:val="0"/>
          <w:marTop w:val="0"/>
          <w:marBottom w:val="0"/>
          <w:divBdr>
            <w:top w:val="none" w:sz="0" w:space="0" w:color="auto"/>
            <w:left w:val="none" w:sz="0" w:space="0" w:color="auto"/>
            <w:bottom w:val="none" w:sz="0" w:space="0" w:color="auto"/>
            <w:right w:val="none" w:sz="0" w:space="0" w:color="auto"/>
          </w:divBdr>
        </w:div>
        <w:div w:id="892228263">
          <w:marLeft w:val="0"/>
          <w:marRight w:val="0"/>
          <w:marTop w:val="0"/>
          <w:marBottom w:val="0"/>
          <w:divBdr>
            <w:top w:val="none" w:sz="0" w:space="0" w:color="auto"/>
            <w:left w:val="none" w:sz="0" w:space="0" w:color="auto"/>
            <w:bottom w:val="none" w:sz="0" w:space="0" w:color="auto"/>
            <w:right w:val="none" w:sz="0" w:space="0" w:color="auto"/>
          </w:divBdr>
        </w:div>
        <w:div w:id="1953004714">
          <w:marLeft w:val="0"/>
          <w:marRight w:val="0"/>
          <w:marTop w:val="0"/>
          <w:marBottom w:val="0"/>
          <w:divBdr>
            <w:top w:val="none" w:sz="0" w:space="0" w:color="auto"/>
            <w:left w:val="none" w:sz="0" w:space="0" w:color="auto"/>
            <w:bottom w:val="none" w:sz="0" w:space="0" w:color="auto"/>
            <w:right w:val="none" w:sz="0" w:space="0" w:color="auto"/>
          </w:divBdr>
        </w:div>
        <w:div w:id="683749874">
          <w:marLeft w:val="0"/>
          <w:marRight w:val="0"/>
          <w:marTop w:val="0"/>
          <w:marBottom w:val="0"/>
          <w:divBdr>
            <w:top w:val="none" w:sz="0" w:space="0" w:color="auto"/>
            <w:left w:val="none" w:sz="0" w:space="0" w:color="auto"/>
            <w:bottom w:val="none" w:sz="0" w:space="0" w:color="auto"/>
            <w:right w:val="none" w:sz="0" w:space="0" w:color="auto"/>
          </w:divBdr>
        </w:div>
        <w:div w:id="656418682">
          <w:marLeft w:val="0"/>
          <w:marRight w:val="0"/>
          <w:marTop w:val="0"/>
          <w:marBottom w:val="0"/>
          <w:divBdr>
            <w:top w:val="none" w:sz="0" w:space="0" w:color="auto"/>
            <w:left w:val="none" w:sz="0" w:space="0" w:color="auto"/>
            <w:bottom w:val="none" w:sz="0" w:space="0" w:color="auto"/>
            <w:right w:val="none" w:sz="0" w:space="0" w:color="auto"/>
          </w:divBdr>
        </w:div>
        <w:div w:id="89981375">
          <w:marLeft w:val="0"/>
          <w:marRight w:val="0"/>
          <w:marTop w:val="0"/>
          <w:marBottom w:val="0"/>
          <w:divBdr>
            <w:top w:val="none" w:sz="0" w:space="0" w:color="auto"/>
            <w:left w:val="none" w:sz="0" w:space="0" w:color="auto"/>
            <w:bottom w:val="none" w:sz="0" w:space="0" w:color="auto"/>
            <w:right w:val="none" w:sz="0" w:space="0" w:color="auto"/>
          </w:divBdr>
        </w:div>
        <w:div w:id="24792194">
          <w:marLeft w:val="0"/>
          <w:marRight w:val="0"/>
          <w:marTop w:val="0"/>
          <w:marBottom w:val="0"/>
          <w:divBdr>
            <w:top w:val="none" w:sz="0" w:space="0" w:color="auto"/>
            <w:left w:val="none" w:sz="0" w:space="0" w:color="auto"/>
            <w:bottom w:val="none" w:sz="0" w:space="0" w:color="auto"/>
            <w:right w:val="none" w:sz="0" w:space="0" w:color="auto"/>
          </w:divBdr>
        </w:div>
        <w:div w:id="674574496">
          <w:marLeft w:val="0"/>
          <w:marRight w:val="0"/>
          <w:marTop w:val="0"/>
          <w:marBottom w:val="0"/>
          <w:divBdr>
            <w:top w:val="none" w:sz="0" w:space="0" w:color="auto"/>
            <w:left w:val="none" w:sz="0" w:space="0" w:color="auto"/>
            <w:bottom w:val="none" w:sz="0" w:space="0" w:color="auto"/>
            <w:right w:val="none" w:sz="0" w:space="0" w:color="auto"/>
          </w:divBdr>
        </w:div>
        <w:div w:id="234900944">
          <w:marLeft w:val="0"/>
          <w:marRight w:val="0"/>
          <w:marTop w:val="0"/>
          <w:marBottom w:val="0"/>
          <w:divBdr>
            <w:top w:val="none" w:sz="0" w:space="0" w:color="auto"/>
            <w:left w:val="none" w:sz="0" w:space="0" w:color="auto"/>
            <w:bottom w:val="none" w:sz="0" w:space="0" w:color="auto"/>
            <w:right w:val="none" w:sz="0" w:space="0" w:color="auto"/>
          </w:divBdr>
        </w:div>
        <w:div w:id="1016036156">
          <w:marLeft w:val="0"/>
          <w:marRight w:val="0"/>
          <w:marTop w:val="0"/>
          <w:marBottom w:val="0"/>
          <w:divBdr>
            <w:top w:val="none" w:sz="0" w:space="0" w:color="auto"/>
            <w:left w:val="none" w:sz="0" w:space="0" w:color="auto"/>
            <w:bottom w:val="none" w:sz="0" w:space="0" w:color="auto"/>
            <w:right w:val="none" w:sz="0" w:space="0" w:color="auto"/>
          </w:divBdr>
        </w:div>
        <w:div w:id="1202787761">
          <w:marLeft w:val="0"/>
          <w:marRight w:val="0"/>
          <w:marTop w:val="0"/>
          <w:marBottom w:val="0"/>
          <w:divBdr>
            <w:top w:val="none" w:sz="0" w:space="0" w:color="auto"/>
            <w:left w:val="none" w:sz="0" w:space="0" w:color="auto"/>
            <w:bottom w:val="none" w:sz="0" w:space="0" w:color="auto"/>
            <w:right w:val="none" w:sz="0" w:space="0" w:color="auto"/>
          </w:divBdr>
        </w:div>
        <w:div w:id="1060665168">
          <w:marLeft w:val="0"/>
          <w:marRight w:val="0"/>
          <w:marTop w:val="0"/>
          <w:marBottom w:val="0"/>
          <w:divBdr>
            <w:top w:val="none" w:sz="0" w:space="0" w:color="auto"/>
            <w:left w:val="none" w:sz="0" w:space="0" w:color="auto"/>
            <w:bottom w:val="none" w:sz="0" w:space="0" w:color="auto"/>
            <w:right w:val="none" w:sz="0" w:space="0" w:color="auto"/>
          </w:divBdr>
        </w:div>
        <w:div w:id="1745033223">
          <w:marLeft w:val="0"/>
          <w:marRight w:val="0"/>
          <w:marTop w:val="0"/>
          <w:marBottom w:val="0"/>
          <w:divBdr>
            <w:top w:val="none" w:sz="0" w:space="0" w:color="auto"/>
            <w:left w:val="none" w:sz="0" w:space="0" w:color="auto"/>
            <w:bottom w:val="none" w:sz="0" w:space="0" w:color="auto"/>
            <w:right w:val="none" w:sz="0" w:space="0" w:color="auto"/>
          </w:divBdr>
        </w:div>
        <w:div w:id="1570723835">
          <w:marLeft w:val="0"/>
          <w:marRight w:val="0"/>
          <w:marTop w:val="0"/>
          <w:marBottom w:val="0"/>
          <w:divBdr>
            <w:top w:val="none" w:sz="0" w:space="0" w:color="auto"/>
            <w:left w:val="none" w:sz="0" w:space="0" w:color="auto"/>
            <w:bottom w:val="none" w:sz="0" w:space="0" w:color="auto"/>
            <w:right w:val="none" w:sz="0" w:space="0" w:color="auto"/>
          </w:divBdr>
        </w:div>
        <w:div w:id="1102381330">
          <w:marLeft w:val="0"/>
          <w:marRight w:val="0"/>
          <w:marTop w:val="0"/>
          <w:marBottom w:val="0"/>
          <w:divBdr>
            <w:top w:val="none" w:sz="0" w:space="0" w:color="auto"/>
            <w:left w:val="none" w:sz="0" w:space="0" w:color="auto"/>
            <w:bottom w:val="none" w:sz="0" w:space="0" w:color="auto"/>
            <w:right w:val="none" w:sz="0" w:space="0" w:color="auto"/>
          </w:divBdr>
        </w:div>
        <w:div w:id="594022148">
          <w:marLeft w:val="0"/>
          <w:marRight w:val="0"/>
          <w:marTop w:val="0"/>
          <w:marBottom w:val="0"/>
          <w:divBdr>
            <w:top w:val="none" w:sz="0" w:space="0" w:color="auto"/>
            <w:left w:val="none" w:sz="0" w:space="0" w:color="auto"/>
            <w:bottom w:val="none" w:sz="0" w:space="0" w:color="auto"/>
            <w:right w:val="none" w:sz="0" w:space="0" w:color="auto"/>
          </w:divBdr>
        </w:div>
        <w:div w:id="714433392">
          <w:marLeft w:val="0"/>
          <w:marRight w:val="0"/>
          <w:marTop w:val="0"/>
          <w:marBottom w:val="0"/>
          <w:divBdr>
            <w:top w:val="none" w:sz="0" w:space="0" w:color="auto"/>
            <w:left w:val="none" w:sz="0" w:space="0" w:color="auto"/>
            <w:bottom w:val="none" w:sz="0" w:space="0" w:color="auto"/>
            <w:right w:val="none" w:sz="0" w:space="0" w:color="auto"/>
          </w:divBdr>
        </w:div>
        <w:div w:id="1815023997">
          <w:marLeft w:val="0"/>
          <w:marRight w:val="0"/>
          <w:marTop w:val="0"/>
          <w:marBottom w:val="0"/>
          <w:divBdr>
            <w:top w:val="none" w:sz="0" w:space="0" w:color="auto"/>
            <w:left w:val="none" w:sz="0" w:space="0" w:color="auto"/>
            <w:bottom w:val="none" w:sz="0" w:space="0" w:color="auto"/>
            <w:right w:val="none" w:sz="0" w:space="0" w:color="auto"/>
          </w:divBdr>
        </w:div>
        <w:div w:id="1963686248">
          <w:marLeft w:val="0"/>
          <w:marRight w:val="0"/>
          <w:marTop w:val="0"/>
          <w:marBottom w:val="0"/>
          <w:divBdr>
            <w:top w:val="none" w:sz="0" w:space="0" w:color="auto"/>
            <w:left w:val="none" w:sz="0" w:space="0" w:color="auto"/>
            <w:bottom w:val="none" w:sz="0" w:space="0" w:color="auto"/>
            <w:right w:val="none" w:sz="0" w:space="0" w:color="auto"/>
          </w:divBdr>
        </w:div>
        <w:div w:id="1130784102">
          <w:marLeft w:val="0"/>
          <w:marRight w:val="0"/>
          <w:marTop w:val="0"/>
          <w:marBottom w:val="0"/>
          <w:divBdr>
            <w:top w:val="none" w:sz="0" w:space="0" w:color="auto"/>
            <w:left w:val="none" w:sz="0" w:space="0" w:color="auto"/>
            <w:bottom w:val="none" w:sz="0" w:space="0" w:color="auto"/>
            <w:right w:val="none" w:sz="0" w:space="0" w:color="auto"/>
          </w:divBdr>
        </w:div>
        <w:div w:id="451753855">
          <w:marLeft w:val="0"/>
          <w:marRight w:val="0"/>
          <w:marTop w:val="0"/>
          <w:marBottom w:val="0"/>
          <w:divBdr>
            <w:top w:val="none" w:sz="0" w:space="0" w:color="auto"/>
            <w:left w:val="none" w:sz="0" w:space="0" w:color="auto"/>
            <w:bottom w:val="none" w:sz="0" w:space="0" w:color="auto"/>
            <w:right w:val="none" w:sz="0" w:space="0" w:color="auto"/>
          </w:divBdr>
        </w:div>
        <w:div w:id="364600016">
          <w:marLeft w:val="0"/>
          <w:marRight w:val="0"/>
          <w:marTop w:val="0"/>
          <w:marBottom w:val="0"/>
          <w:divBdr>
            <w:top w:val="none" w:sz="0" w:space="0" w:color="auto"/>
            <w:left w:val="none" w:sz="0" w:space="0" w:color="auto"/>
            <w:bottom w:val="none" w:sz="0" w:space="0" w:color="auto"/>
            <w:right w:val="none" w:sz="0" w:space="0" w:color="auto"/>
          </w:divBdr>
        </w:div>
        <w:div w:id="294796983">
          <w:marLeft w:val="0"/>
          <w:marRight w:val="0"/>
          <w:marTop w:val="0"/>
          <w:marBottom w:val="0"/>
          <w:divBdr>
            <w:top w:val="none" w:sz="0" w:space="0" w:color="auto"/>
            <w:left w:val="none" w:sz="0" w:space="0" w:color="auto"/>
            <w:bottom w:val="none" w:sz="0" w:space="0" w:color="auto"/>
            <w:right w:val="none" w:sz="0" w:space="0" w:color="auto"/>
          </w:divBdr>
        </w:div>
        <w:div w:id="472068043">
          <w:marLeft w:val="0"/>
          <w:marRight w:val="0"/>
          <w:marTop w:val="0"/>
          <w:marBottom w:val="0"/>
          <w:divBdr>
            <w:top w:val="none" w:sz="0" w:space="0" w:color="auto"/>
            <w:left w:val="none" w:sz="0" w:space="0" w:color="auto"/>
            <w:bottom w:val="none" w:sz="0" w:space="0" w:color="auto"/>
            <w:right w:val="none" w:sz="0" w:space="0" w:color="auto"/>
          </w:divBdr>
        </w:div>
        <w:div w:id="497499188">
          <w:marLeft w:val="0"/>
          <w:marRight w:val="0"/>
          <w:marTop w:val="0"/>
          <w:marBottom w:val="0"/>
          <w:divBdr>
            <w:top w:val="none" w:sz="0" w:space="0" w:color="auto"/>
            <w:left w:val="none" w:sz="0" w:space="0" w:color="auto"/>
            <w:bottom w:val="none" w:sz="0" w:space="0" w:color="auto"/>
            <w:right w:val="none" w:sz="0" w:space="0" w:color="auto"/>
          </w:divBdr>
        </w:div>
        <w:div w:id="769547959">
          <w:marLeft w:val="0"/>
          <w:marRight w:val="0"/>
          <w:marTop w:val="0"/>
          <w:marBottom w:val="0"/>
          <w:divBdr>
            <w:top w:val="none" w:sz="0" w:space="0" w:color="auto"/>
            <w:left w:val="none" w:sz="0" w:space="0" w:color="auto"/>
            <w:bottom w:val="none" w:sz="0" w:space="0" w:color="auto"/>
            <w:right w:val="none" w:sz="0" w:space="0" w:color="auto"/>
          </w:divBdr>
        </w:div>
        <w:div w:id="1079595810">
          <w:marLeft w:val="0"/>
          <w:marRight w:val="0"/>
          <w:marTop w:val="0"/>
          <w:marBottom w:val="0"/>
          <w:divBdr>
            <w:top w:val="none" w:sz="0" w:space="0" w:color="auto"/>
            <w:left w:val="none" w:sz="0" w:space="0" w:color="auto"/>
            <w:bottom w:val="none" w:sz="0" w:space="0" w:color="auto"/>
            <w:right w:val="none" w:sz="0" w:space="0" w:color="auto"/>
          </w:divBdr>
        </w:div>
        <w:div w:id="1581017265">
          <w:marLeft w:val="0"/>
          <w:marRight w:val="0"/>
          <w:marTop w:val="0"/>
          <w:marBottom w:val="0"/>
          <w:divBdr>
            <w:top w:val="none" w:sz="0" w:space="0" w:color="auto"/>
            <w:left w:val="none" w:sz="0" w:space="0" w:color="auto"/>
            <w:bottom w:val="none" w:sz="0" w:space="0" w:color="auto"/>
            <w:right w:val="none" w:sz="0" w:space="0" w:color="auto"/>
          </w:divBdr>
        </w:div>
        <w:div w:id="2027361176">
          <w:marLeft w:val="0"/>
          <w:marRight w:val="0"/>
          <w:marTop w:val="0"/>
          <w:marBottom w:val="0"/>
          <w:divBdr>
            <w:top w:val="none" w:sz="0" w:space="0" w:color="auto"/>
            <w:left w:val="none" w:sz="0" w:space="0" w:color="auto"/>
            <w:bottom w:val="none" w:sz="0" w:space="0" w:color="auto"/>
            <w:right w:val="none" w:sz="0" w:space="0" w:color="auto"/>
          </w:divBdr>
        </w:div>
        <w:div w:id="1130826898">
          <w:marLeft w:val="0"/>
          <w:marRight w:val="0"/>
          <w:marTop w:val="0"/>
          <w:marBottom w:val="0"/>
          <w:divBdr>
            <w:top w:val="none" w:sz="0" w:space="0" w:color="auto"/>
            <w:left w:val="none" w:sz="0" w:space="0" w:color="auto"/>
            <w:bottom w:val="none" w:sz="0" w:space="0" w:color="auto"/>
            <w:right w:val="none" w:sz="0" w:space="0" w:color="auto"/>
          </w:divBdr>
        </w:div>
        <w:div w:id="1071582546">
          <w:marLeft w:val="0"/>
          <w:marRight w:val="0"/>
          <w:marTop w:val="0"/>
          <w:marBottom w:val="0"/>
          <w:divBdr>
            <w:top w:val="none" w:sz="0" w:space="0" w:color="auto"/>
            <w:left w:val="none" w:sz="0" w:space="0" w:color="auto"/>
            <w:bottom w:val="none" w:sz="0" w:space="0" w:color="auto"/>
            <w:right w:val="none" w:sz="0" w:space="0" w:color="auto"/>
          </w:divBdr>
        </w:div>
        <w:div w:id="2102749118">
          <w:marLeft w:val="0"/>
          <w:marRight w:val="0"/>
          <w:marTop w:val="0"/>
          <w:marBottom w:val="0"/>
          <w:divBdr>
            <w:top w:val="none" w:sz="0" w:space="0" w:color="auto"/>
            <w:left w:val="none" w:sz="0" w:space="0" w:color="auto"/>
            <w:bottom w:val="none" w:sz="0" w:space="0" w:color="auto"/>
            <w:right w:val="none" w:sz="0" w:space="0" w:color="auto"/>
          </w:divBdr>
        </w:div>
        <w:div w:id="1437603940">
          <w:marLeft w:val="0"/>
          <w:marRight w:val="0"/>
          <w:marTop w:val="0"/>
          <w:marBottom w:val="0"/>
          <w:divBdr>
            <w:top w:val="none" w:sz="0" w:space="0" w:color="auto"/>
            <w:left w:val="none" w:sz="0" w:space="0" w:color="auto"/>
            <w:bottom w:val="none" w:sz="0" w:space="0" w:color="auto"/>
            <w:right w:val="none" w:sz="0" w:space="0" w:color="auto"/>
          </w:divBdr>
        </w:div>
        <w:div w:id="1144929534">
          <w:marLeft w:val="0"/>
          <w:marRight w:val="0"/>
          <w:marTop w:val="0"/>
          <w:marBottom w:val="0"/>
          <w:divBdr>
            <w:top w:val="none" w:sz="0" w:space="0" w:color="auto"/>
            <w:left w:val="none" w:sz="0" w:space="0" w:color="auto"/>
            <w:bottom w:val="none" w:sz="0" w:space="0" w:color="auto"/>
            <w:right w:val="none" w:sz="0" w:space="0" w:color="auto"/>
          </w:divBdr>
        </w:div>
        <w:div w:id="1893803622">
          <w:marLeft w:val="0"/>
          <w:marRight w:val="0"/>
          <w:marTop w:val="0"/>
          <w:marBottom w:val="0"/>
          <w:divBdr>
            <w:top w:val="none" w:sz="0" w:space="0" w:color="auto"/>
            <w:left w:val="none" w:sz="0" w:space="0" w:color="auto"/>
            <w:bottom w:val="none" w:sz="0" w:space="0" w:color="auto"/>
            <w:right w:val="none" w:sz="0" w:space="0" w:color="auto"/>
          </w:divBdr>
        </w:div>
        <w:div w:id="617369860">
          <w:marLeft w:val="0"/>
          <w:marRight w:val="0"/>
          <w:marTop w:val="0"/>
          <w:marBottom w:val="0"/>
          <w:divBdr>
            <w:top w:val="none" w:sz="0" w:space="0" w:color="auto"/>
            <w:left w:val="none" w:sz="0" w:space="0" w:color="auto"/>
            <w:bottom w:val="none" w:sz="0" w:space="0" w:color="auto"/>
            <w:right w:val="none" w:sz="0" w:space="0" w:color="auto"/>
          </w:divBdr>
        </w:div>
        <w:div w:id="475538259">
          <w:marLeft w:val="0"/>
          <w:marRight w:val="0"/>
          <w:marTop w:val="0"/>
          <w:marBottom w:val="0"/>
          <w:divBdr>
            <w:top w:val="none" w:sz="0" w:space="0" w:color="auto"/>
            <w:left w:val="none" w:sz="0" w:space="0" w:color="auto"/>
            <w:bottom w:val="none" w:sz="0" w:space="0" w:color="auto"/>
            <w:right w:val="none" w:sz="0" w:space="0" w:color="auto"/>
          </w:divBdr>
        </w:div>
        <w:div w:id="1052315692">
          <w:marLeft w:val="0"/>
          <w:marRight w:val="0"/>
          <w:marTop w:val="0"/>
          <w:marBottom w:val="0"/>
          <w:divBdr>
            <w:top w:val="none" w:sz="0" w:space="0" w:color="auto"/>
            <w:left w:val="none" w:sz="0" w:space="0" w:color="auto"/>
            <w:bottom w:val="none" w:sz="0" w:space="0" w:color="auto"/>
            <w:right w:val="none" w:sz="0" w:space="0" w:color="auto"/>
          </w:divBdr>
        </w:div>
        <w:div w:id="82461980">
          <w:marLeft w:val="0"/>
          <w:marRight w:val="0"/>
          <w:marTop w:val="0"/>
          <w:marBottom w:val="0"/>
          <w:divBdr>
            <w:top w:val="none" w:sz="0" w:space="0" w:color="auto"/>
            <w:left w:val="none" w:sz="0" w:space="0" w:color="auto"/>
            <w:bottom w:val="none" w:sz="0" w:space="0" w:color="auto"/>
            <w:right w:val="none" w:sz="0" w:space="0" w:color="auto"/>
          </w:divBdr>
        </w:div>
        <w:div w:id="1897467980">
          <w:marLeft w:val="0"/>
          <w:marRight w:val="0"/>
          <w:marTop w:val="0"/>
          <w:marBottom w:val="0"/>
          <w:divBdr>
            <w:top w:val="none" w:sz="0" w:space="0" w:color="auto"/>
            <w:left w:val="none" w:sz="0" w:space="0" w:color="auto"/>
            <w:bottom w:val="none" w:sz="0" w:space="0" w:color="auto"/>
            <w:right w:val="none" w:sz="0" w:space="0" w:color="auto"/>
          </w:divBdr>
        </w:div>
        <w:div w:id="838034735">
          <w:marLeft w:val="0"/>
          <w:marRight w:val="0"/>
          <w:marTop w:val="0"/>
          <w:marBottom w:val="0"/>
          <w:divBdr>
            <w:top w:val="none" w:sz="0" w:space="0" w:color="auto"/>
            <w:left w:val="none" w:sz="0" w:space="0" w:color="auto"/>
            <w:bottom w:val="none" w:sz="0" w:space="0" w:color="auto"/>
            <w:right w:val="none" w:sz="0" w:space="0" w:color="auto"/>
          </w:divBdr>
        </w:div>
        <w:div w:id="1352339850">
          <w:marLeft w:val="0"/>
          <w:marRight w:val="0"/>
          <w:marTop w:val="0"/>
          <w:marBottom w:val="0"/>
          <w:divBdr>
            <w:top w:val="none" w:sz="0" w:space="0" w:color="auto"/>
            <w:left w:val="none" w:sz="0" w:space="0" w:color="auto"/>
            <w:bottom w:val="none" w:sz="0" w:space="0" w:color="auto"/>
            <w:right w:val="none" w:sz="0" w:space="0" w:color="auto"/>
          </w:divBdr>
        </w:div>
        <w:div w:id="2022202466">
          <w:marLeft w:val="0"/>
          <w:marRight w:val="0"/>
          <w:marTop w:val="0"/>
          <w:marBottom w:val="0"/>
          <w:divBdr>
            <w:top w:val="none" w:sz="0" w:space="0" w:color="auto"/>
            <w:left w:val="none" w:sz="0" w:space="0" w:color="auto"/>
            <w:bottom w:val="none" w:sz="0" w:space="0" w:color="auto"/>
            <w:right w:val="none" w:sz="0" w:space="0" w:color="auto"/>
          </w:divBdr>
        </w:div>
        <w:div w:id="1273169428">
          <w:marLeft w:val="0"/>
          <w:marRight w:val="0"/>
          <w:marTop w:val="0"/>
          <w:marBottom w:val="0"/>
          <w:divBdr>
            <w:top w:val="none" w:sz="0" w:space="0" w:color="auto"/>
            <w:left w:val="none" w:sz="0" w:space="0" w:color="auto"/>
            <w:bottom w:val="none" w:sz="0" w:space="0" w:color="auto"/>
            <w:right w:val="none" w:sz="0" w:space="0" w:color="auto"/>
          </w:divBdr>
        </w:div>
        <w:div w:id="777213288">
          <w:marLeft w:val="0"/>
          <w:marRight w:val="0"/>
          <w:marTop w:val="0"/>
          <w:marBottom w:val="0"/>
          <w:divBdr>
            <w:top w:val="none" w:sz="0" w:space="0" w:color="auto"/>
            <w:left w:val="none" w:sz="0" w:space="0" w:color="auto"/>
            <w:bottom w:val="none" w:sz="0" w:space="0" w:color="auto"/>
            <w:right w:val="none" w:sz="0" w:space="0" w:color="auto"/>
          </w:divBdr>
        </w:div>
        <w:div w:id="445080785">
          <w:marLeft w:val="0"/>
          <w:marRight w:val="0"/>
          <w:marTop w:val="0"/>
          <w:marBottom w:val="0"/>
          <w:divBdr>
            <w:top w:val="none" w:sz="0" w:space="0" w:color="auto"/>
            <w:left w:val="none" w:sz="0" w:space="0" w:color="auto"/>
            <w:bottom w:val="none" w:sz="0" w:space="0" w:color="auto"/>
            <w:right w:val="none" w:sz="0" w:space="0" w:color="auto"/>
          </w:divBdr>
        </w:div>
        <w:div w:id="1575969428">
          <w:marLeft w:val="0"/>
          <w:marRight w:val="0"/>
          <w:marTop w:val="0"/>
          <w:marBottom w:val="0"/>
          <w:divBdr>
            <w:top w:val="none" w:sz="0" w:space="0" w:color="auto"/>
            <w:left w:val="none" w:sz="0" w:space="0" w:color="auto"/>
            <w:bottom w:val="none" w:sz="0" w:space="0" w:color="auto"/>
            <w:right w:val="none" w:sz="0" w:space="0" w:color="auto"/>
          </w:divBdr>
        </w:div>
        <w:div w:id="1659962852">
          <w:marLeft w:val="0"/>
          <w:marRight w:val="0"/>
          <w:marTop w:val="0"/>
          <w:marBottom w:val="0"/>
          <w:divBdr>
            <w:top w:val="none" w:sz="0" w:space="0" w:color="auto"/>
            <w:left w:val="none" w:sz="0" w:space="0" w:color="auto"/>
            <w:bottom w:val="none" w:sz="0" w:space="0" w:color="auto"/>
            <w:right w:val="none" w:sz="0" w:space="0" w:color="auto"/>
          </w:divBdr>
        </w:div>
        <w:div w:id="1935048585">
          <w:marLeft w:val="0"/>
          <w:marRight w:val="0"/>
          <w:marTop w:val="0"/>
          <w:marBottom w:val="0"/>
          <w:divBdr>
            <w:top w:val="none" w:sz="0" w:space="0" w:color="auto"/>
            <w:left w:val="none" w:sz="0" w:space="0" w:color="auto"/>
            <w:bottom w:val="none" w:sz="0" w:space="0" w:color="auto"/>
            <w:right w:val="none" w:sz="0" w:space="0" w:color="auto"/>
          </w:divBdr>
        </w:div>
        <w:div w:id="1540629775">
          <w:marLeft w:val="0"/>
          <w:marRight w:val="0"/>
          <w:marTop w:val="0"/>
          <w:marBottom w:val="0"/>
          <w:divBdr>
            <w:top w:val="none" w:sz="0" w:space="0" w:color="auto"/>
            <w:left w:val="none" w:sz="0" w:space="0" w:color="auto"/>
            <w:bottom w:val="none" w:sz="0" w:space="0" w:color="auto"/>
            <w:right w:val="none" w:sz="0" w:space="0" w:color="auto"/>
          </w:divBdr>
        </w:div>
        <w:div w:id="897517195">
          <w:marLeft w:val="0"/>
          <w:marRight w:val="0"/>
          <w:marTop w:val="0"/>
          <w:marBottom w:val="0"/>
          <w:divBdr>
            <w:top w:val="none" w:sz="0" w:space="0" w:color="auto"/>
            <w:left w:val="none" w:sz="0" w:space="0" w:color="auto"/>
            <w:bottom w:val="none" w:sz="0" w:space="0" w:color="auto"/>
            <w:right w:val="none" w:sz="0" w:space="0" w:color="auto"/>
          </w:divBdr>
        </w:div>
        <w:div w:id="2143649787">
          <w:marLeft w:val="0"/>
          <w:marRight w:val="0"/>
          <w:marTop w:val="0"/>
          <w:marBottom w:val="0"/>
          <w:divBdr>
            <w:top w:val="none" w:sz="0" w:space="0" w:color="auto"/>
            <w:left w:val="none" w:sz="0" w:space="0" w:color="auto"/>
            <w:bottom w:val="none" w:sz="0" w:space="0" w:color="auto"/>
            <w:right w:val="none" w:sz="0" w:space="0" w:color="auto"/>
          </w:divBdr>
        </w:div>
        <w:div w:id="1874461381">
          <w:marLeft w:val="0"/>
          <w:marRight w:val="0"/>
          <w:marTop w:val="0"/>
          <w:marBottom w:val="0"/>
          <w:divBdr>
            <w:top w:val="none" w:sz="0" w:space="0" w:color="auto"/>
            <w:left w:val="none" w:sz="0" w:space="0" w:color="auto"/>
            <w:bottom w:val="none" w:sz="0" w:space="0" w:color="auto"/>
            <w:right w:val="none" w:sz="0" w:space="0" w:color="auto"/>
          </w:divBdr>
        </w:div>
        <w:div w:id="1986818420">
          <w:marLeft w:val="0"/>
          <w:marRight w:val="0"/>
          <w:marTop w:val="0"/>
          <w:marBottom w:val="0"/>
          <w:divBdr>
            <w:top w:val="none" w:sz="0" w:space="0" w:color="auto"/>
            <w:left w:val="none" w:sz="0" w:space="0" w:color="auto"/>
            <w:bottom w:val="none" w:sz="0" w:space="0" w:color="auto"/>
            <w:right w:val="none" w:sz="0" w:space="0" w:color="auto"/>
          </w:divBdr>
        </w:div>
      </w:divsChild>
    </w:div>
    <w:div w:id="1208369672">
      <w:bodyDiv w:val="1"/>
      <w:marLeft w:val="0"/>
      <w:marRight w:val="0"/>
      <w:marTop w:val="0"/>
      <w:marBottom w:val="0"/>
      <w:divBdr>
        <w:top w:val="none" w:sz="0" w:space="0" w:color="auto"/>
        <w:left w:val="none" w:sz="0" w:space="0" w:color="auto"/>
        <w:bottom w:val="none" w:sz="0" w:space="0" w:color="auto"/>
        <w:right w:val="none" w:sz="0" w:space="0" w:color="auto"/>
      </w:divBdr>
    </w:div>
    <w:div w:id="1214852523">
      <w:bodyDiv w:val="1"/>
      <w:marLeft w:val="0"/>
      <w:marRight w:val="0"/>
      <w:marTop w:val="0"/>
      <w:marBottom w:val="0"/>
      <w:divBdr>
        <w:top w:val="none" w:sz="0" w:space="0" w:color="auto"/>
        <w:left w:val="none" w:sz="0" w:space="0" w:color="auto"/>
        <w:bottom w:val="none" w:sz="0" w:space="0" w:color="auto"/>
        <w:right w:val="none" w:sz="0" w:space="0" w:color="auto"/>
      </w:divBdr>
    </w:div>
    <w:div w:id="1395541582">
      <w:bodyDiv w:val="1"/>
      <w:marLeft w:val="0"/>
      <w:marRight w:val="0"/>
      <w:marTop w:val="0"/>
      <w:marBottom w:val="0"/>
      <w:divBdr>
        <w:top w:val="none" w:sz="0" w:space="0" w:color="auto"/>
        <w:left w:val="none" w:sz="0" w:space="0" w:color="auto"/>
        <w:bottom w:val="none" w:sz="0" w:space="0" w:color="auto"/>
        <w:right w:val="none" w:sz="0" w:space="0" w:color="auto"/>
      </w:divBdr>
    </w:div>
    <w:div w:id="1611620394">
      <w:bodyDiv w:val="1"/>
      <w:marLeft w:val="0"/>
      <w:marRight w:val="0"/>
      <w:marTop w:val="0"/>
      <w:marBottom w:val="0"/>
      <w:divBdr>
        <w:top w:val="none" w:sz="0" w:space="0" w:color="auto"/>
        <w:left w:val="none" w:sz="0" w:space="0" w:color="auto"/>
        <w:bottom w:val="none" w:sz="0" w:space="0" w:color="auto"/>
        <w:right w:val="none" w:sz="0" w:space="0" w:color="auto"/>
      </w:divBdr>
      <w:divsChild>
        <w:div w:id="1365516650">
          <w:marLeft w:val="0"/>
          <w:marRight w:val="0"/>
          <w:marTop w:val="180"/>
          <w:marBottom w:val="180"/>
          <w:divBdr>
            <w:top w:val="none" w:sz="0" w:space="0" w:color="auto"/>
            <w:left w:val="none" w:sz="0" w:space="0" w:color="auto"/>
            <w:bottom w:val="none" w:sz="0" w:space="0" w:color="auto"/>
            <w:right w:val="none" w:sz="0" w:space="0" w:color="auto"/>
          </w:divBdr>
        </w:div>
      </w:divsChild>
    </w:div>
    <w:div w:id="1616212131">
      <w:bodyDiv w:val="1"/>
      <w:marLeft w:val="0"/>
      <w:marRight w:val="0"/>
      <w:marTop w:val="0"/>
      <w:marBottom w:val="0"/>
      <w:divBdr>
        <w:top w:val="none" w:sz="0" w:space="0" w:color="auto"/>
        <w:left w:val="none" w:sz="0" w:space="0" w:color="auto"/>
        <w:bottom w:val="none" w:sz="0" w:space="0" w:color="auto"/>
        <w:right w:val="none" w:sz="0" w:space="0" w:color="auto"/>
      </w:divBdr>
    </w:div>
    <w:div w:id="2028752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XB_aririwzo"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ducadocente.com/"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A9147-DA74-4B50-BA6E-28A8D44E8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1378</TotalTime>
  <Pages>4</Pages>
  <Words>1358</Words>
  <Characters>7742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CPERU</dc:creator>
  <cp:keywords/>
  <dc:description/>
  <cp:lastModifiedBy>Erlinda Noris Luna Mendoza</cp:lastModifiedBy>
  <cp:revision>426</cp:revision>
  <cp:lastPrinted>2024-04-09T01:37:00Z</cp:lastPrinted>
  <dcterms:created xsi:type="dcterms:W3CDTF">2023-03-26T21:17:00Z</dcterms:created>
  <dcterms:modified xsi:type="dcterms:W3CDTF">2025-05-30T21:25:00Z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673d3657-02e9-3ca9-8f7e-54553a52f1ce</vt:lpwstr>
  </property>
  <property fmtid="{D5CDD505-2E9C-101B-9397-08002B2CF9AE}" pid="24" name="Mendeley Citation Style_1">
    <vt:lpwstr>http://www.zotero.org/styles/american-political-science-association</vt:lpwstr>
  </property>
</Properties>
</file>