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713C" w14:textId="4F451356" w:rsidR="002C7E72" w:rsidRPr="005C0F30" w:rsidRDefault="005C0F30" w:rsidP="005C0F30">
      <w:pPr>
        <w:pStyle w:val="Default"/>
        <w:ind w:left="2832" w:firstLine="708"/>
        <w:rPr>
          <w:rFonts w:ascii="Century Gothic" w:hAnsi="Century Gothic" w:cstheme="minorHAnsi"/>
          <w:b/>
          <w:bCs/>
          <w:i/>
          <w:color w:val="595959" w:themeColor="text1" w:themeTint="A6"/>
          <w:lang w:val="es-PE"/>
        </w:rPr>
      </w:pPr>
      <w:bookmarkStart w:id="0" w:name="_Hlk162258465"/>
      <w:r w:rsidRPr="005C0F30">
        <w:rPr>
          <w:rFonts w:ascii="Century Gothic" w:hAnsi="Century Gothic" w:cs="Arial"/>
          <w:b/>
          <w:bCs/>
          <w:color w:val="001D35"/>
          <w:shd w:val="clear" w:color="auto" w:fill="FFFFFF"/>
        </w:rPr>
        <w:t>"</w:t>
      </w:r>
      <w:r w:rsidRPr="005C0F30">
        <w:rPr>
          <w:rFonts w:ascii="Century Gothic" w:hAnsi="Century Gothic"/>
          <w:b/>
          <w:bCs/>
        </w:rPr>
        <w:t>Año de la recuperación y consolidación de la economía peruana"</w:t>
      </w:r>
    </w:p>
    <w:bookmarkEnd w:id="0"/>
    <w:p w14:paraId="631D828F" w14:textId="62AF64DA" w:rsidR="00FD58F5" w:rsidRDefault="006D2C36" w:rsidP="002C7E72">
      <w:pPr>
        <w:pStyle w:val="Prrafodelista"/>
        <w:spacing w:after="0" w:line="240" w:lineRule="auto"/>
        <w:ind w:left="284"/>
        <w:jc w:val="center"/>
        <w:rPr>
          <w:rFonts w:ascii="Berlin Sans FB Demi" w:hAnsi="Berlin Sans FB Demi"/>
          <w:b/>
          <w:bCs/>
          <w:color w:val="002060"/>
          <w:sz w:val="36"/>
          <w:szCs w:val="36"/>
          <w:lang w:val="es-MX"/>
          <w14:glow w14:rad="101600">
            <w14:schemeClr w14:val="bg1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hAnsi="Berlin Sans FB Demi"/>
          <w:b/>
          <w:bCs/>
          <w:color w:val="002060"/>
          <w:sz w:val="36"/>
          <w:szCs w:val="36"/>
          <w:lang w:val="es-MX"/>
          <w14:glow w14:rad="101600">
            <w14:schemeClr w14:val="bg1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UNIDAD DE APRENDIZAJE 0</w:t>
      </w:r>
      <w:r w:rsidR="000873C9">
        <w:rPr>
          <w:rFonts w:ascii="Berlin Sans FB Demi" w:hAnsi="Berlin Sans FB Demi"/>
          <w:b/>
          <w:bCs/>
          <w:color w:val="002060"/>
          <w:sz w:val="36"/>
          <w:szCs w:val="36"/>
          <w:lang w:val="es-MX"/>
          <w14:glow w14:rad="101600">
            <w14:schemeClr w14:val="bg1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77896B6B" w14:textId="3A60107C" w:rsidR="006D2C36" w:rsidRDefault="006D2C36" w:rsidP="002C7E72">
      <w:pPr>
        <w:pStyle w:val="Prrafodelista"/>
        <w:spacing w:after="0" w:line="240" w:lineRule="auto"/>
        <w:ind w:left="284"/>
        <w:jc w:val="center"/>
        <w:rPr>
          <w:rFonts w:ascii="Berlin Sans FB Demi" w:hAnsi="Berlin Sans FB Demi"/>
          <w:b/>
          <w:bCs/>
          <w:color w:val="002060"/>
          <w:sz w:val="36"/>
          <w:szCs w:val="36"/>
          <w:lang w:val="es-MX"/>
          <w14:glow w14:rad="101600">
            <w14:schemeClr w14:val="bg1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7454">
        <w:rPr>
          <w:rFonts w:ascii="Berlin Sans FB" w:eastAsia="Arial Black" w:hAnsi="Berlin Sans FB" w:cs="Arial Black"/>
          <w:b/>
          <w:bCs/>
          <w:noProof/>
          <w:sz w:val="14"/>
          <w:szCs w:val="16"/>
          <w:lang w:val="en-US"/>
        </w:rPr>
        <mc:AlternateContent>
          <mc:Choice Requires="wps">
            <w:drawing>
              <wp:inline distT="0" distB="0" distL="0" distR="0" wp14:anchorId="2A5E7C08" wp14:editId="19F23053">
                <wp:extent cx="7644912" cy="716573"/>
                <wp:effectExtent l="57150" t="57150" r="51435" b="45720"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912" cy="71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7FF63" w14:textId="08915B84" w:rsidR="00C908FE" w:rsidRPr="00C908FE" w:rsidRDefault="00C908FE" w:rsidP="00C908FE">
                            <w:pPr>
                              <w:pStyle w:val="Default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lang w:val="es-PE"/>
                              </w:rPr>
                            </w:pPr>
                            <w:bookmarkStart w:id="1" w:name="_Hlk135336400"/>
                            <w:r w:rsidRPr="00C908FE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lang w:val="es-PE"/>
                              </w:rPr>
                              <w:t>GESTIÓN DEL TIEMPO CLAVE PARA TRIUNFAR</w:t>
                            </w:r>
                          </w:p>
                          <w:p w14:paraId="12AB76FB" w14:textId="027D2505" w:rsidR="00C908FE" w:rsidRPr="00C908FE" w:rsidRDefault="00C908FE" w:rsidP="00C908FE">
                            <w:pPr>
                              <w:spacing w:after="0" w:line="240" w:lineRule="auto"/>
                              <w:jc w:val="center"/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08FE"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SISTEMA ECONOMICO EN EL PERU</w:t>
                            </w:r>
                          </w:p>
                          <w:bookmarkEnd w:id="1"/>
                          <w:p w14:paraId="486B758F" w14:textId="77777777" w:rsidR="00684F51" w:rsidRPr="00684F51" w:rsidRDefault="00684F51" w:rsidP="006D2C36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061864" w14:textId="77777777" w:rsidR="00684F51" w:rsidRPr="00684F51" w:rsidRDefault="00684F51" w:rsidP="006D2C3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5E7C08" id="Rectángulo: esquinas redondeadas 2" o:spid="_x0000_s1026" style="width:601.95pt;height:5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" fillcolor="#daeef3 [664]" strokecolor="#92cddc [1944]">
                <v:stroke dashstyle="dash"/>
                <v:textbox>
                  <w:txbxContent>
                    <w:p w14:paraId="6647FF63" w14:textId="08915B84" w:rsidR="00C908FE" w:rsidRPr="00C908FE" w:rsidRDefault="00C908FE" w:rsidP="00C908FE">
                      <w:pPr>
                        <w:pStyle w:val="Default"/>
                        <w:jc w:val="center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lang w:val="es-PE"/>
                        </w:rPr>
                      </w:pPr>
                      <w:bookmarkStart w:id="2" w:name="_Hlk135336400"/>
                      <w:r w:rsidRPr="00C908FE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lang w:val="es-PE"/>
                        </w:rPr>
                        <w:t>GESTIÓN DEL TIEMPO CLAVE PARA TRIUNFAR</w:t>
                      </w:r>
                    </w:p>
                    <w:p w14:paraId="12AB76FB" w14:textId="027D2505" w:rsidR="00C908FE" w:rsidRPr="00C908FE" w:rsidRDefault="00C908FE" w:rsidP="00C908FE">
                      <w:pPr>
                        <w:spacing w:after="0" w:line="240" w:lineRule="auto"/>
                        <w:jc w:val="center"/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C908FE"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SISTEMA ECONOMICO EN EL PERU</w:t>
                      </w:r>
                    </w:p>
                    <w:bookmarkEnd w:id="2"/>
                    <w:p w14:paraId="486B758F" w14:textId="77777777" w:rsidR="00684F51" w:rsidRPr="00684F51" w:rsidRDefault="00684F51" w:rsidP="006D2C36">
                      <w:pPr>
                        <w:jc w:val="center"/>
                        <w:rPr>
                          <w:rFonts w:ascii="Berlin Sans FB" w:hAnsi="Berlin Sans FB" w:cstheme="minorHAnsi"/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061864" w14:textId="77777777" w:rsidR="00684F51" w:rsidRPr="00684F51" w:rsidRDefault="00684F51" w:rsidP="006D2C3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268AF7" w14:textId="68A6B8CE" w:rsidR="009A3D98" w:rsidRPr="00527454" w:rsidRDefault="009A3D98" w:rsidP="00F20530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Berlin Sans FB" w:hAnsi="Berlin Sans FB" w:cstheme="minorHAnsi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7454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DATOS </w:t>
      </w:r>
      <w:r w:rsidR="002C7E72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INFORMATIVOS</w:t>
      </w:r>
      <w:r w:rsidRPr="00527454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27A23594" w14:textId="77777777" w:rsidR="000C1B9F" w:rsidRPr="00527454" w:rsidRDefault="000C1B9F" w:rsidP="000C1B9F">
      <w:pPr>
        <w:pStyle w:val="Prrafodelista"/>
        <w:spacing w:after="0" w:line="240" w:lineRule="auto"/>
        <w:ind w:left="284"/>
        <w:rPr>
          <w:rFonts w:ascii="Berlin Sans FB" w:hAnsi="Berlin Sans FB" w:cstheme="minorHAnsi"/>
          <w:b/>
          <w:sz w:val="14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Tablaconcuadrculaclara"/>
        <w:tblW w:w="13694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496"/>
        <w:gridCol w:w="9293"/>
      </w:tblGrid>
      <w:tr w:rsidR="006D2C36" w:rsidRPr="00527454" w14:paraId="445DD4E5" w14:textId="77777777" w:rsidTr="00BC24EA">
        <w:trPr>
          <w:trHeight w:val="278"/>
        </w:trPr>
        <w:tc>
          <w:tcPr>
            <w:tcW w:w="905" w:type="dxa"/>
          </w:tcPr>
          <w:p w14:paraId="591A9116" w14:textId="4FC22A5B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6B3CDF6B" w14:textId="7B21D3DB" w:rsidR="006D2C36" w:rsidRPr="0020016C" w:rsidRDefault="006D2C36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UGEL</w:t>
            </w:r>
          </w:p>
        </w:tc>
        <w:tc>
          <w:tcPr>
            <w:tcW w:w="9293" w:type="dxa"/>
          </w:tcPr>
          <w:p w14:paraId="1953F154" w14:textId="5919BA62" w:rsidR="006D2C36" w:rsidRPr="0020016C" w:rsidRDefault="006D2C36" w:rsidP="006D2C36">
            <w:pPr>
              <w:pStyle w:val="TableParagraph"/>
              <w:ind w:left="135" w:right="-1080"/>
              <w:rPr>
                <w:rFonts w:ascii="Tenorite" w:eastAsia="Calibri" w:hAnsi="Tenorite" w:cstheme="minorHAnsi"/>
                <w:bCs/>
                <w:szCs w:val="24"/>
                <w:lang w:val="es-PE"/>
              </w:rPr>
            </w:pPr>
            <w:r w:rsidRPr="00527454">
              <w:rPr>
                <w:rFonts w:ascii="Tenorite" w:eastAsia="Libre Franklin" w:hAnsi="Tenorite" w:cs="Arial"/>
                <w:szCs w:val="24"/>
              </w:rPr>
              <w:t xml:space="preserve">: </w:t>
            </w:r>
            <w:proofErr w:type="spellStart"/>
            <w:r w:rsidRPr="00527454">
              <w:rPr>
                <w:rFonts w:ascii="Tenorite" w:eastAsia="Libre Franklin" w:hAnsi="Tenorite" w:cs="Arial"/>
                <w:szCs w:val="24"/>
              </w:rPr>
              <w:t>Quispicanchi</w:t>
            </w:r>
            <w:proofErr w:type="spellEnd"/>
            <w:r w:rsidRPr="00527454">
              <w:rPr>
                <w:rFonts w:ascii="Tenorite" w:eastAsia="Libre Franklin" w:hAnsi="Tenorite" w:cs="Arial"/>
                <w:szCs w:val="24"/>
              </w:rPr>
              <w:t xml:space="preserve"> </w:t>
            </w:r>
          </w:p>
        </w:tc>
      </w:tr>
      <w:tr w:rsidR="006D2C36" w:rsidRPr="00527454" w14:paraId="0053B5B9" w14:textId="77777777" w:rsidTr="00BC24EA">
        <w:trPr>
          <w:trHeight w:val="278"/>
        </w:trPr>
        <w:tc>
          <w:tcPr>
            <w:tcW w:w="905" w:type="dxa"/>
          </w:tcPr>
          <w:p w14:paraId="73818753" w14:textId="16CE6CEF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4B31829F" w14:textId="439AB3FE" w:rsidR="006D2C36" w:rsidRPr="0020016C" w:rsidRDefault="006D2C36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Institución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Educativa</w:t>
            </w:r>
            <w:proofErr w:type="spellEnd"/>
          </w:p>
        </w:tc>
        <w:tc>
          <w:tcPr>
            <w:tcW w:w="9293" w:type="dxa"/>
          </w:tcPr>
          <w:p w14:paraId="456CF730" w14:textId="603AB61D" w:rsidR="006D2C36" w:rsidRPr="0020016C" w:rsidRDefault="006D2C36" w:rsidP="006D2C36">
            <w:pPr>
              <w:pStyle w:val="TableParagraph"/>
              <w:ind w:left="135" w:right="-1080"/>
              <w:rPr>
                <w:rFonts w:ascii="Tenorite" w:eastAsia="Calibri" w:hAnsi="Tenorite" w:cstheme="minorHAnsi"/>
                <w:bCs/>
                <w:szCs w:val="24"/>
                <w:lang w:val="es-PE"/>
              </w:rPr>
            </w:pPr>
            <w:r w:rsidRPr="00527454">
              <w:rPr>
                <w:rFonts w:ascii="Tenorite" w:eastAsia="Libre Franklin" w:hAnsi="Tenorite" w:cs="Arial"/>
                <w:szCs w:val="24"/>
              </w:rPr>
              <w:t>: Mariano Santos</w:t>
            </w:r>
          </w:p>
        </w:tc>
      </w:tr>
      <w:tr w:rsidR="006D2C36" w:rsidRPr="00527454" w14:paraId="711A44FE" w14:textId="77777777" w:rsidTr="00BC24EA">
        <w:trPr>
          <w:trHeight w:val="278"/>
        </w:trPr>
        <w:tc>
          <w:tcPr>
            <w:tcW w:w="905" w:type="dxa"/>
          </w:tcPr>
          <w:p w14:paraId="27AE142D" w14:textId="07BF425D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jc w:val="both"/>
              <w:rPr>
                <w:rFonts w:ascii="Tenorite" w:eastAsia="Calibri" w:hAnsi="Tenorite" w:cstheme="minorHAnsi"/>
                <w:b/>
                <w:bCs/>
                <w:szCs w:val="24"/>
              </w:rPr>
            </w:pPr>
          </w:p>
        </w:tc>
        <w:tc>
          <w:tcPr>
            <w:tcW w:w="3496" w:type="dxa"/>
          </w:tcPr>
          <w:p w14:paraId="5C48D24B" w14:textId="320BB8B5" w:rsidR="006D2C36" w:rsidRPr="0020016C" w:rsidRDefault="006D2C36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Área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curricular</w:t>
            </w:r>
          </w:p>
        </w:tc>
        <w:tc>
          <w:tcPr>
            <w:tcW w:w="9293" w:type="dxa"/>
          </w:tcPr>
          <w:p w14:paraId="70B8802D" w14:textId="1A85FDB1" w:rsidR="006D2C36" w:rsidRPr="0020016C" w:rsidRDefault="006D2C36" w:rsidP="00BC24EA">
            <w:pPr>
              <w:pStyle w:val="TableParagraph"/>
              <w:ind w:left="135" w:right="-1080"/>
              <w:rPr>
                <w:rFonts w:ascii="Tenorite" w:eastAsia="Calibri" w:hAnsi="Tenorite" w:cstheme="minorHAnsi"/>
                <w:bCs/>
                <w:color w:val="0D0D0D" w:themeColor="text1" w:themeTint="F2"/>
                <w:szCs w:val="24"/>
                <w:lang w:val="es-PE"/>
              </w:rPr>
            </w:pPr>
            <w:r w:rsidRPr="004D59CE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 xml:space="preserve">: </w:t>
            </w:r>
            <w:r w:rsidR="000C2F58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CIENCIAS SOCIALES</w:t>
            </w:r>
          </w:p>
        </w:tc>
      </w:tr>
      <w:tr w:rsidR="006D2C36" w:rsidRPr="00527454" w14:paraId="7D6AC0F3" w14:textId="77777777" w:rsidTr="00BC24EA">
        <w:trPr>
          <w:trHeight w:val="278"/>
        </w:trPr>
        <w:tc>
          <w:tcPr>
            <w:tcW w:w="905" w:type="dxa"/>
          </w:tcPr>
          <w:p w14:paraId="05B50B12" w14:textId="08071798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zCs w:val="24"/>
              </w:rPr>
            </w:pPr>
          </w:p>
        </w:tc>
        <w:tc>
          <w:tcPr>
            <w:tcW w:w="3496" w:type="dxa"/>
          </w:tcPr>
          <w:p w14:paraId="0D765B94" w14:textId="318C772A" w:rsidR="006D2C36" w:rsidRPr="0020016C" w:rsidRDefault="006D2C36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Situación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(EJE)</w:t>
            </w:r>
          </w:p>
        </w:tc>
        <w:tc>
          <w:tcPr>
            <w:tcW w:w="9293" w:type="dxa"/>
          </w:tcPr>
          <w:p w14:paraId="10A3F7EC" w14:textId="639A9A8E" w:rsidR="006D2C36" w:rsidRPr="0020016C" w:rsidRDefault="006D2C36" w:rsidP="00BC24EA">
            <w:pPr>
              <w:pStyle w:val="TableParagraph"/>
              <w:tabs>
                <w:tab w:val="center" w:pos="4606"/>
              </w:tabs>
              <w:ind w:left="135"/>
              <w:rPr>
                <w:rFonts w:ascii="Tenorite" w:eastAsia="Calibri" w:hAnsi="Tenorite" w:cstheme="minorHAnsi"/>
                <w:bCs/>
                <w:color w:val="0D0D0D" w:themeColor="text1" w:themeTint="F2"/>
                <w:szCs w:val="24"/>
                <w:lang w:val="es-PE"/>
              </w:rPr>
            </w:pPr>
            <w:r w:rsidRPr="004D59CE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:</w:t>
            </w:r>
            <w:r w:rsidR="00244C52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 xml:space="preserve"> </w:t>
            </w:r>
            <w:r w:rsidR="00E21A83" w:rsidRPr="00566D54">
              <w:rPr>
                <w:rFonts w:ascii="Century Gothic" w:hAnsi="Century Gothic" w:cstheme="minorHAnsi"/>
                <w:bCs/>
                <w:sz w:val="18"/>
                <w:szCs w:val="18"/>
                <w:lang w:val="es-PE"/>
              </w:rPr>
              <w:t>Gestión del tiempo y productividad</w:t>
            </w:r>
            <w:r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ab/>
            </w:r>
          </w:p>
        </w:tc>
      </w:tr>
      <w:tr w:rsidR="006D2C36" w:rsidRPr="00527454" w14:paraId="04176D2C" w14:textId="77777777" w:rsidTr="00BC24EA">
        <w:trPr>
          <w:trHeight w:val="278"/>
        </w:trPr>
        <w:tc>
          <w:tcPr>
            <w:tcW w:w="905" w:type="dxa"/>
          </w:tcPr>
          <w:p w14:paraId="1BA36D3C" w14:textId="7CD3E279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67A24EEB" w14:textId="7F3F958D" w:rsidR="006D2C36" w:rsidRPr="0020016C" w:rsidRDefault="006D2C36" w:rsidP="00BC24EA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Ciclo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ab/>
            </w:r>
          </w:p>
        </w:tc>
        <w:tc>
          <w:tcPr>
            <w:tcW w:w="9293" w:type="dxa"/>
          </w:tcPr>
          <w:p w14:paraId="58BA7495" w14:textId="2CB84FBA" w:rsidR="006D2C36" w:rsidRPr="0020016C" w:rsidRDefault="006D2C36" w:rsidP="00BC24EA">
            <w:pPr>
              <w:pStyle w:val="TableParagraph"/>
              <w:ind w:left="135"/>
              <w:rPr>
                <w:rFonts w:ascii="Tenorite" w:eastAsia="Calibri" w:hAnsi="Tenorite" w:cstheme="minorHAnsi"/>
                <w:bCs/>
                <w:color w:val="0D0D0D" w:themeColor="text1" w:themeTint="F2"/>
                <w:szCs w:val="24"/>
                <w:lang w:val="es-PE"/>
              </w:rPr>
            </w:pPr>
            <w:r w:rsidRPr="004D59CE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 xml:space="preserve">: </w:t>
            </w:r>
            <w:r w:rsidR="000C2F58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VI</w:t>
            </w:r>
            <w:r w:rsidR="005558B3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I</w:t>
            </w:r>
          </w:p>
        </w:tc>
      </w:tr>
      <w:tr w:rsidR="00BC24EA" w:rsidRPr="00527454" w14:paraId="02B545B3" w14:textId="77777777" w:rsidTr="00BC24EA">
        <w:trPr>
          <w:trHeight w:val="278"/>
        </w:trPr>
        <w:tc>
          <w:tcPr>
            <w:tcW w:w="905" w:type="dxa"/>
          </w:tcPr>
          <w:p w14:paraId="6B1F629E" w14:textId="77777777" w:rsidR="00BC24EA" w:rsidRPr="0020016C" w:rsidRDefault="00BC24EA" w:rsidP="006D2C36">
            <w:pPr>
              <w:pStyle w:val="TableParagraph"/>
              <w:numPr>
                <w:ilvl w:val="1"/>
                <w:numId w:val="1"/>
              </w:numPr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2E173BD7" w14:textId="2B7E49D1" w:rsidR="00BC24EA" w:rsidRPr="00527454" w:rsidRDefault="00BC24EA" w:rsidP="006D2C36">
            <w:pPr>
              <w:pStyle w:val="TableParagraph"/>
              <w:ind w:left="139"/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</w:pPr>
            <w:r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Grado / </w:t>
            </w:r>
            <w:proofErr w:type="spellStart"/>
            <w:r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Sección</w:t>
            </w:r>
            <w:proofErr w:type="spellEnd"/>
          </w:p>
        </w:tc>
        <w:tc>
          <w:tcPr>
            <w:tcW w:w="9293" w:type="dxa"/>
          </w:tcPr>
          <w:p w14:paraId="4C5F6512" w14:textId="3655FAD8" w:rsidR="00BC24EA" w:rsidRPr="004D59CE" w:rsidRDefault="00BC24EA" w:rsidP="00BC24EA">
            <w:pPr>
              <w:pStyle w:val="TableParagraph"/>
              <w:ind w:left="135"/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</w:pPr>
            <w:r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 xml:space="preserve">: </w:t>
            </w:r>
            <w:r w:rsidR="005558B3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4</w:t>
            </w:r>
            <w:r w:rsidR="000C2F58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 xml:space="preserve">° </w:t>
            </w:r>
            <w:r w:rsidR="005C0F30">
              <w:rPr>
                <w:rFonts w:ascii="Tenorite" w:eastAsia="Libre Franklin" w:hAnsi="Tenorite" w:cs="Arial"/>
                <w:color w:val="0D0D0D" w:themeColor="text1" w:themeTint="F2"/>
                <w:szCs w:val="24"/>
              </w:rPr>
              <w:t>B</w:t>
            </w:r>
          </w:p>
        </w:tc>
      </w:tr>
      <w:tr w:rsidR="006D2C36" w:rsidRPr="00527454" w14:paraId="2619F411" w14:textId="77777777" w:rsidTr="00BC24EA">
        <w:trPr>
          <w:trHeight w:val="278"/>
        </w:trPr>
        <w:tc>
          <w:tcPr>
            <w:tcW w:w="905" w:type="dxa"/>
          </w:tcPr>
          <w:p w14:paraId="037920B9" w14:textId="3D5F4DCA" w:rsidR="006D2C36" w:rsidRPr="0020016C" w:rsidRDefault="006D2C36" w:rsidP="006D2C36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58E91B38" w14:textId="4855D8BE" w:rsidR="006D2C36" w:rsidRPr="0020016C" w:rsidRDefault="006D2C36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Fecha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/ </w:t>
            </w: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Temporalización</w:t>
            </w:r>
            <w:proofErr w:type="spellEnd"/>
          </w:p>
        </w:tc>
        <w:tc>
          <w:tcPr>
            <w:tcW w:w="9293" w:type="dxa"/>
          </w:tcPr>
          <w:p w14:paraId="01C60E29" w14:textId="36333D32" w:rsidR="006D2C36" w:rsidRPr="0020016C" w:rsidRDefault="006D2C36" w:rsidP="006D2C36">
            <w:pPr>
              <w:pStyle w:val="TableParagraph"/>
              <w:ind w:left="135"/>
              <w:rPr>
                <w:rFonts w:ascii="Tenorite" w:eastAsia="Calibri" w:hAnsi="Tenorite" w:cstheme="minorHAnsi"/>
                <w:bCs/>
                <w:szCs w:val="24"/>
                <w:lang w:val="es-PE"/>
              </w:rPr>
            </w:pPr>
            <w:r w:rsidRPr="00527454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: </w:t>
            </w:r>
            <w:r w:rsidR="00BC24EA" w:rsidRPr="00BC24EA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Del </w:t>
            </w:r>
            <w:proofErr w:type="gramStart"/>
            <w:r w:rsidR="005C0F30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19</w:t>
            </w:r>
            <w:r w:rsidR="00BC24EA" w:rsidRPr="00BC24EA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</w:t>
            </w:r>
            <w:r w:rsidR="00C908FE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al</w:t>
            </w:r>
            <w:proofErr w:type="gramEnd"/>
            <w:r w:rsidR="00C908FE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</w:t>
            </w:r>
            <w:r w:rsidR="005C0F30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30</w:t>
            </w:r>
            <w:r w:rsidR="00C908FE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de </w:t>
            </w:r>
            <w:r w:rsidR="005C0F30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mayo</w:t>
            </w:r>
            <w:r w:rsidR="000C2F58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</w:t>
            </w:r>
            <w:r w:rsidR="00BC24EA" w:rsidRPr="00BC24EA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del 202</w:t>
            </w:r>
            <w:r w:rsidR="005C0F30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5</w:t>
            </w:r>
          </w:p>
        </w:tc>
      </w:tr>
      <w:tr w:rsidR="006D2C36" w:rsidRPr="00527454" w14:paraId="1835BC05" w14:textId="77777777" w:rsidTr="00BC24EA">
        <w:trPr>
          <w:trHeight w:val="278"/>
        </w:trPr>
        <w:tc>
          <w:tcPr>
            <w:tcW w:w="905" w:type="dxa"/>
          </w:tcPr>
          <w:p w14:paraId="47EA057E" w14:textId="6E2F3215" w:rsidR="006D2C36" w:rsidRPr="006D2C36" w:rsidRDefault="006D2C36" w:rsidP="006D2C36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pacing w:val="-2"/>
                <w:szCs w:val="24"/>
                <w:lang w:val="es-PE"/>
              </w:rPr>
            </w:pPr>
          </w:p>
        </w:tc>
        <w:tc>
          <w:tcPr>
            <w:tcW w:w="3496" w:type="dxa"/>
          </w:tcPr>
          <w:p w14:paraId="77E190B9" w14:textId="33236D8A" w:rsidR="006D2C36" w:rsidRPr="0020016C" w:rsidRDefault="00BC24EA" w:rsidP="006D2C36">
            <w:pPr>
              <w:pStyle w:val="TableParagraph"/>
              <w:ind w:left="139"/>
              <w:rPr>
                <w:rFonts w:ascii="Tenorite" w:eastAsia="Calibri" w:hAnsi="Tenorite" w:cstheme="minorHAnsi"/>
                <w:b/>
                <w:bCs/>
                <w:spacing w:val="-1"/>
                <w:szCs w:val="24"/>
              </w:rPr>
            </w:pPr>
            <w:proofErr w:type="spellStart"/>
            <w:r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Duración</w:t>
            </w:r>
            <w:proofErr w:type="spellEnd"/>
            <w:r w:rsidR="006D2C36"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de </w:t>
            </w:r>
            <w:proofErr w:type="spellStart"/>
            <w:r w:rsidR="006D2C36"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ejecución</w:t>
            </w:r>
            <w:proofErr w:type="spellEnd"/>
          </w:p>
        </w:tc>
        <w:tc>
          <w:tcPr>
            <w:tcW w:w="9293" w:type="dxa"/>
          </w:tcPr>
          <w:p w14:paraId="2379F196" w14:textId="442EFCA1" w:rsidR="006D2C36" w:rsidRPr="0020016C" w:rsidRDefault="006D2C36" w:rsidP="006D2C36">
            <w:pPr>
              <w:pStyle w:val="TableParagraph"/>
              <w:ind w:left="135"/>
              <w:rPr>
                <w:rFonts w:ascii="Tenorite" w:eastAsia="Calibri" w:hAnsi="Tenorite" w:cstheme="minorHAnsi"/>
                <w:bCs/>
                <w:szCs w:val="24"/>
                <w:lang w:val="es-PE"/>
              </w:rPr>
            </w:pPr>
            <w:r w:rsidRPr="00527454">
              <w:rPr>
                <w:rFonts w:ascii="Tenorite" w:eastAsia="Libre Franklin" w:hAnsi="Tenorite" w:cs="Arial"/>
                <w:szCs w:val="24"/>
              </w:rPr>
              <w:t xml:space="preserve">: </w:t>
            </w:r>
            <w:r w:rsidR="00C908FE">
              <w:rPr>
                <w:rFonts w:ascii="Tenorite" w:eastAsia="Libre Franklin" w:hAnsi="Tenorite" w:cs="Arial"/>
                <w:szCs w:val="24"/>
              </w:rPr>
              <w:t>2</w:t>
            </w:r>
            <w:r w:rsidRPr="00527454">
              <w:rPr>
                <w:rFonts w:ascii="Tenorite" w:eastAsia="Libre Franklin" w:hAnsi="Tenorite" w:cs="Arial"/>
                <w:szCs w:val="24"/>
              </w:rPr>
              <w:t xml:space="preserve"> </w:t>
            </w:r>
            <w:proofErr w:type="spellStart"/>
            <w:r w:rsidRPr="00527454">
              <w:rPr>
                <w:rFonts w:ascii="Tenorite" w:eastAsia="Libre Franklin" w:hAnsi="Tenorite" w:cs="Arial"/>
                <w:szCs w:val="24"/>
              </w:rPr>
              <w:t>semanas</w:t>
            </w:r>
            <w:proofErr w:type="spellEnd"/>
          </w:p>
        </w:tc>
      </w:tr>
      <w:tr w:rsidR="006D2C36" w:rsidRPr="00527454" w14:paraId="70F148D0" w14:textId="77777777" w:rsidTr="00BC24EA">
        <w:trPr>
          <w:trHeight w:val="278"/>
        </w:trPr>
        <w:tc>
          <w:tcPr>
            <w:tcW w:w="905" w:type="dxa"/>
          </w:tcPr>
          <w:p w14:paraId="78D28E95" w14:textId="77777777" w:rsidR="006D2C36" w:rsidRPr="0020016C" w:rsidRDefault="006D2C36" w:rsidP="004D59CE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40B4D2CE" w14:textId="30E49D8A" w:rsidR="006D2C36" w:rsidRPr="0020016C" w:rsidRDefault="00BC24EA" w:rsidP="00E17514">
            <w:pPr>
              <w:pStyle w:val="TableParagraph"/>
              <w:ind w:left="139"/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</w:pP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Periodo</w:t>
            </w:r>
            <w:proofErr w:type="spellEnd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 xml:space="preserve"> de </w:t>
            </w:r>
            <w:proofErr w:type="spellStart"/>
            <w:r w:rsidRPr="00527454"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ejecución</w:t>
            </w:r>
            <w:proofErr w:type="spellEnd"/>
          </w:p>
        </w:tc>
        <w:tc>
          <w:tcPr>
            <w:tcW w:w="9293" w:type="dxa"/>
          </w:tcPr>
          <w:p w14:paraId="7407F93B" w14:textId="1D3EEAED" w:rsidR="006D2C36" w:rsidRPr="00BC24EA" w:rsidRDefault="00BC24EA" w:rsidP="002C7E72">
            <w:pPr>
              <w:pStyle w:val="TableParagraph"/>
              <w:ind w:left="135"/>
              <w:rPr>
                <w:rFonts w:ascii="Tenorite" w:hAnsi="Tenorite" w:cs="Arial"/>
                <w:color w:val="000000" w:themeColor="text1"/>
                <w:szCs w:val="24"/>
                <w:lang w:val="es-PE"/>
              </w:rPr>
            </w:pPr>
            <w:r w:rsidRPr="00BC24EA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:</w:t>
            </w:r>
            <w:r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I Trimestre</w:t>
            </w:r>
          </w:p>
        </w:tc>
      </w:tr>
      <w:tr w:rsidR="00BC24EA" w:rsidRPr="00527454" w14:paraId="6EABCC30" w14:textId="77777777" w:rsidTr="00BC24EA">
        <w:trPr>
          <w:trHeight w:val="278"/>
        </w:trPr>
        <w:tc>
          <w:tcPr>
            <w:tcW w:w="905" w:type="dxa"/>
          </w:tcPr>
          <w:p w14:paraId="396E8FC4" w14:textId="77777777" w:rsidR="00BC24EA" w:rsidRPr="0020016C" w:rsidRDefault="00BC24EA" w:rsidP="004D59CE">
            <w:pPr>
              <w:pStyle w:val="TableParagraph"/>
              <w:numPr>
                <w:ilvl w:val="1"/>
                <w:numId w:val="1"/>
              </w:numPr>
              <w:jc w:val="center"/>
              <w:rPr>
                <w:rFonts w:ascii="Tenorite" w:eastAsia="Calibri" w:hAnsi="Tenorite" w:cstheme="minorHAnsi"/>
                <w:b/>
                <w:bCs/>
                <w:spacing w:val="-2"/>
                <w:szCs w:val="24"/>
              </w:rPr>
            </w:pPr>
          </w:p>
        </w:tc>
        <w:tc>
          <w:tcPr>
            <w:tcW w:w="3496" w:type="dxa"/>
          </w:tcPr>
          <w:p w14:paraId="618E1E8E" w14:textId="472F373E" w:rsidR="00BC24EA" w:rsidRPr="00527454" w:rsidRDefault="00BC24EA" w:rsidP="00E17514">
            <w:pPr>
              <w:pStyle w:val="TableParagraph"/>
              <w:ind w:left="139"/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rFonts w:ascii="Tenorite" w:eastAsia="Libre Franklin" w:hAnsi="Tenorite" w:cs="Arial"/>
                <w:b/>
                <w:bCs/>
                <w:color w:val="000000"/>
                <w:szCs w:val="24"/>
              </w:rPr>
              <w:t>Docentes</w:t>
            </w:r>
            <w:proofErr w:type="spellEnd"/>
          </w:p>
        </w:tc>
        <w:tc>
          <w:tcPr>
            <w:tcW w:w="9293" w:type="dxa"/>
          </w:tcPr>
          <w:p w14:paraId="24370AF3" w14:textId="2C93DF0A" w:rsidR="00BC24EA" w:rsidRPr="00BC24EA" w:rsidRDefault="00BC24EA" w:rsidP="002C7E72">
            <w:pPr>
              <w:pStyle w:val="TableParagraph"/>
              <w:ind w:left="135"/>
              <w:rPr>
                <w:rFonts w:ascii="Tenorite" w:hAnsi="Tenorite" w:cs="Arial"/>
                <w:color w:val="000000" w:themeColor="text1"/>
                <w:szCs w:val="24"/>
                <w:lang w:val="es-PE"/>
              </w:rPr>
            </w:pPr>
            <w:r w:rsidRPr="00BC24EA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:</w:t>
            </w:r>
            <w:r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 xml:space="preserve"> </w:t>
            </w:r>
            <w:r w:rsidR="00C908FE">
              <w:rPr>
                <w:rFonts w:ascii="Tenorite" w:hAnsi="Tenorite" w:cs="Arial"/>
                <w:color w:val="000000" w:themeColor="text1"/>
                <w:szCs w:val="24"/>
                <w:lang w:val="es-PE"/>
              </w:rPr>
              <w:t>Luz Marina Quispe Gil</w:t>
            </w:r>
          </w:p>
        </w:tc>
      </w:tr>
    </w:tbl>
    <w:p w14:paraId="7E6ED18A" w14:textId="20BFFBAD" w:rsidR="0007383C" w:rsidRDefault="006D2C36" w:rsidP="00F20530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PLANTEAMIENTO DE LA SITUACIÓN Y RETO</w:t>
      </w:r>
      <w:r w:rsidR="0007383C" w:rsidRPr="00527454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3FDB17C7" w14:textId="2CC22BE1" w:rsidR="00E21A83" w:rsidRDefault="00E21A83" w:rsidP="00E21A83">
      <w:pPr>
        <w:jc w:val="both"/>
        <w:rPr>
          <w:rFonts w:ascii="Century Gothic" w:hAnsi="Century Gothic"/>
        </w:rPr>
      </w:pPr>
      <w:bookmarkStart w:id="2" w:name="_Hlk135335113"/>
      <w:r>
        <w:rPr>
          <w:rFonts w:ascii="Century Gothic" w:hAnsi="Century Gothic"/>
        </w:rPr>
        <w:t xml:space="preserve">Los estudiantes del cuarto grado de la IE, Mariano Santos, </w:t>
      </w:r>
      <w:proofErr w:type="gramStart"/>
      <w:r>
        <w:rPr>
          <w:rFonts w:ascii="Century Gothic" w:hAnsi="Century Gothic"/>
        </w:rPr>
        <w:t>revisan  la</w:t>
      </w:r>
      <w:proofErr w:type="gramEnd"/>
      <w:r>
        <w:rPr>
          <w:rFonts w:ascii="Century Gothic" w:hAnsi="Century Gothic"/>
        </w:rPr>
        <w:t xml:space="preserve"> informacion sobre economía en el </w:t>
      </w:r>
      <w:proofErr w:type="spellStart"/>
      <w:r>
        <w:rPr>
          <w:rFonts w:ascii="Century Gothic" w:hAnsi="Century Gothic"/>
        </w:rPr>
        <w:t>articulo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periodistico</w:t>
      </w:r>
      <w:proofErr w:type="spellEnd"/>
      <w:r w:rsidR="003E5A68">
        <w:rPr>
          <w:rFonts w:ascii="Century Gothic" w:hAnsi="Century Gothic"/>
        </w:rPr>
        <w:t xml:space="preserve"> que dice </w:t>
      </w:r>
      <w:proofErr w:type="spellStart"/>
      <w:r w:rsidR="003E5A68">
        <w:rPr>
          <w:rFonts w:ascii="Century Gothic" w:hAnsi="Century Gothic"/>
        </w:rPr>
        <w:t>asi</w:t>
      </w:r>
      <w:proofErr w:type="spellEnd"/>
      <w:r>
        <w:rPr>
          <w:rFonts w:ascii="Century Gothic" w:hAnsi="Century Gothic"/>
        </w:rPr>
        <w:t xml:space="preserve">: En la </w:t>
      </w:r>
      <w:proofErr w:type="spellStart"/>
      <w:r>
        <w:rPr>
          <w:rFonts w:ascii="Century Gothic" w:hAnsi="Century Gothic"/>
        </w:rPr>
        <w:t>ultima</w:t>
      </w:r>
      <w:proofErr w:type="spellEnd"/>
      <w:r>
        <w:rPr>
          <w:rFonts w:ascii="Century Gothic" w:hAnsi="Century Gothic"/>
        </w:rPr>
        <w:t xml:space="preserve"> década, el </w:t>
      </w:r>
      <w:proofErr w:type="spellStart"/>
      <w:r>
        <w:rPr>
          <w:rFonts w:ascii="Century Gothic" w:hAnsi="Century Gothic"/>
        </w:rPr>
        <w:t>Peru</w:t>
      </w:r>
      <w:proofErr w:type="spellEnd"/>
      <w:r>
        <w:rPr>
          <w:rFonts w:ascii="Century Gothic" w:hAnsi="Century Gothic"/>
        </w:rPr>
        <w:t xml:space="preserve"> destaco como una de las economías de </w:t>
      </w:r>
      <w:proofErr w:type="spellStart"/>
      <w:r>
        <w:rPr>
          <w:rFonts w:ascii="Century Gothic" w:hAnsi="Century Gothic"/>
        </w:rPr>
        <w:t>mas</w:t>
      </w:r>
      <w:proofErr w:type="spellEnd"/>
      <w:r>
        <w:rPr>
          <w:rFonts w:ascii="Century Gothic" w:hAnsi="Century Gothic"/>
        </w:rPr>
        <w:t xml:space="preserve"> rápido crecimiento en </w:t>
      </w:r>
      <w:proofErr w:type="spellStart"/>
      <w:r>
        <w:rPr>
          <w:rFonts w:ascii="Century Gothic" w:hAnsi="Century Gothic"/>
        </w:rPr>
        <w:t>America</w:t>
      </w:r>
      <w:proofErr w:type="spellEnd"/>
      <w:r>
        <w:rPr>
          <w:rFonts w:ascii="Century Gothic" w:hAnsi="Century Gothic"/>
        </w:rPr>
        <w:t xml:space="preserve"> Latina y el Caribe. Entre 2005 y 202</w:t>
      </w:r>
      <w:r w:rsidR="005C0F30">
        <w:rPr>
          <w:rFonts w:ascii="Century Gothic" w:hAnsi="Century Gothic"/>
        </w:rPr>
        <w:t>5</w:t>
      </w:r>
      <w:r>
        <w:rPr>
          <w:rFonts w:ascii="Century Gothic" w:hAnsi="Century Gothic"/>
        </w:rPr>
        <w:t>, la tasa de crecimiento del PBI fue de 6,1% en un entorno de baja inflación. Un contexto externo favorable, políticas macroeconómicas prudentes y reformas estructurales en distintos ámbitos se combinaron para dar lugar a este escenario.</w:t>
      </w:r>
    </w:p>
    <w:p w14:paraId="532BF17A" w14:textId="77777777" w:rsidR="00E21A83" w:rsidRDefault="00E21A83" w:rsidP="00E21A8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Sin </w:t>
      </w:r>
      <w:proofErr w:type="gramStart"/>
      <w:r>
        <w:rPr>
          <w:rFonts w:ascii="Century Gothic" w:hAnsi="Century Gothic"/>
        </w:rPr>
        <w:t>embargo ,</w:t>
      </w:r>
      <w:proofErr w:type="gramEnd"/>
      <w:r>
        <w:rPr>
          <w:rFonts w:ascii="Century Gothic" w:hAnsi="Century Gothic"/>
        </w:rPr>
        <w:t xml:space="preserve"> el país ha ingresado a un periodo desafiante, ya que el impulso del crecimiento se desacelero en el 2014 debido, principalmente, al efecto de condiciones externas adversas, un declive correspondiente en la confianza interna y una reducción de la  inversión, para el 2025, se espera que el crecimiento </w:t>
      </w:r>
      <w:proofErr w:type="spellStart"/>
      <w:r>
        <w:rPr>
          <w:rFonts w:ascii="Century Gothic" w:hAnsi="Century Gothic"/>
        </w:rPr>
        <w:t>sel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Peru</w:t>
      </w:r>
      <w:proofErr w:type="spellEnd"/>
      <w:r>
        <w:rPr>
          <w:rFonts w:ascii="Century Gothic" w:hAnsi="Century Gothic"/>
        </w:rPr>
        <w:t xml:space="preserve"> sea similar a los niveles de 2014.</w:t>
      </w:r>
    </w:p>
    <w:p w14:paraId="57DBBA66" w14:textId="77777777" w:rsidR="00E21A83" w:rsidRDefault="00E21A83" w:rsidP="00E21A8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Ante esta situación planteamos el siguiente Reto: </w:t>
      </w:r>
    </w:p>
    <w:p w14:paraId="238AB62B" w14:textId="77777777" w:rsidR="00E21A83" w:rsidRPr="00E77842" w:rsidRDefault="00E21A83" w:rsidP="00E21A83">
      <w:pPr>
        <w:jc w:val="both"/>
        <w:rPr>
          <w:rFonts w:ascii="Century Gothic" w:hAnsi="Century Gothic"/>
          <w:b/>
          <w:bCs/>
        </w:rPr>
      </w:pPr>
      <w:r w:rsidRPr="00E77842">
        <w:rPr>
          <w:rFonts w:ascii="Century Gothic" w:hAnsi="Century Gothic"/>
          <w:b/>
          <w:bCs/>
        </w:rPr>
        <w:lastRenderedPageBreak/>
        <w:t>¿Qué acciones emprende el Estado para promover la estabilidad y el crecimiento económico? ¿Consideras que estas acciones son suficientes para asegurar el bienestar de la población? ¿Por qué?</w:t>
      </w:r>
    </w:p>
    <w:bookmarkEnd w:id="2"/>
    <w:p w14:paraId="3FDBB87E" w14:textId="3F1A1E44" w:rsidR="009E79E7" w:rsidRDefault="006D2C36" w:rsidP="00527454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PROPÓSITOS DE APRENDIZAJE</w:t>
      </w:r>
      <w:r w:rsidR="004D0CF5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37311A4A" w14:textId="15BC7507" w:rsidR="00480169" w:rsidRDefault="00480169" w:rsidP="00480169">
      <w:pPr>
        <w:pStyle w:val="Prrafodelista"/>
        <w:spacing w:after="0" w:line="240" w:lineRule="auto"/>
        <w:ind w:left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697C53" w14:textId="77777777" w:rsidR="00471F7D" w:rsidRPr="00471F7D" w:rsidRDefault="00471F7D" w:rsidP="00471F7D">
      <w:pPr>
        <w:pStyle w:val="Default"/>
        <w:numPr>
          <w:ilvl w:val="1"/>
          <w:numId w:val="1"/>
        </w:numPr>
        <w:jc w:val="both"/>
        <w:rPr>
          <w:rFonts w:ascii="Tenorite" w:hAnsi="Tenorite" w:cstheme="minorHAnsi"/>
          <w:b/>
          <w:color w:val="auto"/>
          <w:sz w:val="22"/>
        </w:rPr>
      </w:pPr>
      <w:r w:rsidRPr="00471F7D">
        <w:rPr>
          <w:rFonts w:ascii="Tenorite" w:eastAsia="Libre Franklin" w:hAnsi="Tenorite" w:cs="Arial"/>
          <w:b/>
          <w:sz w:val="20"/>
          <w:szCs w:val="20"/>
        </w:rPr>
        <w:t>PROPÓSITOS</w:t>
      </w:r>
      <w:r w:rsidRPr="00471F7D">
        <w:rPr>
          <w:rFonts w:ascii="Tenorite" w:eastAsia="Libre Franklin" w:hAnsi="Tenorite" w:cs="Arial"/>
          <w:b/>
          <w:sz w:val="20"/>
          <w:szCs w:val="20"/>
          <w:lang w:val="es-PE"/>
        </w:rPr>
        <w:t xml:space="preserve"> DE LA UNIDAD:</w:t>
      </w:r>
    </w:p>
    <w:p w14:paraId="5CD32716" w14:textId="77777777" w:rsidR="00471F7D" w:rsidRDefault="00471F7D" w:rsidP="00471F7D">
      <w:pPr>
        <w:pStyle w:val="TableParagraph"/>
        <w:rPr>
          <w:rFonts w:ascii="Tenorite" w:eastAsia="Libre Franklin" w:hAnsi="Tenorite" w:cs="Arial"/>
          <w:b/>
          <w:sz w:val="20"/>
          <w:szCs w:val="20"/>
          <w:lang w:val="es-PE"/>
        </w:rPr>
      </w:pPr>
    </w:p>
    <w:p w14:paraId="2B8F53E8" w14:textId="77777777" w:rsidR="00471F7D" w:rsidRDefault="00471F7D" w:rsidP="00471F7D">
      <w:pPr>
        <w:pStyle w:val="TableParagraph"/>
        <w:rPr>
          <w:rFonts w:ascii="Tenorite" w:eastAsia="Libre Franklin" w:hAnsi="Tenorite" w:cs="Arial"/>
          <w:b/>
          <w:sz w:val="20"/>
          <w:szCs w:val="20"/>
          <w:lang w:val="es-PE"/>
        </w:rPr>
      </w:pPr>
      <w:r w:rsidRPr="009026AD">
        <w:rPr>
          <w:rFonts w:ascii="Tenorite" w:hAnsi="Tenorite" w:cs="Arial"/>
          <w:b/>
          <w:noProof/>
          <w:color w:val="541C00"/>
          <w:w w:val="105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EF777" wp14:editId="74842898">
                <wp:simplePos x="0" y="0"/>
                <wp:positionH relativeFrom="column">
                  <wp:posOffset>229479</wp:posOffset>
                </wp:positionH>
                <wp:positionV relativeFrom="paragraph">
                  <wp:posOffset>21103</wp:posOffset>
                </wp:positionV>
                <wp:extent cx="9130030" cy="457200"/>
                <wp:effectExtent l="0" t="0" r="13970" b="19050"/>
                <wp:wrapNone/>
                <wp:docPr id="6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0030" cy="4572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7ECD1" w14:textId="0B0348C5" w:rsidR="00471F7D" w:rsidRPr="003465AA" w:rsidRDefault="00E21A83" w:rsidP="00471F7D">
                            <w:pPr>
                              <w:spacing w:after="0" w:line="240" w:lineRule="auto"/>
                              <w:jc w:val="both"/>
                              <w:rPr>
                                <w:rFonts w:ascii="Tenorite" w:hAnsi="Tenorite" w:cstheme="minorHAnsi"/>
                                <w:bCs/>
                                <w:szCs w:val="24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enorite" w:hAnsi="Tenorite" w:cstheme="minorHAnsi"/>
                                <w:bCs/>
                                <w:szCs w:val="24"/>
                                <w:lang w:val="es-MX"/>
                              </w:rPr>
                              <w:t>Explicamos  sobre</w:t>
                            </w:r>
                            <w:proofErr w:type="gramEnd"/>
                            <w:r>
                              <w:rPr>
                                <w:rFonts w:ascii="Tenorite" w:hAnsi="Tenorite" w:cstheme="minorHAnsi"/>
                                <w:bCs/>
                                <w:szCs w:val="24"/>
                                <w:lang w:val="es-MX"/>
                              </w:rPr>
                              <w:t xml:space="preserve"> el sistema económico que se desarrolla en el país.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EF777" id="22 Rectángulo" o:spid="_x0000_s1027" style="position:absolute;margin-left:18.05pt;margin-top:1.65pt;width:718.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" fillcolor="white [3201]" strokecolor="#4f81bd [3204]" strokeweight=".5pt">
                <v:textbox>
                  <w:txbxContent>
                    <w:p w14:paraId="5BA7ECD1" w14:textId="0B0348C5" w:rsidR="00471F7D" w:rsidRPr="003465AA" w:rsidRDefault="00E21A83" w:rsidP="00471F7D">
                      <w:pPr>
                        <w:spacing w:after="0" w:line="240" w:lineRule="auto"/>
                        <w:jc w:val="both"/>
                        <w:rPr>
                          <w:rFonts w:ascii="Tenorite" w:hAnsi="Tenorite" w:cstheme="minorHAnsi"/>
                          <w:bCs/>
                          <w:szCs w:val="24"/>
                          <w:lang w:val="es-MX"/>
                        </w:rPr>
                      </w:pPr>
                      <w:proofErr w:type="gramStart"/>
                      <w:r>
                        <w:rPr>
                          <w:rFonts w:ascii="Tenorite" w:hAnsi="Tenorite" w:cstheme="minorHAnsi"/>
                          <w:bCs/>
                          <w:szCs w:val="24"/>
                          <w:lang w:val="es-MX"/>
                        </w:rPr>
                        <w:t>Explicamos  sobre</w:t>
                      </w:r>
                      <w:proofErr w:type="gramEnd"/>
                      <w:r>
                        <w:rPr>
                          <w:rFonts w:ascii="Tenorite" w:hAnsi="Tenorite" w:cstheme="minorHAnsi"/>
                          <w:bCs/>
                          <w:szCs w:val="24"/>
                          <w:lang w:val="es-MX"/>
                        </w:rPr>
                        <w:t xml:space="preserve"> el sistema económico que se desarrolla en el país.</w:t>
                      </w:r>
                    </w:p>
                  </w:txbxContent>
                </v:textbox>
              </v:rect>
            </w:pict>
          </mc:Fallback>
        </mc:AlternateContent>
      </w:r>
    </w:p>
    <w:p w14:paraId="3492A7C0" w14:textId="77777777" w:rsidR="00471F7D" w:rsidRDefault="00471F7D" w:rsidP="00471F7D">
      <w:pPr>
        <w:pStyle w:val="TableParagraph"/>
        <w:rPr>
          <w:rFonts w:ascii="Tenorite" w:eastAsia="Libre Franklin" w:hAnsi="Tenorite" w:cs="Arial"/>
          <w:b/>
          <w:sz w:val="20"/>
          <w:szCs w:val="20"/>
          <w:lang w:val="es-PE"/>
        </w:rPr>
      </w:pPr>
    </w:p>
    <w:p w14:paraId="793A3AA0" w14:textId="77777777" w:rsidR="00471F7D" w:rsidRDefault="00471F7D" w:rsidP="00471F7D">
      <w:pPr>
        <w:pStyle w:val="TableParagraph"/>
        <w:rPr>
          <w:rFonts w:ascii="Tenorite" w:eastAsia="Libre Franklin" w:hAnsi="Tenorite" w:cs="Arial"/>
          <w:b/>
          <w:sz w:val="20"/>
          <w:szCs w:val="20"/>
          <w:lang w:val="es-PE"/>
        </w:rPr>
      </w:pPr>
    </w:p>
    <w:p w14:paraId="49E81013" w14:textId="77777777" w:rsidR="00471F7D" w:rsidRDefault="00471F7D" w:rsidP="00471F7D">
      <w:pPr>
        <w:pStyle w:val="TableParagraph"/>
        <w:rPr>
          <w:rFonts w:ascii="Tenorite" w:eastAsia="Libre Franklin" w:hAnsi="Tenorite" w:cs="Arial"/>
          <w:b/>
          <w:sz w:val="20"/>
          <w:szCs w:val="20"/>
          <w:lang w:val="es-PE"/>
        </w:rPr>
      </w:pPr>
    </w:p>
    <w:p w14:paraId="2514DB7C" w14:textId="6C73DC1A" w:rsidR="00497A40" w:rsidRDefault="00497A40" w:rsidP="00AE6EC5">
      <w:pPr>
        <w:pStyle w:val="Default"/>
        <w:numPr>
          <w:ilvl w:val="1"/>
          <w:numId w:val="1"/>
        </w:numPr>
        <w:jc w:val="both"/>
        <w:rPr>
          <w:rFonts w:ascii="Tenorite" w:hAnsi="Tenorite" w:cstheme="minorHAnsi"/>
          <w:b/>
          <w:color w:val="auto"/>
          <w:sz w:val="22"/>
        </w:rPr>
      </w:pPr>
      <w:r>
        <w:rPr>
          <w:rFonts w:ascii="Tenorite" w:hAnsi="Tenorite" w:cstheme="minorHAnsi"/>
          <w:b/>
          <w:color w:val="auto"/>
          <w:sz w:val="22"/>
        </w:rPr>
        <w:t>COMPETENCIAS A DESARROLLAR EN EL AREA</w:t>
      </w:r>
    </w:p>
    <w:p w14:paraId="215BE2A3" w14:textId="31317540" w:rsidR="00497A40" w:rsidRDefault="00497A40" w:rsidP="00497A40">
      <w:pPr>
        <w:pStyle w:val="Default"/>
        <w:ind w:left="1080"/>
        <w:jc w:val="both"/>
        <w:rPr>
          <w:rFonts w:ascii="Tenorite" w:hAnsi="Tenorite" w:cstheme="minorHAnsi"/>
          <w:b/>
          <w:color w:val="auto"/>
          <w:sz w:val="22"/>
        </w:rPr>
      </w:pPr>
    </w:p>
    <w:tbl>
      <w:tblPr>
        <w:tblStyle w:val="Tablaconcuadrcula"/>
        <w:tblW w:w="14312" w:type="dxa"/>
        <w:tblInd w:w="28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6"/>
        <w:gridCol w:w="5222"/>
        <w:gridCol w:w="5954"/>
      </w:tblGrid>
      <w:tr w:rsidR="00462977" w:rsidRPr="007C480D" w14:paraId="70210D63" w14:textId="77777777" w:rsidTr="007C480D">
        <w:trPr>
          <w:trHeight w:val="720"/>
        </w:trPr>
        <w:tc>
          <w:tcPr>
            <w:tcW w:w="3136" w:type="dxa"/>
            <w:shd w:val="clear" w:color="auto" w:fill="92CDDC" w:themeFill="accent5" w:themeFillTint="99"/>
            <w:vAlign w:val="center"/>
          </w:tcPr>
          <w:p w14:paraId="12444993" w14:textId="7E507D03" w:rsidR="00462977" w:rsidRPr="007C480D" w:rsidRDefault="00462977" w:rsidP="00E301B8">
            <w:pPr>
              <w:pStyle w:val="Default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COMPETENCIA/CAPACIDADES</w:t>
            </w:r>
          </w:p>
        </w:tc>
        <w:tc>
          <w:tcPr>
            <w:tcW w:w="5222" w:type="dxa"/>
            <w:shd w:val="clear" w:color="auto" w:fill="92CDDC" w:themeFill="accent5" w:themeFillTint="99"/>
            <w:vAlign w:val="center"/>
          </w:tcPr>
          <w:p w14:paraId="60C73C34" w14:textId="77777777" w:rsidR="00462977" w:rsidRPr="007C480D" w:rsidRDefault="00462977" w:rsidP="00E301B8">
            <w:pPr>
              <w:pStyle w:val="Default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ESTANDAR DE APRENDIZAJE</w:t>
            </w:r>
          </w:p>
          <w:p w14:paraId="565D92BF" w14:textId="5096CC83" w:rsidR="00462977" w:rsidRPr="007C480D" w:rsidRDefault="00462977" w:rsidP="00E301B8">
            <w:pPr>
              <w:pStyle w:val="Default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</w:t>
            </w:r>
            <w:r w:rsidR="005558B3"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CICLO</w:t>
            </w:r>
          </w:p>
        </w:tc>
        <w:tc>
          <w:tcPr>
            <w:tcW w:w="5954" w:type="dxa"/>
            <w:shd w:val="clear" w:color="auto" w:fill="92CDDC" w:themeFill="accent5" w:themeFillTint="99"/>
            <w:vAlign w:val="center"/>
          </w:tcPr>
          <w:p w14:paraId="5ED38CE4" w14:textId="77777777" w:rsidR="00462977" w:rsidRPr="007C480D" w:rsidRDefault="00462977" w:rsidP="00E301B8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APRENDIZAJES REGIONALES CLAVE</w:t>
            </w:r>
          </w:p>
          <w:p w14:paraId="74D0E90E" w14:textId="77777777" w:rsidR="00462977" w:rsidRPr="007C480D" w:rsidRDefault="00462977" w:rsidP="00E301B8">
            <w:pPr>
              <w:pStyle w:val="Default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480D">
              <w:rPr>
                <w:rFonts w:ascii="Century Gothic" w:hAnsi="Century Gothic" w:cstheme="minorHAnsi"/>
                <w:b/>
                <w:bCs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DESEMPEÑOS DE GRADO</w:t>
            </w:r>
          </w:p>
        </w:tc>
      </w:tr>
      <w:tr w:rsidR="00E21A83" w:rsidRPr="007C480D" w14:paraId="55D0BC72" w14:textId="77777777" w:rsidTr="007C480D">
        <w:trPr>
          <w:trHeight w:val="760"/>
        </w:trPr>
        <w:tc>
          <w:tcPr>
            <w:tcW w:w="3136" w:type="dxa"/>
            <w:vAlign w:val="center"/>
          </w:tcPr>
          <w:p w14:paraId="4F7B103D" w14:textId="77777777" w:rsidR="00594221" w:rsidRPr="007C480D" w:rsidRDefault="00AD498E" w:rsidP="00E21A83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>GESTIONA RESPONSABLEMENTE</w:t>
            </w:r>
          </w:p>
          <w:p w14:paraId="3F0B9490" w14:textId="66867673" w:rsidR="00E21A83" w:rsidRPr="007C480D" w:rsidRDefault="00AD498E" w:rsidP="00E21A83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 xml:space="preserve"> LOS RECURSOS ECONOMICOS</w:t>
            </w:r>
          </w:p>
        </w:tc>
        <w:tc>
          <w:tcPr>
            <w:tcW w:w="5222" w:type="dxa"/>
            <w:vMerge w:val="restart"/>
            <w:vAlign w:val="center"/>
          </w:tcPr>
          <w:p w14:paraId="3A4F2D0F" w14:textId="61356112" w:rsidR="00E21A83" w:rsidRPr="007C480D" w:rsidRDefault="00AD498E" w:rsidP="00594221">
            <w:pPr>
              <w:pStyle w:val="Default"/>
              <w:ind w:left="284"/>
              <w:jc w:val="both"/>
              <w:rPr>
                <w:rFonts w:ascii="Century Gothic" w:hAnsi="Century Gothic" w:cstheme="minorHAnsi"/>
                <w:bCs/>
                <w:color w:val="auto"/>
                <w:sz w:val="20"/>
                <w:szCs w:val="20"/>
              </w:rPr>
            </w:pP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Ges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t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ona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respo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sablem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nte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los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ur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onómi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pro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m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over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h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la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inversión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cursos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siderando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objetivos,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ries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g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oportunidades.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Asume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una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"/>
                <w:w w:val="99"/>
                <w:sz w:val="20"/>
                <w:szCs w:val="20"/>
              </w:rPr>
              <w:t>p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sición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í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tica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fre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actividades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eco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óm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f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cier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ilícitas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informales,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p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ráctic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prod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cción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consumo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q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2"/>
                <w:w w:val="99"/>
                <w:sz w:val="20"/>
                <w:szCs w:val="20"/>
              </w:rPr>
              <w:t>t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erioran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ambie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afectan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3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rec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h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h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manos,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8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FF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incumpl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mie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la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resp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nsabil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dades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tri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b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t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ri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la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decisiones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3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f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nan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ieras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que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no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con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ideran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f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4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"/>
                <w:w w:val="99"/>
                <w:sz w:val="20"/>
                <w:szCs w:val="20"/>
              </w:rPr>
              <w:t>p</w:t>
            </w:r>
            <w:r w:rsidRPr="007C480D">
              <w:rPr>
                <w:rFonts w:ascii="Century Gothic" w:eastAsia="Century Gothic" w:hAnsi="Century Gothic" w:cs="Century Gothic"/>
                <w:color w:val="FF0000"/>
                <w:w w:val="99"/>
                <w:sz w:val="20"/>
                <w:szCs w:val="20"/>
              </w:rPr>
              <w:t>revisiona</w:t>
            </w:r>
            <w:r w:rsidRPr="007C480D">
              <w:rPr>
                <w:rFonts w:ascii="Century Gothic" w:eastAsia="Century Gothic" w:hAnsi="Century Gothic" w:cs="Century Gothic"/>
                <w:color w:val="FF0000"/>
                <w:spacing w:val="12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974705"/>
                <w:w w:val="99"/>
                <w:sz w:val="20"/>
                <w:szCs w:val="20"/>
              </w:rPr>
              <w:t>.</w:t>
            </w:r>
            <w:r w:rsidRPr="007C480D">
              <w:rPr>
                <w:rFonts w:ascii="Century Gothic" w:eastAsia="Century Gothic" w:hAnsi="Century Gothic" w:cs="Century Gothic"/>
                <w:color w:val="97470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Analiza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as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interrelac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ones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entre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lo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gentes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del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sistema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eco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ómi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fi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anc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ero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5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g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obal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teniendo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en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enta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merc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4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2"/>
                <w:w w:val="99"/>
                <w:sz w:val="20"/>
                <w:szCs w:val="20"/>
              </w:rPr>
              <w:t>d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6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7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comercio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m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undial.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Exp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ica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rol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del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Estado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como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agente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p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rvisor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del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sis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t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ema</w:t>
            </w:r>
            <w:r w:rsidRPr="007C480D">
              <w:rPr>
                <w:rFonts w:ascii="Century Gothic" w:eastAsia="Century Gothic" w:hAnsi="Century Gothic" w:cs="Century Gothic"/>
                <w:color w:val="001F5F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fi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anc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1F5F"/>
                <w:w w:val="99"/>
                <w:sz w:val="20"/>
                <w:szCs w:val="20"/>
              </w:rPr>
              <w:t>er</w:t>
            </w:r>
            <w:r w:rsidRPr="007C480D">
              <w:rPr>
                <w:rFonts w:ascii="Century Gothic" w:eastAsia="Century Gothic" w:hAnsi="Century Gothic" w:cs="Century Gothic"/>
                <w:color w:val="001F5F"/>
                <w:spacing w:val="-1"/>
                <w:w w:val="99"/>
                <w:sz w:val="20"/>
                <w:szCs w:val="20"/>
              </w:rPr>
              <w:t>o</w:t>
            </w:r>
          </w:p>
        </w:tc>
        <w:tc>
          <w:tcPr>
            <w:tcW w:w="5954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3C654FC5" w14:textId="5A5F2511" w:rsidR="00E21A83" w:rsidRPr="007C480D" w:rsidRDefault="00E21A83" w:rsidP="00E21A83">
            <w:pPr>
              <w:pStyle w:val="Prrafodelista"/>
              <w:widowControl w:val="0"/>
              <w:numPr>
                <w:ilvl w:val="0"/>
                <w:numId w:val="46"/>
              </w:numPr>
              <w:tabs>
                <w:tab w:val="left" w:pos="1264"/>
                <w:tab w:val="left" w:pos="2154"/>
                <w:tab w:val="left" w:pos="3540"/>
              </w:tabs>
              <w:spacing w:line="239" w:lineRule="auto"/>
              <w:ind w:left="177" w:right="-17" w:hanging="177"/>
              <w:jc w:val="both"/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</w:pPr>
            <w:r w:rsidRPr="007C480D">
              <w:rPr>
                <w:rFonts w:ascii="Century Gothic" w:eastAsia="Century Gothic" w:hAnsi="Century Gothic" w:cs="Century Gothic"/>
                <w:b/>
                <w:bCs/>
                <w:color w:val="000000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X</w:t>
            </w:r>
            <w:r w:rsidRPr="007C480D">
              <w:rPr>
                <w:rFonts w:ascii="Century Gothic" w:eastAsia="Century Gothic" w:hAnsi="Century Gothic" w:cs="Century Gothic"/>
                <w:b/>
                <w:bCs/>
                <w:color w:val="000000"/>
                <w:w w:val="99"/>
                <w:sz w:val="20"/>
                <w:szCs w:val="20"/>
              </w:rPr>
              <w:t>PLICA</w:t>
            </w:r>
            <w:r w:rsidRPr="007C480D">
              <w:rPr>
                <w:rFonts w:ascii="Century Gothic" w:eastAsia="Century Gothic" w:hAnsi="Century Gothic" w:cs="Century Gothic"/>
                <w:b/>
                <w:bCs/>
                <w:color w:val="000000"/>
                <w:spacing w:val="15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5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oles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5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  <w:sz w:val="20"/>
                <w:szCs w:val="20"/>
              </w:rPr>
              <w:t>q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ue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5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mplen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5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agentes</w:t>
            </w:r>
            <w:r w:rsidR="005C0F30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del</w:t>
            </w:r>
            <w:r w:rsidR="00594221"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sistema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ab/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económico y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fin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nc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ero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Latinoamér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a,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expresa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l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importancia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q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  <w:sz w:val="20"/>
                <w:szCs w:val="20"/>
              </w:rPr>
              <w:t>u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tie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e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  <w:sz w:val="20"/>
                <w:szCs w:val="20"/>
              </w:rPr>
              <w:t>o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agentes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para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desar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  <w:sz w:val="20"/>
                <w:szCs w:val="20"/>
              </w:rPr>
              <w:t>r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ollo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  <w:sz w:val="20"/>
                <w:szCs w:val="20"/>
              </w:rPr>
              <w:t>d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2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mercado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4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3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el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comercio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reg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onal</w:t>
            </w:r>
          </w:p>
          <w:p w14:paraId="15B1FC4E" w14:textId="77777777" w:rsidR="00E21A83" w:rsidRPr="007C480D" w:rsidRDefault="00E21A83" w:rsidP="00E21A83">
            <w:pPr>
              <w:pStyle w:val="Prrafodelista"/>
              <w:widowControl w:val="0"/>
              <w:numPr>
                <w:ilvl w:val="0"/>
                <w:numId w:val="46"/>
              </w:numPr>
              <w:tabs>
                <w:tab w:val="left" w:pos="1264"/>
                <w:tab w:val="left" w:pos="2154"/>
                <w:tab w:val="left" w:pos="3540"/>
              </w:tabs>
              <w:spacing w:line="239" w:lineRule="auto"/>
              <w:ind w:left="177" w:right="-17" w:hanging="141"/>
              <w:jc w:val="both"/>
              <w:rPr>
                <w:rFonts w:ascii="Century Gothic" w:hAnsi="Century Gothic"/>
                <w:spacing w:val="-2"/>
                <w:sz w:val="20"/>
                <w:szCs w:val="20"/>
              </w:rPr>
            </w:pPr>
            <w:r w:rsidRPr="007C480D">
              <w:rPr>
                <w:rFonts w:ascii="Century Gothic" w:hAnsi="Century Gothic"/>
                <w:spacing w:val="-2"/>
                <w:sz w:val="20"/>
                <w:szCs w:val="20"/>
              </w:rPr>
              <w:t>EXPLICA que el Estado toma medidas de política económica, y que sanciona los delitos económicos y financieros para garantizar la sostenibilidad y el desarrollo económico del país</w:t>
            </w:r>
          </w:p>
          <w:p w14:paraId="0A805CA3" w14:textId="180B72BA" w:rsidR="00E21A83" w:rsidRPr="007C480D" w:rsidRDefault="00E21A83" w:rsidP="00E21A83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</w:tr>
      <w:tr w:rsidR="00E21A83" w:rsidRPr="007C480D" w14:paraId="402E1403" w14:textId="77777777" w:rsidTr="007C480D">
        <w:trPr>
          <w:trHeight w:val="510"/>
        </w:trPr>
        <w:tc>
          <w:tcPr>
            <w:tcW w:w="3136" w:type="dxa"/>
            <w:tcBorders>
              <w:top w:val="single" w:sz="12" w:space="0" w:color="0070C0"/>
              <w:left w:val="single" w:sz="4" w:space="0" w:color="auto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016D1711" w14:textId="6B86F2D7" w:rsidR="00E21A83" w:rsidRPr="007C480D" w:rsidRDefault="00E21A83" w:rsidP="00E21A83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/>
                <w:sz w:val="20"/>
                <w:szCs w:val="20"/>
              </w:rPr>
              <w:t>Comprende las relaciones entre los elementos del sistema económico y financiero</w:t>
            </w:r>
          </w:p>
        </w:tc>
        <w:tc>
          <w:tcPr>
            <w:tcW w:w="5222" w:type="dxa"/>
            <w:vMerge/>
            <w:vAlign w:val="center"/>
          </w:tcPr>
          <w:p w14:paraId="511A87C5" w14:textId="77777777" w:rsidR="00E21A83" w:rsidRPr="007C480D" w:rsidRDefault="00E21A83" w:rsidP="00E21A83">
            <w:pPr>
              <w:pStyle w:val="Default"/>
              <w:ind w:left="284"/>
              <w:rPr>
                <w:rFonts w:ascii="Century Gothic" w:hAnsi="Century Gothic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01D76AEF" w14:textId="64877BB5" w:rsidR="00E21A83" w:rsidRPr="007C480D" w:rsidRDefault="00E21A83" w:rsidP="00E21A83">
            <w:pPr>
              <w:widowControl w:val="0"/>
              <w:spacing w:line="239" w:lineRule="auto"/>
              <w:ind w:left="201" w:right="-17" w:hanging="163"/>
              <w:jc w:val="both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</w:tr>
      <w:tr w:rsidR="00E21A83" w:rsidRPr="007C480D" w14:paraId="1B2BCA93" w14:textId="77777777" w:rsidTr="007C480D">
        <w:trPr>
          <w:trHeight w:val="63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1AA78129" w14:textId="331F0EC1" w:rsidR="00E21A83" w:rsidRPr="007C480D" w:rsidRDefault="00E21A83" w:rsidP="00E21A83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/>
                <w:sz w:val="20"/>
                <w:szCs w:val="20"/>
              </w:rPr>
              <w:t>Toma decisiones económicas y financieras</w:t>
            </w:r>
          </w:p>
        </w:tc>
        <w:tc>
          <w:tcPr>
            <w:tcW w:w="5222" w:type="dxa"/>
            <w:vMerge/>
            <w:vAlign w:val="center"/>
          </w:tcPr>
          <w:p w14:paraId="2712D165" w14:textId="77777777" w:rsidR="00E21A83" w:rsidRPr="007C480D" w:rsidRDefault="00E21A83" w:rsidP="00E21A83">
            <w:pPr>
              <w:pStyle w:val="Default"/>
              <w:ind w:left="284"/>
              <w:rPr>
                <w:rFonts w:ascii="Century Gothic" w:hAnsi="Century Gothic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5D7680D3" w14:textId="2B4BC758" w:rsidR="007C480D" w:rsidRPr="007C480D" w:rsidRDefault="007C480D" w:rsidP="007C480D">
            <w:pPr>
              <w:widowControl w:val="0"/>
              <w:spacing w:line="239" w:lineRule="auto"/>
              <w:ind w:left="201" w:right="-19" w:hanging="163"/>
              <w:jc w:val="both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>ARGUMENTA a favor de optar por el consumo de productos</w:t>
            </w:r>
            <w:r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 xml:space="preserve">y bienes cuya producción, distribución y uso preservan el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ambiente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1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los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servicios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eco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sistémi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c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os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y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1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respet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  <w:sz w:val="20"/>
                <w:szCs w:val="20"/>
              </w:rPr>
              <w:t>a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n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9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los</w:t>
            </w:r>
            <w:r w:rsidRPr="007C480D">
              <w:rPr>
                <w:rFonts w:ascii="Century Gothic" w:eastAsia="Century Gothic" w:hAnsi="Century Gothic" w:cs="Century Gothic"/>
                <w:color w:val="000000"/>
                <w:spacing w:val="8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derechos</w:t>
            </w:r>
            <w:r w:rsidRPr="007C480D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C480D">
              <w:rPr>
                <w:rFonts w:ascii="Century Gothic" w:eastAsia="Century Gothic" w:hAnsi="Century Gothic" w:cs="Century Gothic"/>
                <w:color w:val="000000"/>
                <w:w w:val="99"/>
                <w:sz w:val="20"/>
                <w:szCs w:val="20"/>
              </w:rPr>
              <w:t>humanos</w:t>
            </w:r>
          </w:p>
          <w:p w14:paraId="2638FAE4" w14:textId="77777777" w:rsidR="007C480D" w:rsidRPr="007C480D" w:rsidRDefault="007C480D" w:rsidP="007C480D">
            <w:pPr>
              <w:widowControl w:val="0"/>
              <w:spacing w:line="239" w:lineRule="auto"/>
              <w:ind w:left="201" w:right="-19" w:hanging="163"/>
              <w:jc w:val="both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  <w:r w:rsidRPr="007C480D"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7F7DED2" w14:textId="20D080C3" w:rsidR="00E21A83" w:rsidRPr="007C480D" w:rsidRDefault="00E21A83" w:rsidP="00E21A83">
            <w:pPr>
              <w:widowControl w:val="0"/>
              <w:spacing w:line="239" w:lineRule="auto"/>
              <w:ind w:left="201" w:right="-19" w:hanging="163"/>
              <w:jc w:val="both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5B1D4FB" w14:textId="4D7CF71A" w:rsidR="00497A40" w:rsidRDefault="00497A40" w:rsidP="00497A40">
      <w:pPr>
        <w:pStyle w:val="Default"/>
        <w:ind w:left="1080"/>
        <w:jc w:val="both"/>
        <w:rPr>
          <w:rFonts w:ascii="Tenorite" w:hAnsi="Tenorite" w:cstheme="minorHAnsi"/>
          <w:b/>
          <w:color w:val="auto"/>
          <w:sz w:val="22"/>
        </w:rPr>
      </w:pPr>
    </w:p>
    <w:p w14:paraId="4E2071E4" w14:textId="77777777" w:rsidR="007C480D" w:rsidRDefault="007C480D" w:rsidP="00497A40">
      <w:pPr>
        <w:pStyle w:val="Default"/>
        <w:ind w:left="1080"/>
        <w:jc w:val="both"/>
        <w:rPr>
          <w:rFonts w:ascii="Tenorite" w:hAnsi="Tenorite" w:cstheme="minorHAnsi"/>
          <w:b/>
          <w:color w:val="auto"/>
          <w:sz w:val="22"/>
        </w:rPr>
      </w:pPr>
    </w:p>
    <w:p w14:paraId="4DA85883" w14:textId="2D935D3F" w:rsidR="00497A40" w:rsidRDefault="00497A40" w:rsidP="00AE6EC5">
      <w:pPr>
        <w:pStyle w:val="Default"/>
        <w:numPr>
          <w:ilvl w:val="1"/>
          <w:numId w:val="1"/>
        </w:numPr>
        <w:jc w:val="both"/>
        <w:rPr>
          <w:rFonts w:ascii="Tenorite" w:hAnsi="Tenorite" w:cstheme="minorHAnsi"/>
          <w:b/>
          <w:color w:val="auto"/>
          <w:sz w:val="22"/>
        </w:rPr>
      </w:pPr>
      <w:r>
        <w:rPr>
          <w:rFonts w:ascii="Tenorite" w:hAnsi="Tenorite" w:cstheme="minorHAnsi"/>
          <w:b/>
          <w:color w:val="auto"/>
          <w:sz w:val="22"/>
        </w:rPr>
        <w:lastRenderedPageBreak/>
        <w:t>COMPETENCIAS TRANSVERSALES</w:t>
      </w:r>
    </w:p>
    <w:tbl>
      <w:tblPr>
        <w:tblStyle w:val="Tablaconcuadrcula"/>
        <w:tblW w:w="4867" w:type="pct"/>
        <w:tblInd w:w="27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961"/>
        <w:gridCol w:w="9214"/>
      </w:tblGrid>
      <w:tr w:rsidR="00917A37" w:rsidRPr="00480169" w14:paraId="4D2CCAA2" w14:textId="77777777" w:rsidTr="003171C8">
        <w:trPr>
          <w:trHeight w:val="288"/>
        </w:trPr>
        <w:tc>
          <w:tcPr>
            <w:tcW w:w="1750" w:type="pct"/>
            <w:vMerge w:val="restart"/>
            <w:shd w:val="clear" w:color="auto" w:fill="92CDDC" w:themeFill="accent5" w:themeFillTint="99"/>
            <w:vAlign w:val="center"/>
          </w:tcPr>
          <w:p w14:paraId="298BEE80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  <w:r>
              <w:rPr>
                <w:rFonts w:ascii="Tenorite" w:hAnsi="Tenorite" w:cstheme="minorHAnsi"/>
                <w:b/>
                <w:bCs/>
                <w:color w:val="auto"/>
              </w:rPr>
              <w:t>COMPETENCIAS</w:t>
            </w:r>
          </w:p>
        </w:tc>
        <w:tc>
          <w:tcPr>
            <w:tcW w:w="3250" w:type="pct"/>
            <w:vMerge w:val="restart"/>
            <w:shd w:val="clear" w:color="auto" w:fill="92CDDC" w:themeFill="accent5" w:themeFillTint="99"/>
            <w:vAlign w:val="center"/>
          </w:tcPr>
          <w:p w14:paraId="78496409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  <w:r w:rsidRPr="00480169">
              <w:rPr>
                <w:rFonts w:ascii="Tenorite" w:hAnsi="Tenorite" w:cstheme="minorHAnsi"/>
                <w:b/>
                <w:bCs/>
                <w:color w:val="auto"/>
              </w:rPr>
              <w:t>ESTÁNDARES DE APRENDIZAJE</w:t>
            </w:r>
          </w:p>
          <w:p w14:paraId="328FAEAC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  <w:r w:rsidRPr="00480169">
              <w:rPr>
                <w:rFonts w:ascii="Tenorite" w:hAnsi="Tenorite" w:cstheme="minorHAnsi"/>
                <w:b/>
                <w:bCs/>
                <w:color w:val="auto"/>
              </w:rPr>
              <w:t>CICLO VII</w:t>
            </w:r>
          </w:p>
        </w:tc>
      </w:tr>
      <w:tr w:rsidR="00917A37" w:rsidRPr="00480169" w14:paraId="67666396" w14:textId="77777777" w:rsidTr="003171C8">
        <w:trPr>
          <w:cantSplit/>
          <w:trHeight w:val="385"/>
        </w:trPr>
        <w:tc>
          <w:tcPr>
            <w:tcW w:w="1750" w:type="pct"/>
            <w:vMerge/>
            <w:shd w:val="clear" w:color="auto" w:fill="92CDDC" w:themeFill="accent5" w:themeFillTint="99"/>
          </w:tcPr>
          <w:p w14:paraId="4A669400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</w:p>
        </w:tc>
        <w:tc>
          <w:tcPr>
            <w:tcW w:w="3250" w:type="pct"/>
            <w:vMerge/>
            <w:shd w:val="clear" w:color="auto" w:fill="92CDDC" w:themeFill="accent5" w:themeFillTint="99"/>
          </w:tcPr>
          <w:p w14:paraId="5C489419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</w:p>
        </w:tc>
      </w:tr>
      <w:tr w:rsidR="00917A37" w:rsidRPr="00480169" w14:paraId="1FD14E42" w14:textId="77777777" w:rsidTr="003171C8">
        <w:trPr>
          <w:cantSplit/>
          <w:trHeight w:val="656"/>
        </w:trPr>
        <w:tc>
          <w:tcPr>
            <w:tcW w:w="1750" w:type="pct"/>
            <w:vMerge/>
            <w:shd w:val="clear" w:color="auto" w:fill="92CDDC" w:themeFill="accent5" w:themeFillTint="99"/>
          </w:tcPr>
          <w:p w14:paraId="5E076FE5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</w:p>
        </w:tc>
        <w:tc>
          <w:tcPr>
            <w:tcW w:w="3250" w:type="pct"/>
            <w:vMerge/>
            <w:shd w:val="clear" w:color="auto" w:fill="92CDDC" w:themeFill="accent5" w:themeFillTint="99"/>
          </w:tcPr>
          <w:p w14:paraId="5E5C8E70" w14:textId="77777777" w:rsidR="00917A37" w:rsidRPr="00480169" w:rsidRDefault="00917A37" w:rsidP="00E301B8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</w:rPr>
            </w:pPr>
          </w:p>
        </w:tc>
      </w:tr>
      <w:tr w:rsidR="00917A37" w:rsidRPr="00D95A6A" w14:paraId="2F3E599D" w14:textId="77777777" w:rsidTr="003171C8">
        <w:trPr>
          <w:trHeight w:val="114"/>
        </w:trPr>
        <w:tc>
          <w:tcPr>
            <w:tcW w:w="1750" w:type="pct"/>
          </w:tcPr>
          <w:p w14:paraId="3BB3FF36" w14:textId="3D8B7F28" w:rsidR="00917A37" w:rsidRPr="00D95A6A" w:rsidRDefault="00917A37" w:rsidP="00E301B8">
            <w:pPr>
              <w:pStyle w:val="Prrafodelista"/>
              <w:ind w:left="175"/>
              <w:jc w:val="center"/>
              <w:rPr>
                <w:rFonts w:ascii="Tenorite" w:eastAsia="Arial" w:hAnsi="Tenorite" w:cs="Arial"/>
                <w:b/>
                <w:bCs/>
                <w:color w:val="000000" w:themeColor="text1"/>
                <w:szCs w:val="24"/>
                <w:lang w:val="es-MX"/>
              </w:rPr>
            </w:pPr>
            <w:r w:rsidRPr="00D95A6A">
              <w:rPr>
                <w:rFonts w:ascii="Tenorite" w:eastAsia="Arial" w:hAnsi="Tenorite" w:cs="Arial"/>
                <w:b/>
                <w:bCs/>
                <w:color w:val="000000" w:themeColor="text1"/>
                <w:szCs w:val="24"/>
                <w:lang w:val="es-MX"/>
              </w:rPr>
              <w:t>SE DESENVUELVE EN ENTORNOS VIRTUALES GENERADOS POR LAS TIC</w:t>
            </w:r>
          </w:p>
          <w:p w14:paraId="13AFA535" w14:textId="65A19A1C" w:rsidR="00BF328E" w:rsidRPr="00BF328E" w:rsidRDefault="00BF328E" w:rsidP="00BF328E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BF328E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Personaliza entornos virtuales.</w:t>
            </w:r>
          </w:p>
          <w:p w14:paraId="5461A311" w14:textId="18DB664A" w:rsidR="00BF328E" w:rsidRPr="00BF328E" w:rsidRDefault="00BF328E" w:rsidP="00BF328E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BF328E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Gestiona información del entorno virtual.</w:t>
            </w:r>
          </w:p>
          <w:p w14:paraId="40B9A196" w14:textId="77777777" w:rsidR="00BF328E" w:rsidRPr="00BF328E" w:rsidRDefault="00BF328E" w:rsidP="00BF328E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BF328E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Interactúa en entornos virtuales.</w:t>
            </w:r>
          </w:p>
          <w:p w14:paraId="2E2A4FDB" w14:textId="742C1D33" w:rsidR="00917A37" w:rsidRPr="0007797E" w:rsidRDefault="00BF328E" w:rsidP="00BF328E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BF328E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Crea objetos virtuales en diversos formatos.</w:t>
            </w:r>
            <w:r w:rsidR="00951626">
              <w:rPr>
                <w:rFonts w:ascii="Century Gothic" w:eastAsia="Times New Roman" w:hAnsi="Century Gothic"/>
                <w:noProof/>
                <w:sz w:val="14"/>
                <w:szCs w:val="14"/>
                <w:lang w:eastAsia="es-PE"/>
              </w:rPr>
              <w:t xml:space="preserve"> </w:t>
            </w:r>
          </w:p>
        </w:tc>
        <w:tc>
          <w:tcPr>
            <w:tcW w:w="3250" w:type="pct"/>
            <w:shd w:val="clear" w:color="auto" w:fill="FFFFFF" w:themeFill="background1"/>
          </w:tcPr>
          <w:p w14:paraId="28466285" w14:textId="41B51D28" w:rsidR="00917A37" w:rsidRPr="00D95A6A" w:rsidRDefault="00BF328E" w:rsidP="00E301B8">
            <w:pPr>
              <w:jc w:val="both"/>
              <w:rPr>
                <w:rFonts w:ascii="Tenorite" w:hAnsi="Tenorite" w:cs="Arial"/>
                <w:szCs w:val="24"/>
              </w:rPr>
            </w:pPr>
            <w:r w:rsidRPr="00BF328E">
              <w:rPr>
                <w:rFonts w:ascii="Tenorite" w:hAnsi="Tenorite" w:cs="Arial"/>
                <w:szCs w:val="24"/>
              </w:rPr>
              <w:t>Se desenvuelve en los entornos virtuales cuando interactúa en diversos espacios (como portales educativos, foros, redes sociales, entre otros) de manera consciente y sistemática administrando información y creando materiales digitales en interacción con sus pares de distintos contextos socioculturales expresando su identidad personal.</w:t>
            </w:r>
          </w:p>
        </w:tc>
      </w:tr>
      <w:tr w:rsidR="00917A37" w:rsidRPr="00D95A6A" w14:paraId="095D9175" w14:textId="77777777" w:rsidTr="003171C8">
        <w:tc>
          <w:tcPr>
            <w:tcW w:w="1750" w:type="pct"/>
          </w:tcPr>
          <w:p w14:paraId="0600B8F3" w14:textId="11943BFE" w:rsidR="00917A37" w:rsidRPr="00D95A6A" w:rsidRDefault="00917A37" w:rsidP="00E301B8">
            <w:pPr>
              <w:widowControl w:val="0"/>
              <w:tabs>
                <w:tab w:val="left" w:pos="824"/>
              </w:tabs>
              <w:jc w:val="center"/>
              <w:rPr>
                <w:rFonts w:ascii="Tenorite" w:eastAsia="Arial" w:hAnsi="Tenorite" w:cs="Arial"/>
                <w:b/>
                <w:szCs w:val="24"/>
              </w:rPr>
            </w:pPr>
          </w:p>
          <w:p w14:paraId="64C3FEBE" w14:textId="77777777" w:rsidR="00917A37" w:rsidRPr="00D95A6A" w:rsidRDefault="00917A37" w:rsidP="00E301B8">
            <w:pPr>
              <w:widowControl w:val="0"/>
              <w:tabs>
                <w:tab w:val="left" w:pos="824"/>
              </w:tabs>
              <w:jc w:val="center"/>
              <w:rPr>
                <w:rFonts w:ascii="Tenorite" w:eastAsia="Arial" w:hAnsi="Tenorite" w:cs="Arial"/>
                <w:b/>
                <w:szCs w:val="24"/>
              </w:rPr>
            </w:pPr>
            <w:r w:rsidRPr="00D95A6A">
              <w:rPr>
                <w:rFonts w:ascii="Tenorite" w:eastAsia="Arial" w:hAnsi="Tenorite" w:cs="Arial"/>
                <w:b/>
                <w:szCs w:val="24"/>
              </w:rPr>
              <w:t>GESTIONA SU APRENDIZAJE DE MANERA AUTÓNOMA</w:t>
            </w:r>
          </w:p>
          <w:p w14:paraId="4E10AF44" w14:textId="77777777" w:rsidR="00917A37" w:rsidRPr="00D95A6A" w:rsidRDefault="00917A37" w:rsidP="00E301B8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D95A6A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Define metas de aprendizaje.</w:t>
            </w:r>
          </w:p>
          <w:p w14:paraId="7120A149" w14:textId="77777777" w:rsidR="00917A37" w:rsidRPr="00D95A6A" w:rsidRDefault="00917A37" w:rsidP="00E301B8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D95A6A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Organiza acciones estratégicas para alcanzar metas.</w:t>
            </w:r>
          </w:p>
          <w:p w14:paraId="0BD868B5" w14:textId="77777777" w:rsidR="00917A37" w:rsidRPr="00D95A6A" w:rsidRDefault="00917A37" w:rsidP="00E301B8">
            <w:pPr>
              <w:pStyle w:val="Prrafodelista"/>
              <w:widowControl w:val="0"/>
              <w:numPr>
                <w:ilvl w:val="0"/>
                <w:numId w:val="24"/>
              </w:numPr>
              <w:ind w:left="175" w:hanging="175"/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</w:pPr>
            <w:r w:rsidRPr="00D95A6A">
              <w:rPr>
                <w:rFonts w:ascii="Tenorite" w:eastAsia="Arial" w:hAnsi="Tenorite" w:cs="Arial"/>
                <w:bCs/>
                <w:color w:val="000000" w:themeColor="text1"/>
                <w:szCs w:val="24"/>
              </w:rPr>
              <w:t>Monitorea y ajusta su desempeño durante el proceso de aprendizaje.</w:t>
            </w:r>
          </w:p>
        </w:tc>
        <w:tc>
          <w:tcPr>
            <w:tcW w:w="3250" w:type="pct"/>
          </w:tcPr>
          <w:p w14:paraId="08358C8C" w14:textId="77777777" w:rsidR="00917A37" w:rsidRPr="00D95A6A" w:rsidRDefault="00917A37" w:rsidP="00E301B8">
            <w:pPr>
              <w:jc w:val="both"/>
              <w:rPr>
                <w:rFonts w:ascii="Tenorite" w:hAnsi="Tenorite" w:cs="Arial"/>
                <w:szCs w:val="24"/>
              </w:rPr>
            </w:pPr>
            <w:r w:rsidRPr="00D95A6A">
              <w:rPr>
                <w:rFonts w:ascii="Tenorite" w:hAnsi="Tenorite" w:cs="Arial"/>
                <w:szCs w:val="24"/>
              </w:rPr>
              <w:t xml:space="preserve">Gestiona su aprendizaje de manera autónoma al darse cuenta de lo que debe aprender, al establecer prioridades en la realización de una tarea tomando en cuenta su viabilidad, y por ende definir metas personales respaldándose en sus potencialidades y oportunidades de aprendizaje. Comprende que debe organizarse lo más realista y específicamente posible y que lo planteado sea alcanzable, medible y considere las mejores estrategias, procedimientos, recursos, </w:t>
            </w:r>
            <w:proofErr w:type="gramStart"/>
            <w:r w:rsidRPr="00D95A6A">
              <w:rPr>
                <w:rFonts w:ascii="Tenorite" w:hAnsi="Tenorite" w:cs="Arial"/>
                <w:szCs w:val="24"/>
              </w:rPr>
              <w:t>escenarios basado</w:t>
            </w:r>
            <w:proofErr w:type="gramEnd"/>
            <w:r w:rsidRPr="00D95A6A">
              <w:rPr>
                <w:rFonts w:ascii="Tenorite" w:hAnsi="Tenorite" w:cs="Arial"/>
                <w:szCs w:val="24"/>
              </w:rPr>
              <w:t xml:space="preserve"> en sus experiencias y previendo posibles cambios de cursos de acción que le permitan alcanzar la meta. Monitorea de manera permanente sus avances respecto a las metas de aprendizaje previamente establecidas al evaluar el nivel de logro de sus resultados y la viabilidad de la meta respecto de sus acciones; si lo cree conveniente realiza ajustes a los planes basado en el análisis de sus avances y los aportes de los grupos de trabajo y el suyo propio mostrando disposición a los posibles cambios.</w:t>
            </w:r>
          </w:p>
        </w:tc>
      </w:tr>
    </w:tbl>
    <w:p w14:paraId="6744590F" w14:textId="4E840C9D" w:rsidR="00AE6EC5" w:rsidRDefault="00AE6EC5" w:rsidP="00AE6EC5">
      <w:pPr>
        <w:pStyle w:val="Default"/>
        <w:numPr>
          <w:ilvl w:val="1"/>
          <w:numId w:val="1"/>
        </w:numPr>
        <w:jc w:val="both"/>
        <w:rPr>
          <w:rFonts w:ascii="Tenorite" w:hAnsi="Tenorite" w:cstheme="minorHAnsi"/>
          <w:b/>
          <w:color w:val="auto"/>
          <w:sz w:val="22"/>
        </w:rPr>
      </w:pPr>
      <w:r w:rsidRPr="00527454">
        <w:rPr>
          <w:rFonts w:ascii="Tenorite" w:hAnsi="Tenorite" w:cstheme="minorHAnsi"/>
          <w:b/>
          <w:color w:val="auto"/>
          <w:sz w:val="22"/>
        </w:rPr>
        <w:t>Enfoques Transversales</w:t>
      </w:r>
    </w:p>
    <w:p w14:paraId="3AE4C4F8" w14:textId="77777777" w:rsidR="00AE6EC5" w:rsidRPr="00527454" w:rsidRDefault="00AE6EC5" w:rsidP="00AE6EC5">
      <w:pPr>
        <w:pStyle w:val="Default"/>
        <w:ind w:left="1080"/>
        <w:jc w:val="both"/>
        <w:rPr>
          <w:rFonts w:ascii="Tenorite" w:hAnsi="Tenorite" w:cstheme="minorHAnsi"/>
          <w:b/>
          <w:color w:val="auto"/>
          <w:sz w:val="22"/>
        </w:rPr>
      </w:pPr>
    </w:p>
    <w:tbl>
      <w:tblPr>
        <w:tblStyle w:val="Tablaconcuadrcula"/>
        <w:tblW w:w="4888" w:type="pct"/>
        <w:tblInd w:w="27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127"/>
        <w:gridCol w:w="2876"/>
        <w:gridCol w:w="9233"/>
      </w:tblGrid>
      <w:tr w:rsidR="00AE6EC5" w:rsidRPr="00AE6EC5" w14:paraId="513300DF" w14:textId="77777777" w:rsidTr="00951626">
        <w:trPr>
          <w:trHeight w:val="576"/>
        </w:trPr>
        <w:tc>
          <w:tcPr>
            <w:tcW w:w="747" w:type="pct"/>
            <w:shd w:val="clear" w:color="auto" w:fill="92CDDC" w:themeFill="accent5" w:themeFillTint="99"/>
            <w:vAlign w:val="center"/>
          </w:tcPr>
          <w:p w14:paraId="44197F39" w14:textId="77777777" w:rsidR="00AE6EC5" w:rsidRPr="00AE6EC5" w:rsidRDefault="00AE6EC5" w:rsidP="008E041E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  <w:sz w:val="22"/>
                <w:szCs w:val="22"/>
              </w:rPr>
            </w:pPr>
            <w:r w:rsidRPr="00AE6EC5">
              <w:rPr>
                <w:rFonts w:ascii="Tenorite" w:hAnsi="Tenorite" w:cstheme="minorHAnsi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ENFOQUE</w:t>
            </w:r>
          </w:p>
        </w:tc>
        <w:tc>
          <w:tcPr>
            <w:tcW w:w="1010" w:type="pct"/>
            <w:shd w:val="clear" w:color="auto" w:fill="92CDDC" w:themeFill="accent5" w:themeFillTint="99"/>
            <w:vAlign w:val="center"/>
          </w:tcPr>
          <w:p w14:paraId="21328154" w14:textId="77777777" w:rsidR="00AE6EC5" w:rsidRPr="00AE6EC5" w:rsidRDefault="00AE6EC5" w:rsidP="008E041E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E6EC5">
              <w:rPr>
                <w:rFonts w:ascii="Tenorite" w:hAnsi="Tenorite" w:cstheme="minorHAnsi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VALORES</w:t>
            </w:r>
          </w:p>
        </w:tc>
        <w:tc>
          <w:tcPr>
            <w:tcW w:w="3243" w:type="pct"/>
            <w:shd w:val="clear" w:color="auto" w:fill="92CDDC" w:themeFill="accent5" w:themeFillTint="99"/>
            <w:vAlign w:val="center"/>
          </w:tcPr>
          <w:p w14:paraId="29984244" w14:textId="3BD13987" w:rsidR="00AE6EC5" w:rsidRPr="00AE6EC5" w:rsidRDefault="00AE6EC5" w:rsidP="008E041E">
            <w:pPr>
              <w:pStyle w:val="Default"/>
              <w:jc w:val="center"/>
              <w:rPr>
                <w:rFonts w:ascii="Tenorite" w:hAnsi="Tenorite" w:cstheme="minorHAnsi"/>
                <w:b/>
                <w:bCs/>
                <w:color w:val="auto"/>
                <w:sz w:val="22"/>
                <w:szCs w:val="22"/>
              </w:rPr>
            </w:pPr>
            <w:r w:rsidRPr="00AE6EC5">
              <w:rPr>
                <w:rFonts w:ascii="Tenorite" w:hAnsi="Tenorite" w:cstheme="minorHAnsi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ACTITUDES OBSERVALES</w:t>
            </w:r>
          </w:p>
        </w:tc>
      </w:tr>
      <w:tr w:rsidR="00951626" w:rsidRPr="00AE6EC5" w14:paraId="0A18CD5A" w14:textId="77777777" w:rsidTr="00951626">
        <w:trPr>
          <w:trHeight w:val="288"/>
        </w:trPr>
        <w:tc>
          <w:tcPr>
            <w:tcW w:w="747" w:type="pct"/>
            <w:shd w:val="clear" w:color="auto" w:fill="auto"/>
            <w:vAlign w:val="center"/>
          </w:tcPr>
          <w:p w14:paraId="0DDB4245" w14:textId="78666A72" w:rsidR="00951626" w:rsidRPr="003A693F" w:rsidRDefault="00951626" w:rsidP="00951626">
            <w:pPr>
              <w:pStyle w:val="Default"/>
              <w:jc w:val="center"/>
              <w:rPr>
                <w:rFonts w:ascii="Tenorite" w:hAnsi="Tenorite" w:cstheme="minorHAnsi"/>
                <w:color w:val="000000" w:themeColor="text1"/>
                <w:sz w:val="22"/>
                <w:szCs w:val="22"/>
              </w:rPr>
            </w:pPr>
            <w:r w:rsidRPr="003A693F">
              <w:rPr>
                <w:rFonts w:ascii="Tenorite" w:hAnsi="Tenorite" w:cstheme="minorHAnsi"/>
                <w:color w:val="000000" w:themeColor="text1"/>
                <w:sz w:val="22"/>
                <w:szCs w:val="22"/>
              </w:rPr>
              <w:t>Enfoque orientación al bien común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2F89F69B" w14:textId="0A6D9ED8" w:rsidR="00951626" w:rsidRPr="00951626" w:rsidRDefault="00951626" w:rsidP="00AE6EC5">
            <w:pPr>
              <w:pStyle w:val="Default"/>
              <w:jc w:val="center"/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Responsabilidad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7D20EE11" w14:textId="2B99F12E" w:rsidR="00951626" w:rsidRPr="00951626" w:rsidRDefault="00951626" w:rsidP="00951626">
            <w:pPr>
              <w:pStyle w:val="Default"/>
              <w:jc w:val="both"/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</w:pP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Promueven oportunidades para que los y las</w:t>
            </w: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estudiantes asuman responsabilidades diversas</w:t>
            </w:r>
          </w:p>
          <w:p w14:paraId="5AC67239" w14:textId="66F3FFC5" w:rsidR="00951626" w:rsidRPr="00F72CEE" w:rsidRDefault="00951626" w:rsidP="00951626">
            <w:pPr>
              <w:pStyle w:val="Default"/>
              <w:jc w:val="both"/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y las aprovechan, tomando en cuenta su propio</w:t>
            </w: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bienestar y el de la colectividad</w:t>
            </w:r>
          </w:p>
        </w:tc>
      </w:tr>
      <w:tr w:rsidR="00951626" w:rsidRPr="00AE6EC5" w14:paraId="440EA1C6" w14:textId="77777777" w:rsidTr="00951626">
        <w:trPr>
          <w:trHeight w:val="288"/>
        </w:trPr>
        <w:tc>
          <w:tcPr>
            <w:tcW w:w="747" w:type="pct"/>
            <w:shd w:val="clear" w:color="auto" w:fill="auto"/>
            <w:vAlign w:val="center"/>
          </w:tcPr>
          <w:p w14:paraId="56045AF8" w14:textId="10718151" w:rsidR="00951626" w:rsidRPr="00F72CEE" w:rsidRDefault="00951626" w:rsidP="00AE6EC5">
            <w:pPr>
              <w:pStyle w:val="Default"/>
              <w:jc w:val="center"/>
              <w:rPr>
                <w:rFonts w:ascii="Tenorite" w:hAnsi="Tenorite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951626">
              <w:rPr>
                <w:rFonts w:ascii="Tenorite" w:hAnsi="Tenorite" w:cstheme="minorHAnsi"/>
                <w:color w:val="000000" w:themeColor="text1"/>
                <w:sz w:val="22"/>
                <w:szCs w:val="22"/>
              </w:rPr>
              <w:t>Enfoque de derechos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0022C9A5" w14:textId="7662AA57" w:rsidR="00951626" w:rsidRPr="00951626" w:rsidRDefault="00951626" w:rsidP="00AE6EC5">
            <w:pPr>
              <w:pStyle w:val="Default"/>
              <w:jc w:val="center"/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Conciencia de derechos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519E617C" w14:textId="5142AB97" w:rsidR="00951626" w:rsidRPr="00951626" w:rsidRDefault="00951626" w:rsidP="00951626">
            <w:pPr>
              <w:pStyle w:val="Default"/>
              <w:jc w:val="both"/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</w:pP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Generan espacios de reflexión y crítica sobre el</w:t>
            </w: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cuidado del medio ambiente y la</w:t>
            </w: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responsabilidad de cada uno de nosotros del</w:t>
            </w:r>
            <w:r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51626">
              <w:rPr>
                <w:rFonts w:ascii="Tenorite" w:hAnsi="Tenorite" w:cstheme="minorHAnsi"/>
                <w:bCs/>
                <w:color w:val="000000" w:themeColor="text1"/>
                <w:sz w:val="22"/>
                <w:szCs w:val="22"/>
              </w:rPr>
              <w:t>cuidado pensando en las futuras generaciones.</w:t>
            </w:r>
          </w:p>
        </w:tc>
      </w:tr>
    </w:tbl>
    <w:p w14:paraId="7DB487BA" w14:textId="41483931" w:rsidR="00356A59" w:rsidRDefault="00D13518" w:rsidP="00D13518">
      <w:pPr>
        <w:pStyle w:val="Default"/>
        <w:tabs>
          <w:tab w:val="left" w:pos="1357"/>
        </w:tabs>
        <w:jc w:val="both"/>
        <w:rPr>
          <w:rFonts w:cstheme="minorHAnsi"/>
        </w:rPr>
      </w:pPr>
      <w:r>
        <w:rPr>
          <w:rFonts w:ascii="Tenorite" w:hAnsi="Tenorite" w:cstheme="minorHAnsi"/>
          <w:bCs/>
          <w:color w:val="auto"/>
          <w:sz w:val="22"/>
        </w:rPr>
        <w:tab/>
      </w:r>
    </w:p>
    <w:p w14:paraId="41BB82BA" w14:textId="3A7567C8" w:rsidR="00684E29" w:rsidRPr="00AA5E44" w:rsidRDefault="00684E29" w:rsidP="00684E29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enorite" w:hAnsi="Tenorite" w:cstheme="minorHAnsi"/>
          <w:b/>
          <w:bCs/>
          <w:sz w:val="24"/>
          <w:lang w:val="es-MX"/>
        </w:rPr>
      </w:pPr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SECUENCIA </w:t>
      </w:r>
      <w:r w:rsidRPr="006D2C36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 </w:t>
      </w:r>
      <w:r w:rsidRPr="00410B7B">
        <w:rPr>
          <w:rFonts w:ascii="Berlin Sans FB" w:hAnsi="Berlin Sans FB" w:cstheme="minorHAnsi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ACTIVIDADES, SESIONES DE APRENDIZAJE </w:t>
      </w:r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Y </w:t>
      </w:r>
      <w:r w:rsidRPr="006D2C36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CRITERIOS DE EVALUACIÓN:</w:t>
      </w:r>
    </w:p>
    <w:tbl>
      <w:tblPr>
        <w:tblStyle w:val="Tablaconcuadrcula"/>
        <w:tblW w:w="0" w:type="auto"/>
        <w:tblInd w:w="28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42"/>
        <w:gridCol w:w="1769"/>
        <w:gridCol w:w="1672"/>
        <w:gridCol w:w="2114"/>
        <w:gridCol w:w="2899"/>
        <w:gridCol w:w="1699"/>
        <w:gridCol w:w="1783"/>
      </w:tblGrid>
      <w:tr w:rsidR="00402FFA" w:rsidRPr="005C0F30" w14:paraId="1FF42090" w14:textId="63984434" w:rsidTr="007C480D">
        <w:trPr>
          <w:trHeight w:val="720"/>
        </w:trPr>
        <w:tc>
          <w:tcPr>
            <w:tcW w:w="2087" w:type="dxa"/>
            <w:shd w:val="clear" w:color="auto" w:fill="92CDDC" w:themeFill="accent5" w:themeFillTint="99"/>
            <w:vAlign w:val="center"/>
          </w:tcPr>
          <w:p w14:paraId="302C787F" w14:textId="3BE86879" w:rsidR="00410B7B" w:rsidRPr="005C0F30" w:rsidRDefault="00410B7B" w:rsidP="0014404C">
            <w:pPr>
              <w:pStyle w:val="Default"/>
              <w:jc w:val="center"/>
              <w:rPr>
                <w:rFonts w:ascii="Century Gothic" w:hAnsi="Century Gothic" w:cstheme="minorHAnsi"/>
                <w:b/>
                <w:bCs/>
                <w:color w:val="auto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:color w:val="auto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COMPETENCIA</w:t>
            </w:r>
          </w:p>
        </w:tc>
        <w:tc>
          <w:tcPr>
            <w:tcW w:w="1735" w:type="dxa"/>
            <w:shd w:val="clear" w:color="auto" w:fill="92CDDC" w:themeFill="accent5" w:themeFillTint="99"/>
          </w:tcPr>
          <w:p w14:paraId="43652672" w14:textId="77777777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5F3826" w14:textId="209B27CE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CAPACIDADES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14:paraId="78D76FC9" w14:textId="0BE8BB1E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ACTIVIDADES (</w:t>
            </w:r>
            <w:proofErr w:type="spellStart"/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N°</w:t>
            </w:r>
            <w:proofErr w:type="spellEnd"/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 Titulo)</w:t>
            </w:r>
          </w:p>
        </w:tc>
        <w:tc>
          <w:tcPr>
            <w:tcW w:w="2268" w:type="dxa"/>
            <w:shd w:val="clear" w:color="auto" w:fill="92CDDC" w:themeFill="accent5" w:themeFillTint="99"/>
          </w:tcPr>
          <w:p w14:paraId="11D35413" w14:textId="26B4D12B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SESIONES DE APRENDIZAJE (Titulo)</w:t>
            </w:r>
          </w:p>
        </w:tc>
        <w:tc>
          <w:tcPr>
            <w:tcW w:w="3402" w:type="dxa"/>
            <w:shd w:val="clear" w:color="auto" w:fill="92CDDC" w:themeFill="accent5" w:themeFillTint="99"/>
          </w:tcPr>
          <w:p w14:paraId="1868C15F" w14:textId="1252E978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CRITERIOS DE EVALUACIÓN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2FEEF8AC" w14:textId="56BABE02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PRODUCCIÓN O ACTUACIÓN PARCIAL /FINAL</w:t>
            </w:r>
          </w:p>
        </w:tc>
        <w:tc>
          <w:tcPr>
            <w:tcW w:w="1526" w:type="dxa"/>
            <w:shd w:val="clear" w:color="auto" w:fill="92CDDC" w:themeFill="accent5" w:themeFillTint="99"/>
          </w:tcPr>
          <w:p w14:paraId="637D72E1" w14:textId="0CFEBEE6" w:rsidR="00410B7B" w:rsidRPr="005C0F30" w:rsidRDefault="00410B7B" w:rsidP="0014404C">
            <w:pPr>
              <w:pStyle w:val="Prrafodelista"/>
              <w:ind w:left="0"/>
              <w:jc w:val="center"/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0F30">
              <w:rPr>
                <w:rFonts w:ascii="Century Gothic" w:hAnsi="Century Gothic" w:cstheme="minorHAnsi"/>
                <w:b/>
                <w:bCs/>
                <w:lang w:val="es-MX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INSTRUMENTOS DE EVALUACIÓN</w:t>
            </w:r>
          </w:p>
        </w:tc>
      </w:tr>
      <w:tr w:rsidR="00594221" w:rsidRPr="005C0F30" w14:paraId="7D816BEE" w14:textId="5EAD0278" w:rsidTr="007C480D">
        <w:trPr>
          <w:trHeight w:val="1354"/>
        </w:trPr>
        <w:tc>
          <w:tcPr>
            <w:tcW w:w="2087" w:type="dxa"/>
            <w:vMerge w:val="restart"/>
            <w:vAlign w:val="center"/>
          </w:tcPr>
          <w:p w14:paraId="7391EDC8" w14:textId="5FBE75C9" w:rsidR="00594221" w:rsidRPr="005C0F30" w:rsidRDefault="00594221" w:rsidP="00594221">
            <w:pPr>
              <w:autoSpaceDE w:val="0"/>
              <w:autoSpaceDN w:val="0"/>
              <w:adjustRightInd w:val="0"/>
              <w:rPr>
                <w:rFonts w:ascii="Century Gothic" w:hAnsi="Century Gothic" w:cstheme="minorHAnsi"/>
                <w:b/>
                <w:bCs/>
              </w:rPr>
            </w:pPr>
            <w:r w:rsidRPr="005C0F30">
              <w:rPr>
                <w:rFonts w:ascii="Century Gothic" w:hAnsi="Century Gothic" w:cstheme="minorHAnsi"/>
                <w:b/>
                <w:bCs/>
              </w:rPr>
              <w:t>GESTIONA RESPONSABLEMENTE LOS RECURSOS ECONOMICOS</w:t>
            </w:r>
          </w:p>
        </w:tc>
        <w:tc>
          <w:tcPr>
            <w:tcW w:w="1735" w:type="dxa"/>
            <w:tcBorders>
              <w:top w:val="single" w:sz="12" w:space="0" w:color="0070C0"/>
              <w:left w:val="single" w:sz="4" w:space="0" w:color="auto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60676029" w14:textId="59539E12" w:rsidR="00594221" w:rsidRPr="005C0F30" w:rsidRDefault="00594221" w:rsidP="00594221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theme="minorHAnsi"/>
              </w:rPr>
            </w:pPr>
            <w:r w:rsidRPr="005C0F30">
              <w:rPr>
                <w:rFonts w:ascii="Century Gothic" w:hAnsi="Century Gothic"/>
              </w:rPr>
              <w:t>Comprende las relaciones entre los elementos del sistema económico y financiero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14:paraId="3CABFE04" w14:textId="736E7648" w:rsidR="00594221" w:rsidRPr="005C0F30" w:rsidRDefault="00594221" w:rsidP="00594221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theme="minorHAnsi"/>
                <w:b/>
                <w:spacing w:val="-2"/>
              </w:rPr>
            </w:pPr>
            <w:r w:rsidRPr="005C0F30">
              <w:rPr>
                <w:rFonts w:ascii="Century Gothic" w:hAnsi="Century Gothic" w:cstheme="minorHAnsi"/>
                <w:b/>
                <w:spacing w:val="-2"/>
              </w:rPr>
              <w:t>Actividad 01:</w:t>
            </w:r>
          </w:p>
          <w:p w14:paraId="20796283" w14:textId="71FE1D03" w:rsidR="00594221" w:rsidRPr="005C0F30" w:rsidRDefault="00594221" w:rsidP="00594221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theme="minorHAnsi"/>
              </w:rPr>
            </w:pPr>
            <w:r w:rsidRPr="005C0F30">
              <w:rPr>
                <w:rFonts w:ascii="Century Gothic" w:hAnsi="Century Gothic" w:cstheme="minorHAnsi"/>
                <w:bCs/>
                <w:spacing w:val="-2"/>
              </w:rPr>
              <w:t xml:space="preserve">La economía en </w:t>
            </w:r>
            <w:proofErr w:type="gramStart"/>
            <w:r w:rsidRPr="005C0F30">
              <w:rPr>
                <w:rFonts w:ascii="Century Gothic" w:hAnsi="Century Gothic" w:cstheme="minorHAnsi"/>
                <w:bCs/>
                <w:spacing w:val="-2"/>
              </w:rPr>
              <w:t xml:space="preserve">el  </w:t>
            </w:r>
            <w:proofErr w:type="spellStart"/>
            <w:r w:rsidRPr="005C0F30">
              <w:rPr>
                <w:rFonts w:ascii="Century Gothic" w:hAnsi="Century Gothic" w:cstheme="minorHAnsi"/>
                <w:bCs/>
                <w:spacing w:val="-2"/>
              </w:rPr>
              <w:t>Peru</w:t>
            </w:r>
            <w:proofErr w:type="spellEnd"/>
            <w:proofErr w:type="gramEnd"/>
            <w:r w:rsidRPr="005C0F30">
              <w:rPr>
                <w:rFonts w:ascii="Century Gothic" w:hAnsi="Century Gothic" w:cstheme="minorHAnsi"/>
                <w:bCs/>
                <w:spacing w:val="-2"/>
              </w:rPr>
              <w:t xml:space="preserve"> y la política monetaria</w:t>
            </w:r>
          </w:p>
        </w:tc>
        <w:tc>
          <w:tcPr>
            <w:tcW w:w="2268" w:type="dxa"/>
            <w:vMerge w:val="restart"/>
          </w:tcPr>
          <w:p w14:paraId="1811DB03" w14:textId="77777777" w:rsidR="00594221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 w:cstheme="minorHAnsi"/>
              </w:rPr>
            </w:pPr>
            <w:proofErr w:type="spellStart"/>
            <w:r w:rsidRPr="005C0F30">
              <w:rPr>
                <w:rFonts w:ascii="Century Gothic" w:hAnsi="Century Gothic" w:cstheme="minorHAnsi"/>
              </w:rPr>
              <w:t>Sesion</w:t>
            </w:r>
            <w:proofErr w:type="spellEnd"/>
            <w:r w:rsidRPr="005C0F30">
              <w:rPr>
                <w:rFonts w:ascii="Century Gothic" w:hAnsi="Century Gothic" w:cstheme="minorHAnsi"/>
              </w:rPr>
              <w:t xml:space="preserve"> 01:</w:t>
            </w:r>
          </w:p>
          <w:p w14:paraId="61A4C7BA" w14:textId="672DD2CC" w:rsidR="007C480D" w:rsidRPr="005C0F30" w:rsidRDefault="005A3139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lang w:val="es-ES"/>
              </w:rPr>
            </w:pPr>
            <w:r w:rsidRPr="005C0F30">
              <w:rPr>
                <w:rFonts w:ascii="Century Gothic" w:hAnsi="Century Gothic"/>
                <w:lang w:val="es-ES"/>
              </w:rPr>
              <w:t>l</w:t>
            </w:r>
            <w:r w:rsidR="007C480D" w:rsidRPr="005C0F30">
              <w:rPr>
                <w:rFonts w:ascii="Century Gothic" w:hAnsi="Century Gothic"/>
                <w:lang w:val="es-ES"/>
              </w:rPr>
              <w:t>a economía peruana</w:t>
            </w:r>
          </w:p>
          <w:p w14:paraId="113E1B6A" w14:textId="77777777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lang w:val="es-ES"/>
              </w:rPr>
            </w:pPr>
          </w:p>
          <w:p w14:paraId="1788B30D" w14:textId="7F715BAE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lang w:val="es-ES"/>
              </w:rPr>
            </w:pPr>
            <w:proofErr w:type="spellStart"/>
            <w:r w:rsidRPr="005C0F30">
              <w:rPr>
                <w:rFonts w:ascii="Century Gothic" w:hAnsi="Century Gothic"/>
                <w:lang w:val="es-ES"/>
              </w:rPr>
              <w:t>Sesion</w:t>
            </w:r>
            <w:proofErr w:type="spellEnd"/>
            <w:r w:rsidRPr="005C0F30">
              <w:rPr>
                <w:rFonts w:ascii="Century Gothic" w:hAnsi="Century Gothic"/>
                <w:lang w:val="es-ES"/>
              </w:rPr>
              <w:t xml:space="preserve"> 02:</w:t>
            </w:r>
          </w:p>
          <w:p w14:paraId="3AD70E1C" w14:textId="5DDDE436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b/>
                <w:bCs/>
              </w:rPr>
            </w:pPr>
            <w:bookmarkStart w:id="3" w:name="_Hlk136019777"/>
            <w:r w:rsidRPr="005C0F30">
              <w:rPr>
                <w:rFonts w:ascii="Century Gothic" w:hAnsi="Century Gothic"/>
                <w:b/>
                <w:bCs/>
              </w:rPr>
              <w:t>Explica sobre la política monetaria y fiscal</w:t>
            </w:r>
            <w:bookmarkEnd w:id="3"/>
          </w:p>
          <w:p w14:paraId="2488E4C7" w14:textId="052673A5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b/>
                <w:bCs/>
                <w:lang w:val="es-ES"/>
              </w:rPr>
            </w:pPr>
          </w:p>
          <w:p w14:paraId="2F2F3E75" w14:textId="43DAA5E5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b/>
                <w:bCs/>
                <w:lang w:val="es-ES"/>
              </w:rPr>
            </w:pPr>
            <w:proofErr w:type="spellStart"/>
            <w:r w:rsidRPr="005C0F30">
              <w:rPr>
                <w:rFonts w:ascii="Century Gothic" w:hAnsi="Century Gothic"/>
                <w:b/>
                <w:bCs/>
                <w:lang w:val="es-ES"/>
              </w:rPr>
              <w:t>Sesion</w:t>
            </w:r>
            <w:proofErr w:type="spellEnd"/>
            <w:r w:rsidRPr="005C0F30">
              <w:rPr>
                <w:rFonts w:ascii="Century Gothic" w:hAnsi="Century Gothic"/>
                <w:b/>
                <w:bCs/>
                <w:lang w:val="es-ES"/>
              </w:rPr>
              <w:t xml:space="preserve"> 03: </w:t>
            </w:r>
          </w:p>
          <w:p w14:paraId="361B1D3B" w14:textId="7EA72F34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</w:rPr>
            </w:pPr>
            <w:r w:rsidRPr="005C0F30">
              <w:rPr>
                <w:rFonts w:ascii="Century Gothic" w:hAnsi="Century Gothic"/>
              </w:rPr>
              <w:t xml:space="preserve">Explicar sobre el </w:t>
            </w:r>
            <w:proofErr w:type="gramStart"/>
            <w:r w:rsidRPr="005C0F30">
              <w:rPr>
                <w:rFonts w:ascii="Century Gothic" w:hAnsi="Century Gothic"/>
              </w:rPr>
              <w:t>PBI(</w:t>
            </w:r>
            <w:proofErr w:type="gramEnd"/>
            <w:r w:rsidRPr="005C0F30">
              <w:rPr>
                <w:rFonts w:ascii="Century Gothic" w:hAnsi="Century Gothic"/>
              </w:rPr>
              <w:t>Producto bruto interno) y el IPC.</w:t>
            </w:r>
          </w:p>
          <w:p w14:paraId="6ECAE176" w14:textId="7A9DE021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b/>
                <w:bCs/>
                <w:lang w:val="es-ES"/>
              </w:rPr>
            </w:pPr>
            <w:proofErr w:type="spellStart"/>
            <w:r w:rsidRPr="005C0F30">
              <w:rPr>
                <w:rFonts w:ascii="Century Gothic" w:hAnsi="Century Gothic"/>
                <w:b/>
                <w:bCs/>
                <w:lang w:val="es-ES"/>
              </w:rPr>
              <w:t>Sesion</w:t>
            </w:r>
            <w:proofErr w:type="spellEnd"/>
            <w:r w:rsidRPr="005C0F30">
              <w:rPr>
                <w:rFonts w:ascii="Century Gothic" w:hAnsi="Century Gothic"/>
                <w:b/>
                <w:bCs/>
                <w:lang w:val="es-ES"/>
              </w:rPr>
              <w:t>; 04</w:t>
            </w:r>
          </w:p>
          <w:p w14:paraId="15AC5DCF" w14:textId="5D73B497" w:rsidR="001F64A6" w:rsidRPr="005C0F30" w:rsidRDefault="001F64A6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lang w:val="es-ES"/>
              </w:rPr>
            </w:pPr>
            <w:r w:rsidRPr="005C0F30">
              <w:rPr>
                <w:rFonts w:ascii="Century Gothic" w:hAnsi="Century Gothic"/>
                <w:lang w:val="es-ES"/>
              </w:rPr>
              <w:t>Elaboramos la evidencia</w:t>
            </w:r>
          </w:p>
          <w:p w14:paraId="4D591C34" w14:textId="77777777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/>
                <w:lang w:val="es-ES"/>
              </w:rPr>
            </w:pPr>
          </w:p>
          <w:p w14:paraId="6D40D901" w14:textId="208B354E" w:rsidR="007C480D" w:rsidRPr="005C0F30" w:rsidRDefault="007C480D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 w:cstheme="minorHAnsi"/>
              </w:rPr>
            </w:pPr>
          </w:p>
        </w:tc>
        <w:tc>
          <w:tcPr>
            <w:tcW w:w="3402" w:type="dxa"/>
            <w:vMerge w:val="restart"/>
          </w:tcPr>
          <w:p w14:paraId="74BDF9F2" w14:textId="68F6C006" w:rsidR="00594221" w:rsidRPr="005C0F30" w:rsidRDefault="00594221" w:rsidP="00594221">
            <w:pPr>
              <w:pStyle w:val="Prrafodelista"/>
              <w:widowControl w:val="0"/>
              <w:numPr>
                <w:ilvl w:val="0"/>
                <w:numId w:val="46"/>
              </w:numPr>
              <w:tabs>
                <w:tab w:val="left" w:pos="1264"/>
                <w:tab w:val="left" w:pos="2154"/>
                <w:tab w:val="left" w:pos="3540"/>
              </w:tabs>
              <w:spacing w:line="239" w:lineRule="auto"/>
              <w:ind w:left="177" w:right="-17" w:hanging="177"/>
              <w:jc w:val="both"/>
              <w:rPr>
                <w:rFonts w:ascii="Century Gothic" w:eastAsia="Century Gothic" w:hAnsi="Century Gothic" w:cs="Century Gothic"/>
                <w:color w:val="000000"/>
                <w:w w:val="99"/>
              </w:rPr>
            </w:pPr>
            <w:r w:rsidRPr="005C0F30">
              <w:rPr>
                <w:rFonts w:ascii="Century Gothic" w:eastAsia="Century Gothic" w:hAnsi="Century Gothic" w:cs="Century Gothic"/>
                <w:b/>
                <w:bCs/>
                <w:color w:val="000000"/>
                <w:w w:val="99"/>
              </w:rPr>
              <w:t>E</w:t>
            </w:r>
            <w:r w:rsidRPr="005C0F30">
              <w:rPr>
                <w:rFonts w:ascii="Century Gothic" w:eastAsia="Century Gothic" w:hAnsi="Century Gothic" w:cs="Century Gothic"/>
                <w:b/>
                <w:bCs/>
                <w:color w:val="000000"/>
                <w:spacing w:val="-1"/>
                <w:w w:val="99"/>
              </w:rPr>
              <w:t>X</w:t>
            </w:r>
            <w:r w:rsidRPr="005C0F30">
              <w:rPr>
                <w:rFonts w:ascii="Century Gothic" w:eastAsia="Century Gothic" w:hAnsi="Century Gothic" w:cs="Century Gothic"/>
                <w:b/>
                <w:bCs/>
                <w:color w:val="000000"/>
                <w:w w:val="99"/>
              </w:rPr>
              <w:t>PLICA</w:t>
            </w:r>
            <w:r w:rsidRPr="005C0F30">
              <w:rPr>
                <w:rFonts w:ascii="Century Gothic" w:eastAsia="Century Gothic" w:hAnsi="Century Gothic" w:cs="Century Gothic"/>
                <w:b/>
                <w:bCs/>
                <w:color w:val="000000"/>
                <w:spacing w:val="151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</w:rPr>
              <w:t>l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52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r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oles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52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</w:rPr>
              <w:t>q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ue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5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c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</w:rPr>
              <w:t>u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mplen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5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l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os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agentes</w:t>
            </w:r>
            <w:r w:rsidR="001F64A6"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del sistema</w:t>
            </w:r>
            <w:r w:rsid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económico y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fin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a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nc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i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ero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4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Latinoamér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i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c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a,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4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y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expresa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4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l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a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importancia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q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</w:rPr>
              <w:t>u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2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tie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e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-1"/>
                <w:w w:val="99"/>
              </w:rPr>
              <w:t>o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4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agentes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para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el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desar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"/>
                <w:w w:val="99"/>
              </w:rPr>
              <w:t>r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ollo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2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3"/>
                <w:w w:val="99"/>
              </w:rPr>
              <w:t>d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el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2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mercado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4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y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3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el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comercio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reg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i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onal</w:t>
            </w:r>
          </w:p>
          <w:p w14:paraId="372AB7D8" w14:textId="4DBE22AD" w:rsidR="00594221" w:rsidRPr="005C0F30" w:rsidRDefault="00594221" w:rsidP="00594221">
            <w:pPr>
              <w:pStyle w:val="Prrafodelista"/>
              <w:widowControl w:val="0"/>
              <w:numPr>
                <w:ilvl w:val="0"/>
                <w:numId w:val="46"/>
              </w:numPr>
              <w:tabs>
                <w:tab w:val="left" w:pos="1264"/>
                <w:tab w:val="left" w:pos="2154"/>
                <w:tab w:val="left" w:pos="3540"/>
              </w:tabs>
              <w:spacing w:line="239" w:lineRule="auto"/>
              <w:ind w:left="177" w:right="-17" w:hanging="141"/>
              <w:jc w:val="both"/>
              <w:rPr>
                <w:rFonts w:ascii="Century Gothic" w:hAnsi="Century Gothic"/>
                <w:spacing w:val="-2"/>
              </w:rPr>
            </w:pPr>
            <w:r w:rsidRPr="005C0F30">
              <w:rPr>
                <w:rFonts w:ascii="Century Gothic" w:hAnsi="Century Gothic"/>
                <w:spacing w:val="-2"/>
              </w:rPr>
              <w:t>EXPLICA que el Estado toma medidas de política económica, y que sanciona los delitos económicos y financieros para garantizar la sostenibilidad y el desarrollo económico del país</w:t>
            </w:r>
          </w:p>
          <w:p w14:paraId="229B5472" w14:textId="3C035E80" w:rsidR="007C480D" w:rsidRPr="005C0F30" w:rsidRDefault="007C480D" w:rsidP="007C480D">
            <w:pPr>
              <w:widowControl w:val="0"/>
              <w:spacing w:line="239" w:lineRule="auto"/>
              <w:ind w:left="201" w:right="-19" w:hanging="163"/>
              <w:jc w:val="both"/>
              <w:rPr>
                <w:rFonts w:ascii="Century Gothic" w:hAnsi="Century Gothic" w:cstheme="minorHAnsi"/>
                <w:color w:val="000000" w:themeColor="text1"/>
              </w:rPr>
            </w:pPr>
            <w:r w:rsidRPr="005C0F30">
              <w:rPr>
                <w:rFonts w:ascii="Century Gothic" w:hAnsi="Century Gothic" w:cstheme="minorHAnsi"/>
                <w:color w:val="000000" w:themeColor="text1"/>
              </w:rPr>
              <w:t xml:space="preserve">-ARGUMENTA a favor de optar por el consumo de productos y bienes cuya producción, distribución y uso </w:t>
            </w:r>
            <w:r w:rsidRPr="005C0F30">
              <w:rPr>
                <w:rFonts w:ascii="Century Gothic" w:hAnsi="Century Gothic" w:cstheme="minorHAnsi"/>
                <w:color w:val="000000" w:themeColor="text1"/>
              </w:rPr>
              <w:lastRenderedPageBreak/>
              <w:t xml:space="preserve">preservan el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ambiente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9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y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1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los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8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servicios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8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eco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8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sistémi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c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os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8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y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1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respet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2"/>
                <w:w w:val="99"/>
              </w:rPr>
              <w:t>a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n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9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los</w:t>
            </w:r>
            <w:r w:rsidRPr="005C0F30">
              <w:rPr>
                <w:rFonts w:ascii="Century Gothic" w:eastAsia="Century Gothic" w:hAnsi="Century Gothic" w:cs="Century Gothic"/>
                <w:color w:val="000000"/>
                <w:spacing w:val="8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derechos</w:t>
            </w:r>
            <w:r w:rsidRPr="005C0F3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5C0F30">
              <w:rPr>
                <w:rFonts w:ascii="Century Gothic" w:eastAsia="Century Gothic" w:hAnsi="Century Gothic" w:cs="Century Gothic"/>
                <w:color w:val="000000"/>
                <w:w w:val="99"/>
              </w:rPr>
              <w:t>humanos</w:t>
            </w:r>
          </w:p>
          <w:p w14:paraId="12452170" w14:textId="77777777" w:rsidR="007C480D" w:rsidRPr="005C0F30" w:rsidRDefault="007C480D" w:rsidP="007C480D">
            <w:pPr>
              <w:pStyle w:val="Prrafodelista"/>
              <w:widowControl w:val="0"/>
              <w:tabs>
                <w:tab w:val="left" w:pos="1264"/>
                <w:tab w:val="left" w:pos="2154"/>
                <w:tab w:val="left" w:pos="3540"/>
              </w:tabs>
              <w:spacing w:line="239" w:lineRule="auto"/>
              <w:ind w:left="177" w:right="-17"/>
              <w:jc w:val="both"/>
              <w:rPr>
                <w:rFonts w:ascii="Century Gothic" w:hAnsi="Century Gothic"/>
                <w:spacing w:val="-2"/>
              </w:rPr>
            </w:pPr>
          </w:p>
          <w:p w14:paraId="777F060C" w14:textId="2EBAB541" w:rsidR="00594221" w:rsidRPr="005C0F30" w:rsidRDefault="00594221" w:rsidP="00594221">
            <w:pPr>
              <w:pStyle w:val="Prrafodelista"/>
              <w:autoSpaceDE w:val="0"/>
              <w:autoSpaceDN w:val="0"/>
              <w:adjustRightInd w:val="0"/>
              <w:ind w:left="247"/>
              <w:rPr>
                <w:rFonts w:ascii="Century Gothic" w:hAnsi="Century Gothic" w:cstheme="minorHAnsi"/>
              </w:rPr>
            </w:pPr>
          </w:p>
        </w:tc>
        <w:tc>
          <w:tcPr>
            <w:tcW w:w="1559" w:type="dxa"/>
            <w:vMerge w:val="restart"/>
          </w:tcPr>
          <w:p w14:paraId="4824C1A8" w14:textId="67977A1D" w:rsidR="00594221" w:rsidRPr="005C0F30" w:rsidRDefault="0048773E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  <w:proofErr w:type="spellStart"/>
            <w:r>
              <w:rPr>
                <w:rFonts w:ascii="Century Gothic" w:hAnsi="Century Gothic" w:cstheme="minorHAnsi"/>
              </w:rPr>
              <w:lastRenderedPageBreak/>
              <w:t>Infogradia</w:t>
            </w:r>
            <w:proofErr w:type="spellEnd"/>
          </w:p>
        </w:tc>
        <w:tc>
          <w:tcPr>
            <w:tcW w:w="1526" w:type="dxa"/>
            <w:vMerge w:val="restart"/>
          </w:tcPr>
          <w:p w14:paraId="2E44A28A" w14:textId="11E926C4" w:rsidR="00594221" w:rsidRPr="005C0F30" w:rsidRDefault="000873C9" w:rsidP="00594221">
            <w:pPr>
              <w:autoSpaceDE w:val="0"/>
              <w:autoSpaceDN w:val="0"/>
              <w:adjustRightInd w:val="0"/>
              <w:ind w:left="29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Rubrica</w:t>
            </w:r>
          </w:p>
        </w:tc>
      </w:tr>
      <w:tr w:rsidR="00594221" w:rsidRPr="005C0F30" w14:paraId="2AF5F93E" w14:textId="77777777" w:rsidTr="007C480D">
        <w:trPr>
          <w:trHeight w:val="803"/>
        </w:trPr>
        <w:tc>
          <w:tcPr>
            <w:tcW w:w="2087" w:type="dxa"/>
            <w:vMerge/>
            <w:tcBorders>
              <w:bottom w:val="single" w:sz="4" w:space="0" w:color="002060"/>
            </w:tcBorders>
            <w:vAlign w:val="center"/>
          </w:tcPr>
          <w:p w14:paraId="488D4252" w14:textId="77777777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70C0"/>
            </w:tcBorders>
            <w:shd w:val="clear" w:color="auto" w:fill="FFFFFF" w:themeFill="background1"/>
            <w:vAlign w:val="center"/>
          </w:tcPr>
          <w:p w14:paraId="7704082E" w14:textId="77E402B6" w:rsidR="00594221" w:rsidRPr="005C0F30" w:rsidRDefault="00594221" w:rsidP="00594221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theme="minorHAnsi"/>
              </w:rPr>
            </w:pPr>
            <w:r w:rsidRPr="005C0F30">
              <w:rPr>
                <w:rFonts w:ascii="Century Gothic" w:hAnsi="Century Gothic"/>
              </w:rPr>
              <w:t>Toma decisiones económicas y financieras</w:t>
            </w:r>
          </w:p>
        </w:tc>
        <w:tc>
          <w:tcPr>
            <w:tcW w:w="1701" w:type="dxa"/>
            <w:vMerge/>
            <w:tcBorders>
              <w:bottom w:val="single" w:sz="4" w:space="0" w:color="002060"/>
            </w:tcBorders>
            <w:vAlign w:val="center"/>
          </w:tcPr>
          <w:p w14:paraId="6E362904" w14:textId="13386EEC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2060"/>
            </w:tcBorders>
          </w:tcPr>
          <w:p w14:paraId="2ED06781" w14:textId="77777777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2060"/>
            </w:tcBorders>
          </w:tcPr>
          <w:p w14:paraId="0C1F8CD1" w14:textId="77777777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2060"/>
            </w:tcBorders>
          </w:tcPr>
          <w:p w14:paraId="3169F64F" w14:textId="77777777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  <w:tc>
          <w:tcPr>
            <w:tcW w:w="1526" w:type="dxa"/>
            <w:vMerge/>
            <w:tcBorders>
              <w:bottom w:val="single" w:sz="4" w:space="0" w:color="002060"/>
            </w:tcBorders>
          </w:tcPr>
          <w:p w14:paraId="491AFA02" w14:textId="77777777" w:rsidR="00594221" w:rsidRPr="005C0F30" w:rsidRDefault="00594221" w:rsidP="0059422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47" w:hanging="218"/>
              <w:rPr>
                <w:rFonts w:ascii="Century Gothic" w:hAnsi="Century Gothic" w:cstheme="minorHAnsi"/>
              </w:rPr>
            </w:pPr>
          </w:p>
        </w:tc>
      </w:tr>
    </w:tbl>
    <w:p w14:paraId="750CCA40" w14:textId="3871FA8E" w:rsidR="00410B7B" w:rsidRDefault="00A50034" w:rsidP="000B4130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ESTRATEGIAS DE </w:t>
      </w:r>
      <w:proofErr w:type="gramStart"/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ENSEÑANZA  Y</w:t>
      </w:r>
      <w:proofErr w:type="gramEnd"/>
      <w:r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APRENDIZAJE</w:t>
      </w:r>
    </w:p>
    <w:p w14:paraId="7A38BE57" w14:textId="75D5158C" w:rsidR="00A50034" w:rsidRDefault="009C4EBA" w:rsidP="00A5003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Trabajo en pares</w:t>
      </w:r>
    </w:p>
    <w:p w14:paraId="0AA89BB1" w14:textId="50FF4D6B" w:rsidR="009C4EBA" w:rsidRDefault="009C4EBA" w:rsidP="00A5003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Uso de videos</w:t>
      </w:r>
    </w:p>
    <w:p w14:paraId="6D49D976" w14:textId="49868D6B" w:rsidR="009C4EBA" w:rsidRDefault="009C4EBA" w:rsidP="00A5003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Fichas de aprendizaje</w:t>
      </w:r>
    </w:p>
    <w:p w14:paraId="49EC16C4" w14:textId="71026576" w:rsidR="009C4EBA" w:rsidRDefault="009C4EBA" w:rsidP="00A5003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Uso de mapas</w:t>
      </w:r>
      <w:r w:rsidR="007644EB">
        <w:rPr>
          <w:rFonts w:ascii="Tenorite" w:hAnsi="Tenorite" w:cstheme="minorHAnsi"/>
          <w:bCs/>
        </w:rPr>
        <w:t xml:space="preserve"> mudos</w:t>
      </w:r>
    </w:p>
    <w:p w14:paraId="03FB4147" w14:textId="4E4AD3D0" w:rsidR="007644EB" w:rsidRPr="00AA5E44" w:rsidRDefault="007644EB" w:rsidP="00A5003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Visitas guiadas</w:t>
      </w:r>
    </w:p>
    <w:p w14:paraId="2624DE4B" w14:textId="183CF196" w:rsidR="00F6797E" w:rsidRDefault="000B4130" w:rsidP="000B4130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4130"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MATERIALES Y RECURSOS</w:t>
      </w:r>
    </w:p>
    <w:p w14:paraId="3EEB6601" w14:textId="77777777" w:rsidR="000B4130" w:rsidRPr="000B4130" w:rsidRDefault="000B4130" w:rsidP="000B4130">
      <w:pPr>
        <w:pStyle w:val="Prrafodelista"/>
        <w:spacing w:after="0" w:line="240" w:lineRule="auto"/>
        <w:ind w:left="284"/>
        <w:rPr>
          <w:rFonts w:ascii="Berlin Sans FB" w:hAnsi="Berlin Sans FB" w:cstheme="minorHAnsi"/>
          <w:b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5AEF1A" w14:textId="77777777" w:rsid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  <w:sectPr w:rsidR="00AA5E44" w:rsidSect="00B74AF2">
          <w:headerReference w:type="default" r:id="rId8"/>
          <w:pgSz w:w="16840" w:h="11907" w:orient="landscape" w:code="9"/>
          <w:pgMar w:top="1134" w:right="1134" w:bottom="1134" w:left="1134" w:header="288" w:footer="288" w:gutter="0"/>
          <w:cols w:space="720"/>
          <w:docGrid w:linePitch="299"/>
        </w:sectPr>
      </w:pPr>
    </w:p>
    <w:p w14:paraId="60149646" w14:textId="5B6AF58C" w:rsidR="00AA5E44" w:rsidRP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>Fichas de actividades</w:t>
      </w:r>
    </w:p>
    <w:p w14:paraId="10D5EE39" w14:textId="5A463679" w:rsidR="00AA5E44" w:rsidRP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>Texto Escolar</w:t>
      </w:r>
      <w:r w:rsidR="009C4EBA">
        <w:rPr>
          <w:rFonts w:ascii="Tenorite" w:hAnsi="Tenorite" w:cstheme="minorHAnsi"/>
          <w:bCs/>
        </w:rPr>
        <w:t xml:space="preserve"> de HGE</w:t>
      </w:r>
    </w:p>
    <w:p w14:paraId="7A20BEAB" w14:textId="6319C70C" w:rsidR="00AA5E44" w:rsidRP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>Videos</w:t>
      </w:r>
    </w:p>
    <w:p w14:paraId="553FAEA4" w14:textId="6442FB71" w:rsidR="00AA5E44" w:rsidRP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>Imágenes</w:t>
      </w:r>
    </w:p>
    <w:p w14:paraId="18709533" w14:textId="4A6F1B61" w:rsidR="00AA5E44" w:rsidRPr="009C4EBA" w:rsidRDefault="00AA5E44" w:rsidP="009C4EBA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 xml:space="preserve">Cuaderno de campo      </w:t>
      </w:r>
    </w:p>
    <w:p w14:paraId="32188D62" w14:textId="4F371AEC" w:rsidR="00AA5E44" w:rsidRDefault="00AA5E44" w:rsidP="00AA5E44">
      <w:pPr>
        <w:pStyle w:val="Prrafodelista"/>
        <w:numPr>
          <w:ilvl w:val="0"/>
          <w:numId w:val="42"/>
        </w:numPr>
        <w:rPr>
          <w:rFonts w:ascii="Tenorite" w:hAnsi="Tenorite" w:cstheme="minorHAnsi"/>
          <w:bCs/>
        </w:rPr>
      </w:pPr>
      <w:r w:rsidRPr="00AA5E44">
        <w:rPr>
          <w:rFonts w:ascii="Tenorite" w:hAnsi="Tenorite" w:cstheme="minorHAnsi"/>
          <w:bCs/>
        </w:rPr>
        <w:t>Jardines y otras áreas de la IE</w:t>
      </w:r>
    </w:p>
    <w:p w14:paraId="22CFFA4D" w14:textId="77777777" w:rsidR="009C4EBA" w:rsidRDefault="00AA5E44" w:rsidP="009C4EBA">
      <w:pPr>
        <w:pStyle w:val="Prrafodelista"/>
        <w:numPr>
          <w:ilvl w:val="0"/>
          <w:numId w:val="45"/>
        </w:numPr>
        <w:rPr>
          <w:rFonts w:ascii="Tenorite" w:hAnsi="Tenorite" w:cstheme="minorHAnsi"/>
          <w:bCs/>
        </w:rPr>
      </w:pPr>
      <w:r w:rsidRPr="009C4EBA">
        <w:rPr>
          <w:rFonts w:ascii="Tenorite" w:hAnsi="Tenorite" w:cstheme="minorHAnsi"/>
          <w:bCs/>
        </w:rPr>
        <w:t xml:space="preserve">plantas, flores  </w:t>
      </w:r>
    </w:p>
    <w:p w14:paraId="4ECE77CF" w14:textId="54468F4B" w:rsidR="00F6797E" w:rsidRPr="009C4EBA" w:rsidRDefault="009C4EBA" w:rsidP="009C4EBA">
      <w:pPr>
        <w:pStyle w:val="Prrafodelista"/>
        <w:numPr>
          <w:ilvl w:val="0"/>
          <w:numId w:val="45"/>
        </w:numPr>
        <w:rPr>
          <w:rFonts w:ascii="Tenorite" w:hAnsi="Tenorite" w:cstheme="minorHAnsi"/>
          <w:bCs/>
        </w:rPr>
      </w:pPr>
      <w:r>
        <w:rPr>
          <w:rFonts w:ascii="Tenorite" w:hAnsi="Tenorite" w:cstheme="minorHAnsi"/>
          <w:bCs/>
        </w:rPr>
        <w:t>Mapas</w:t>
      </w:r>
      <w:r w:rsidR="00AA5E44" w:rsidRPr="009C4EBA">
        <w:rPr>
          <w:rFonts w:ascii="Tenorite" w:hAnsi="Tenorite" w:cstheme="minorHAnsi"/>
          <w:bCs/>
        </w:rPr>
        <w:t xml:space="preserve">                                                                                                                                                                           </w:t>
      </w:r>
    </w:p>
    <w:p w14:paraId="1CB6B65B" w14:textId="77777777" w:rsidR="00AA5E44" w:rsidRDefault="00AA5E44" w:rsidP="00480169">
      <w:pPr>
        <w:rPr>
          <w:rFonts w:ascii="Tenorite" w:hAnsi="Tenorite" w:cstheme="minorHAnsi"/>
          <w:b/>
          <w:bCs/>
          <w:sz w:val="24"/>
        </w:rPr>
        <w:sectPr w:rsidR="00AA5E44" w:rsidSect="00AA5E44">
          <w:type w:val="continuous"/>
          <w:pgSz w:w="16840" w:h="11907" w:orient="landscape" w:code="9"/>
          <w:pgMar w:top="1134" w:right="1134" w:bottom="1134" w:left="1134" w:header="288" w:footer="288" w:gutter="0"/>
          <w:cols w:num="2" w:space="720"/>
          <w:docGrid w:linePitch="299"/>
        </w:sectPr>
      </w:pPr>
    </w:p>
    <w:p w14:paraId="32EC7E65" w14:textId="0A29FF76" w:rsidR="004F6270" w:rsidRDefault="004F6270" w:rsidP="004F6270">
      <w:pPr>
        <w:spacing w:after="0" w:line="240" w:lineRule="auto"/>
        <w:jc w:val="right"/>
        <w:rPr>
          <w:rFonts w:ascii="Tenorite" w:hAnsi="Tenorite" w:cs="Arial"/>
          <w:szCs w:val="24"/>
        </w:rPr>
      </w:pPr>
      <w:r w:rsidRPr="00D95A6A">
        <w:rPr>
          <w:rFonts w:ascii="Tenorite" w:hAnsi="Tenorite" w:cs="Arial"/>
          <w:szCs w:val="24"/>
        </w:rPr>
        <w:t>Urcos,</w:t>
      </w:r>
      <w:r w:rsidRPr="00D95A6A">
        <w:rPr>
          <w:rFonts w:ascii="Tenorite" w:eastAsia="Calibri" w:hAnsi="Tenorite" w:cstheme="minorHAnsi"/>
          <w:bCs/>
          <w:spacing w:val="-2"/>
          <w:sz w:val="20"/>
          <w:szCs w:val="24"/>
        </w:rPr>
        <w:t xml:space="preserve"> </w:t>
      </w:r>
      <w:r w:rsidR="001D4A9B">
        <w:rPr>
          <w:rFonts w:ascii="Tenorite" w:hAnsi="Tenorite" w:cs="Arial"/>
          <w:szCs w:val="24"/>
        </w:rPr>
        <w:t>mayo</w:t>
      </w:r>
      <w:r w:rsidRPr="00D95A6A">
        <w:rPr>
          <w:rFonts w:ascii="Tenorite" w:hAnsi="Tenorite" w:cs="Arial"/>
          <w:szCs w:val="24"/>
        </w:rPr>
        <w:t xml:space="preserve"> del 202</w:t>
      </w:r>
      <w:r w:rsidR="005C0F30">
        <w:rPr>
          <w:rFonts w:ascii="Tenorite" w:hAnsi="Tenorite" w:cs="Arial"/>
          <w:szCs w:val="24"/>
        </w:rPr>
        <w:t>5</w:t>
      </w:r>
      <w:r w:rsidRPr="00D95A6A">
        <w:rPr>
          <w:rFonts w:ascii="Tenorite" w:hAnsi="Tenorite" w:cs="Arial"/>
          <w:szCs w:val="24"/>
        </w:rPr>
        <w:t>.</w:t>
      </w:r>
    </w:p>
    <w:p w14:paraId="013596F1" w14:textId="7FEC3D91" w:rsidR="006F703D" w:rsidRDefault="006F703D" w:rsidP="004F6270">
      <w:pPr>
        <w:spacing w:after="0" w:line="240" w:lineRule="auto"/>
        <w:jc w:val="right"/>
        <w:rPr>
          <w:rFonts w:ascii="Tenorite" w:hAnsi="Tenorite" w:cs="Arial"/>
          <w:szCs w:val="24"/>
        </w:rPr>
      </w:pPr>
    </w:p>
    <w:p w14:paraId="2502CF5A" w14:textId="77D96F75" w:rsidR="006F703D" w:rsidRDefault="006F703D" w:rsidP="004F6270">
      <w:pPr>
        <w:spacing w:after="0" w:line="240" w:lineRule="auto"/>
        <w:jc w:val="right"/>
        <w:rPr>
          <w:rFonts w:ascii="Tenorite" w:hAnsi="Tenorite" w:cs="Arial"/>
          <w:szCs w:val="24"/>
        </w:rPr>
      </w:pPr>
    </w:p>
    <w:p w14:paraId="6AFEBDE7" w14:textId="2018C792" w:rsidR="00E26B82" w:rsidRDefault="00E26B82" w:rsidP="004F6270">
      <w:pPr>
        <w:spacing w:after="0" w:line="240" w:lineRule="auto"/>
        <w:jc w:val="right"/>
        <w:rPr>
          <w:rFonts w:ascii="Tenorite" w:hAnsi="Tenorite" w:cstheme="minorHAnsi"/>
          <w:sz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54"/>
        <w:gridCol w:w="4854"/>
      </w:tblGrid>
      <w:tr w:rsidR="006542FB" w:rsidRPr="006542FB" w14:paraId="2A3529E3" w14:textId="77777777" w:rsidTr="0020016C">
        <w:trPr>
          <w:jc w:val="center"/>
        </w:trPr>
        <w:tc>
          <w:tcPr>
            <w:tcW w:w="4854" w:type="dxa"/>
          </w:tcPr>
          <w:p w14:paraId="0EF958E2" w14:textId="7723F7CE" w:rsidR="006542FB" w:rsidRPr="006542FB" w:rsidRDefault="006542FB" w:rsidP="006542FB">
            <w:pPr>
              <w:jc w:val="center"/>
              <w:rPr>
                <w:rFonts w:ascii="Tenorite" w:hAnsi="Tenorite" w:cstheme="minorHAnsi"/>
                <w:b/>
                <w:sz w:val="20"/>
              </w:rPr>
            </w:pPr>
          </w:p>
        </w:tc>
        <w:tc>
          <w:tcPr>
            <w:tcW w:w="4854" w:type="dxa"/>
          </w:tcPr>
          <w:p w14:paraId="324568B8" w14:textId="4F2DA71F" w:rsidR="006542FB" w:rsidRDefault="006542FB" w:rsidP="006542FB">
            <w:pPr>
              <w:jc w:val="center"/>
              <w:rPr>
                <w:rFonts w:ascii="Tenorite" w:hAnsi="Tenorite" w:cstheme="minorHAnsi"/>
                <w:b/>
              </w:rPr>
            </w:pPr>
            <w:r w:rsidRPr="00E26B82">
              <w:rPr>
                <w:rFonts w:ascii="Tenorite" w:hAnsi="Tenorite" w:cstheme="minorHAnsi"/>
              </w:rPr>
              <w:t>_______________________________</w:t>
            </w:r>
            <w:r>
              <w:rPr>
                <w:rFonts w:ascii="Tenorite" w:hAnsi="Tenorite" w:cstheme="minorHAnsi"/>
                <w:b/>
              </w:rPr>
              <w:br/>
            </w:r>
            <w:r w:rsidRPr="006542FB">
              <w:rPr>
                <w:rFonts w:ascii="Tenorite" w:hAnsi="Tenorite" w:cstheme="minorHAnsi"/>
                <w:b/>
              </w:rPr>
              <w:t>DOCENTE</w:t>
            </w:r>
            <w:r w:rsidR="0020016C">
              <w:rPr>
                <w:rFonts w:ascii="Tenorite" w:hAnsi="Tenorite" w:cstheme="minorHAnsi"/>
                <w:b/>
              </w:rPr>
              <w:t xml:space="preserve"> DE ÁREA</w:t>
            </w:r>
          </w:p>
          <w:p w14:paraId="0ED3817D" w14:textId="6C9798E2" w:rsidR="00E26B82" w:rsidRPr="00E26B82" w:rsidRDefault="009C4EBA" w:rsidP="006542FB">
            <w:pPr>
              <w:jc w:val="center"/>
              <w:rPr>
                <w:rFonts w:ascii="Tenorite" w:hAnsi="Tenorite" w:cstheme="minorHAnsi"/>
              </w:rPr>
            </w:pPr>
            <w:r>
              <w:rPr>
                <w:rFonts w:ascii="Tenorite" w:hAnsi="Tenorite" w:cstheme="minorHAnsi"/>
              </w:rPr>
              <w:t>QUISPE GIL LUZ MARINA</w:t>
            </w:r>
          </w:p>
        </w:tc>
        <w:tc>
          <w:tcPr>
            <w:tcW w:w="4854" w:type="dxa"/>
          </w:tcPr>
          <w:p w14:paraId="631B5267" w14:textId="0E3089D2" w:rsidR="006542FB" w:rsidRPr="006542FB" w:rsidRDefault="006542FB" w:rsidP="006542FB">
            <w:pPr>
              <w:jc w:val="center"/>
              <w:rPr>
                <w:rFonts w:ascii="Tenorite" w:hAnsi="Tenorite" w:cstheme="minorHAnsi"/>
                <w:b/>
              </w:rPr>
            </w:pPr>
          </w:p>
        </w:tc>
      </w:tr>
      <w:tr w:rsidR="0020016C" w:rsidRPr="006542FB" w14:paraId="3190666E" w14:textId="77777777" w:rsidTr="0020016C">
        <w:trPr>
          <w:jc w:val="center"/>
        </w:trPr>
        <w:tc>
          <w:tcPr>
            <w:tcW w:w="4854" w:type="dxa"/>
          </w:tcPr>
          <w:p w14:paraId="06DBAF4C" w14:textId="522E71E7" w:rsidR="0020016C" w:rsidRPr="00E26B82" w:rsidRDefault="0020016C" w:rsidP="0020016C">
            <w:pPr>
              <w:jc w:val="center"/>
              <w:rPr>
                <w:rFonts w:ascii="Tenorite" w:hAnsi="Tenorite" w:cstheme="minorHAnsi"/>
              </w:rPr>
            </w:pPr>
            <w:r w:rsidRPr="00E26B82">
              <w:rPr>
                <w:rFonts w:ascii="Tenorite" w:hAnsi="Tenorite" w:cstheme="minorHAnsi"/>
              </w:rPr>
              <w:t>_______________________________</w:t>
            </w:r>
            <w:r>
              <w:rPr>
                <w:rFonts w:ascii="Tenorite" w:hAnsi="Tenorite" w:cstheme="minorHAnsi"/>
                <w:b/>
              </w:rPr>
              <w:br/>
            </w:r>
            <w:r w:rsidRPr="006542FB">
              <w:rPr>
                <w:rFonts w:ascii="Tenorite" w:hAnsi="Tenorite" w:cstheme="minorHAnsi"/>
                <w:b/>
              </w:rPr>
              <w:t>V.B. COORDINADOR PEDAGÓGICO</w:t>
            </w:r>
          </w:p>
        </w:tc>
        <w:tc>
          <w:tcPr>
            <w:tcW w:w="4854" w:type="dxa"/>
          </w:tcPr>
          <w:p w14:paraId="34E0ACA2" w14:textId="77E458D3" w:rsidR="0020016C" w:rsidRPr="00E26B82" w:rsidRDefault="0020016C" w:rsidP="0020016C">
            <w:pPr>
              <w:jc w:val="center"/>
              <w:rPr>
                <w:rFonts w:ascii="Tenorite" w:hAnsi="Tenorite" w:cstheme="minorHAnsi"/>
              </w:rPr>
            </w:pPr>
          </w:p>
        </w:tc>
        <w:tc>
          <w:tcPr>
            <w:tcW w:w="4854" w:type="dxa"/>
          </w:tcPr>
          <w:p w14:paraId="2A4B9B45" w14:textId="7569D384" w:rsidR="0020016C" w:rsidRPr="00E26B82" w:rsidRDefault="0020016C" w:rsidP="0020016C">
            <w:pPr>
              <w:jc w:val="center"/>
              <w:rPr>
                <w:rFonts w:ascii="Tenorite" w:hAnsi="Tenorite" w:cstheme="minorHAnsi"/>
              </w:rPr>
            </w:pPr>
            <w:r w:rsidRPr="00E26B82">
              <w:rPr>
                <w:rFonts w:ascii="Tenorite" w:hAnsi="Tenorite" w:cstheme="minorHAnsi"/>
              </w:rPr>
              <w:t>_______________________________</w:t>
            </w:r>
            <w:r>
              <w:rPr>
                <w:rFonts w:ascii="Tenorite" w:hAnsi="Tenorite" w:cstheme="minorHAnsi"/>
                <w:b/>
              </w:rPr>
              <w:br/>
            </w:r>
            <w:r w:rsidRPr="006542FB">
              <w:rPr>
                <w:rFonts w:ascii="Tenorite" w:hAnsi="Tenorite" w:cstheme="minorHAnsi"/>
                <w:b/>
              </w:rPr>
              <w:t>V.B. SUBDIRECTOR</w:t>
            </w:r>
          </w:p>
        </w:tc>
      </w:tr>
    </w:tbl>
    <w:p w14:paraId="005F45D6" w14:textId="6206E43A" w:rsidR="006542FB" w:rsidRDefault="006542FB" w:rsidP="00E26B82">
      <w:pPr>
        <w:spacing w:after="0" w:line="240" w:lineRule="auto"/>
        <w:jc w:val="right"/>
        <w:rPr>
          <w:rFonts w:ascii="Tenorite" w:hAnsi="Tenorite" w:cstheme="minorHAnsi"/>
          <w:sz w:val="20"/>
        </w:rPr>
      </w:pPr>
    </w:p>
    <w:sectPr w:rsidR="006542FB" w:rsidSect="00723D0E">
      <w:type w:val="continuous"/>
      <w:pgSz w:w="16840" w:h="11907" w:orient="landscape" w:code="9"/>
      <w:pgMar w:top="1134" w:right="1134" w:bottom="1134" w:left="1134" w:header="425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1FF4E" w14:textId="77777777" w:rsidR="005505EB" w:rsidRDefault="005505EB" w:rsidP="0053320C">
      <w:pPr>
        <w:spacing w:after="0" w:line="240" w:lineRule="auto"/>
      </w:pPr>
      <w:r>
        <w:separator/>
      </w:r>
    </w:p>
  </w:endnote>
  <w:endnote w:type="continuationSeparator" w:id="0">
    <w:p w14:paraId="60A7DE90" w14:textId="77777777" w:rsidR="005505EB" w:rsidRDefault="005505EB" w:rsidP="00533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CDCDA" w14:textId="77777777" w:rsidR="005505EB" w:rsidRDefault="005505EB" w:rsidP="0053320C">
      <w:pPr>
        <w:spacing w:after="0" w:line="240" w:lineRule="auto"/>
      </w:pPr>
      <w:r>
        <w:separator/>
      </w:r>
    </w:p>
  </w:footnote>
  <w:footnote w:type="continuationSeparator" w:id="0">
    <w:p w14:paraId="3B6C5F5F" w14:textId="77777777" w:rsidR="005505EB" w:rsidRDefault="005505EB" w:rsidP="00533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51AD" w14:textId="2F383357" w:rsidR="006F703D" w:rsidRDefault="006F703D" w:rsidP="008153EC">
    <w:pPr>
      <w:spacing w:after="0" w:line="240" w:lineRule="auto"/>
      <w:rPr>
        <w:rFonts w:ascii="Arial Black" w:eastAsia="Times New Roman" w:hAnsi="Arial Black" w:cs="Times New Roman"/>
        <w:sz w:val="18"/>
        <w:szCs w:val="16"/>
        <w:lang w:val="es-ES" w:eastAsia="es-ES"/>
      </w:rPr>
    </w:pPr>
    <w:r>
      <w:rPr>
        <w:rFonts w:ascii="Arial Black" w:eastAsia="Times New Roman" w:hAnsi="Arial Black" w:cs="Times New Roman"/>
        <w:noProof/>
        <w:sz w:val="18"/>
        <w:szCs w:val="16"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A166DE5" wp14:editId="646D676E">
              <wp:simplePos x="0" y="0"/>
              <wp:positionH relativeFrom="margin">
                <wp:posOffset>-1187450</wp:posOffset>
              </wp:positionH>
              <wp:positionV relativeFrom="paragraph">
                <wp:posOffset>-531915</wp:posOffset>
              </wp:positionV>
              <wp:extent cx="11629017" cy="1376979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9017" cy="137697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360385" id="Rectángulo 12" o:spid="_x0000_s1026" style="position:absolute;margin-left:-93.5pt;margin-top:-41.9pt;width:915.65pt;height:108.4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" fillcolor="#f2f2f2 [3052]" stroked="f" strokeweight="2pt">
              <w10:wrap anchorx="margin"/>
            </v:rect>
          </w:pict>
        </mc:Fallback>
      </mc:AlternateContent>
    </w:r>
    <w:r>
      <w:rPr>
        <w:rFonts w:ascii="Arial Black" w:eastAsia="Times New Roman" w:hAnsi="Arial Black" w:cs="Times New Roman"/>
        <w:noProof/>
        <w:sz w:val="18"/>
        <w:szCs w:val="16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24A4D4E" wp14:editId="034FE5A8">
              <wp:simplePos x="0" y="0"/>
              <wp:positionH relativeFrom="margin">
                <wp:posOffset>1753870</wp:posOffset>
              </wp:positionH>
              <wp:positionV relativeFrom="paragraph">
                <wp:posOffset>-26707</wp:posOffset>
              </wp:positionV>
              <wp:extent cx="5744845" cy="83883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4845" cy="838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D009D" w14:textId="77777777" w:rsidR="006F703D" w:rsidRPr="00BB4428" w:rsidRDefault="006F703D" w:rsidP="000213D0">
                          <w:pPr>
                            <w:spacing w:after="0" w:line="240" w:lineRule="auto"/>
                            <w:ind w:right="-1"/>
                            <w:jc w:val="center"/>
                            <w:rPr>
                              <w:rFonts w:ascii="Berlin Sans FB" w:hAnsi="Berlin Sans FB" w:cs="Arial"/>
                              <w:b/>
                              <w:bCs/>
                              <w:color w:val="000000" w:themeColor="text1"/>
                              <w:sz w:val="24"/>
                              <w:szCs w:val="3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4428">
                            <w:rPr>
                              <w:rFonts w:ascii="Berlin Sans FB" w:hAnsi="Berlin Sans FB" w:cs="Arial"/>
                              <w:b/>
                              <w:bCs/>
                              <w:color w:val="000000" w:themeColor="text1"/>
                              <w:sz w:val="24"/>
                              <w:szCs w:val="3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INSTITUCIÓN EDUCATIVA</w:t>
                          </w:r>
                        </w:p>
                        <w:p w14:paraId="46F10749" w14:textId="00D0B712" w:rsidR="006F703D" w:rsidRPr="00B74AF2" w:rsidRDefault="006F703D" w:rsidP="000213D0">
                          <w:pPr>
                            <w:spacing w:after="0" w:line="240" w:lineRule="auto"/>
                            <w:ind w:right="-1"/>
                            <w:jc w:val="center"/>
                            <w:rPr>
                              <w:rFonts w:ascii="Berlin Sans FB" w:hAnsi="Berlin Sans FB" w:cs="Arial"/>
                              <w:b/>
                              <w:bCs/>
                              <w:color w:val="002060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b/>
                              <w:bCs/>
                              <w:color w:val="002060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GLORIOSO </w:t>
                          </w:r>
                          <w:r w:rsidRPr="00B74AF2">
                            <w:rPr>
                              <w:rFonts w:ascii="Berlin Sans FB" w:hAnsi="Berlin Sans FB" w:cs="Arial"/>
                              <w:b/>
                              <w:bCs/>
                              <w:color w:val="002060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“MARIANO SANTOS”</w:t>
                          </w:r>
                        </w:p>
                        <w:p w14:paraId="227402CF" w14:textId="26DE2DCD" w:rsidR="006F703D" w:rsidRPr="00B74AF2" w:rsidRDefault="006F703D" w:rsidP="000213D0">
                          <w:pPr>
                            <w:spacing w:after="0" w:line="240" w:lineRule="auto"/>
                            <w:ind w:right="-1"/>
                            <w:jc w:val="center"/>
                            <w:rPr>
                              <w:rFonts w:ascii="Berlin Sans FB" w:hAnsi="Berlin Sans FB" w:cs="Arial"/>
                              <w:b/>
                              <w:bCs/>
                              <w:color w:val="000000" w:themeColor="text1"/>
                              <w:sz w:val="24"/>
                              <w:szCs w:val="3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4AF2">
                            <w:rPr>
                              <w:rFonts w:ascii="Berlin Sans FB" w:hAnsi="Berlin Sans FB" w:cs="Arial"/>
                              <w:b/>
                              <w:bCs/>
                              <w:color w:val="000000" w:themeColor="text1"/>
                              <w:sz w:val="24"/>
                              <w:szCs w:val="3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 URCOS-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A4D4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margin-left:138.1pt;margin-top:-2.1pt;width:452.35pt;height:66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" filled="f" stroked="f" strokeweight=".5pt">
              <v:textbox>
                <w:txbxContent>
                  <w:p w14:paraId="2DBD009D" w14:textId="77777777" w:rsidR="006F703D" w:rsidRPr="00BB4428" w:rsidRDefault="006F703D" w:rsidP="000213D0">
                    <w:pPr>
                      <w:spacing w:after="0" w:line="240" w:lineRule="auto"/>
                      <w:ind w:right="-1"/>
                      <w:jc w:val="center"/>
                      <w:rPr>
                        <w:rFonts w:ascii="Berlin Sans FB" w:hAnsi="Berlin Sans FB" w:cs="Arial"/>
                        <w:b/>
                        <w:bCs/>
                        <w:color w:val="000000" w:themeColor="text1"/>
                        <w:sz w:val="24"/>
                        <w:szCs w:val="3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B4428">
                      <w:rPr>
                        <w:rFonts w:ascii="Berlin Sans FB" w:hAnsi="Berlin Sans FB" w:cs="Arial"/>
                        <w:b/>
                        <w:bCs/>
                        <w:color w:val="000000" w:themeColor="text1"/>
                        <w:sz w:val="24"/>
                        <w:szCs w:val="3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INSTITUCIÓN EDUCATIVA</w:t>
                    </w:r>
                  </w:p>
                  <w:p w14:paraId="46F10749" w14:textId="00D0B712" w:rsidR="006F703D" w:rsidRPr="00B74AF2" w:rsidRDefault="006F703D" w:rsidP="000213D0">
                    <w:pPr>
                      <w:spacing w:after="0" w:line="240" w:lineRule="auto"/>
                      <w:ind w:right="-1"/>
                      <w:jc w:val="center"/>
                      <w:rPr>
                        <w:rFonts w:ascii="Berlin Sans FB" w:hAnsi="Berlin Sans FB" w:cs="Arial"/>
                        <w:b/>
                        <w:bCs/>
                        <w:color w:val="002060"/>
                        <w:sz w:val="40"/>
                        <w:szCs w:val="4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erlin Sans FB" w:hAnsi="Berlin Sans FB" w:cs="Arial"/>
                        <w:b/>
                        <w:bCs/>
                        <w:color w:val="002060"/>
                        <w:sz w:val="40"/>
                        <w:szCs w:val="4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GLORIOSO </w:t>
                    </w:r>
                    <w:r w:rsidRPr="00B74AF2">
                      <w:rPr>
                        <w:rFonts w:ascii="Berlin Sans FB" w:hAnsi="Berlin Sans FB" w:cs="Arial"/>
                        <w:b/>
                        <w:bCs/>
                        <w:color w:val="002060"/>
                        <w:sz w:val="40"/>
                        <w:szCs w:val="4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“MARIANO SANTOS”</w:t>
                    </w:r>
                  </w:p>
                  <w:p w14:paraId="227402CF" w14:textId="26DE2DCD" w:rsidR="006F703D" w:rsidRPr="00B74AF2" w:rsidRDefault="006F703D" w:rsidP="000213D0">
                    <w:pPr>
                      <w:spacing w:after="0" w:line="240" w:lineRule="auto"/>
                      <w:ind w:right="-1"/>
                      <w:jc w:val="center"/>
                      <w:rPr>
                        <w:rFonts w:ascii="Berlin Sans FB" w:hAnsi="Berlin Sans FB" w:cs="Arial"/>
                        <w:b/>
                        <w:bCs/>
                        <w:color w:val="000000" w:themeColor="text1"/>
                        <w:sz w:val="24"/>
                        <w:szCs w:val="3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74AF2">
                      <w:rPr>
                        <w:rFonts w:ascii="Berlin Sans FB" w:hAnsi="Berlin Sans FB" w:cs="Arial"/>
                        <w:b/>
                        <w:bCs/>
                        <w:color w:val="000000" w:themeColor="text1"/>
                        <w:sz w:val="24"/>
                        <w:szCs w:val="3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 URCOS-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42F5D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16E80320" wp14:editId="414934D5">
          <wp:simplePos x="0" y="0"/>
          <wp:positionH relativeFrom="margin">
            <wp:align>right</wp:align>
          </wp:positionH>
          <wp:positionV relativeFrom="paragraph">
            <wp:posOffset>80608</wp:posOffset>
          </wp:positionV>
          <wp:extent cx="622935" cy="603885"/>
          <wp:effectExtent l="57150" t="19050" r="62865" b="100965"/>
          <wp:wrapNone/>
          <wp:docPr id="1" name="Imagen 1" descr="C:\Users\User\Desktop\LOGO UGEL QUISPICANCHI NUEVO DISEÑO 2019 (1)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:\Users\User\Desktop\LOGO UGEL QUISPICANCHI NUEVO DISEÑO 2019 (1) (1)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eastAsia="Times New Roman" w:hAnsi="Arial Narrow" w:cs="Times New Roman"/>
        <w:noProof/>
        <w:color w:val="000000"/>
        <w:sz w:val="16"/>
        <w:szCs w:val="18"/>
        <w:lang w:val="en-US"/>
      </w:rPr>
      <w:drawing>
        <wp:anchor distT="0" distB="0" distL="114300" distR="114300" simplePos="0" relativeHeight="251670528" behindDoc="0" locked="0" layoutInCell="1" allowOverlap="1" wp14:anchorId="5A1D501A" wp14:editId="2204D9BE">
          <wp:simplePos x="0" y="0"/>
          <wp:positionH relativeFrom="margin">
            <wp:align>left</wp:align>
          </wp:positionH>
          <wp:positionV relativeFrom="paragraph">
            <wp:posOffset>73847</wp:posOffset>
          </wp:positionV>
          <wp:extent cx="558800" cy="593090"/>
          <wp:effectExtent l="38100" t="0" r="50800" b="927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NSIGNIA MARIANO SANT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9309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A8E"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         </w:t>
    </w:r>
    <w:r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                           </w:t>
    </w:r>
    <w:r w:rsidRPr="00107A8E"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</w:t>
    </w:r>
  </w:p>
  <w:p w14:paraId="579C73B9" w14:textId="32E87673" w:rsidR="006F703D" w:rsidRDefault="006F703D" w:rsidP="000213D0">
    <w:pPr>
      <w:spacing w:after="0" w:line="240" w:lineRule="auto"/>
      <w:ind w:left="708" w:hanging="708"/>
      <w:rPr>
        <w:rFonts w:ascii="Arial Black" w:eastAsia="Times New Roman" w:hAnsi="Arial Black" w:cs="Times New Roman"/>
        <w:sz w:val="18"/>
        <w:szCs w:val="16"/>
        <w:lang w:val="es-ES" w:eastAsia="es-ES"/>
      </w:rPr>
    </w:pPr>
    <w:r w:rsidRPr="00107A8E"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         </w:t>
    </w:r>
    <w:r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                           </w:t>
    </w:r>
    <w:r w:rsidRPr="00107A8E">
      <w:rPr>
        <w:rFonts w:ascii="Arial Black" w:eastAsia="Times New Roman" w:hAnsi="Arial Black" w:cs="Times New Roman"/>
        <w:sz w:val="18"/>
        <w:szCs w:val="16"/>
        <w:lang w:val="es-ES" w:eastAsia="es-ES"/>
      </w:rPr>
      <w:t xml:space="preserve">   </w:t>
    </w:r>
  </w:p>
  <w:p w14:paraId="281066B6" w14:textId="1BE48B57" w:rsidR="006F703D" w:rsidRDefault="006F703D" w:rsidP="000213D0">
    <w:pPr>
      <w:spacing w:after="0" w:line="240" w:lineRule="auto"/>
      <w:rPr>
        <w:rFonts w:ascii="Arial Black" w:eastAsia="Times New Roman" w:hAnsi="Arial Black" w:cs="Times New Roman"/>
        <w:sz w:val="18"/>
        <w:szCs w:val="16"/>
        <w:lang w:val="es-ES" w:eastAsia="es-ES"/>
      </w:rPr>
    </w:pPr>
  </w:p>
  <w:p w14:paraId="5AFF1E7C" w14:textId="213FC886" w:rsidR="006F703D" w:rsidRDefault="006F703D" w:rsidP="000213D0">
    <w:pPr>
      <w:spacing w:after="0" w:line="240" w:lineRule="auto"/>
      <w:rPr>
        <w:rFonts w:ascii="Arial Black" w:eastAsia="Times New Roman" w:hAnsi="Arial Black" w:cs="Times New Roman"/>
        <w:sz w:val="18"/>
        <w:szCs w:val="16"/>
        <w:lang w:val="es-ES" w:eastAsia="es-ES"/>
      </w:rPr>
    </w:pPr>
  </w:p>
  <w:p w14:paraId="18411A2E" w14:textId="471E89A9" w:rsidR="006F703D" w:rsidRDefault="006F703D" w:rsidP="000213D0">
    <w:pPr>
      <w:spacing w:after="0" w:line="240" w:lineRule="auto"/>
      <w:rPr>
        <w:rFonts w:ascii="Arial Black" w:eastAsia="Times New Roman" w:hAnsi="Arial Black" w:cs="Times New Roman"/>
        <w:sz w:val="18"/>
        <w:szCs w:val="16"/>
        <w:lang w:val="es-ES" w:eastAsia="es-ES"/>
      </w:rPr>
    </w:pPr>
    <w:r w:rsidRPr="00030BD0">
      <w:rPr>
        <w:rFonts w:ascii="Arial Narrow" w:eastAsia="Times New Roman" w:hAnsi="Arial Narrow" w:cs="Times New Roman"/>
        <w:noProof/>
        <w:color w:val="000000"/>
        <w:sz w:val="16"/>
        <w:szCs w:val="18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A1E12D" wp14:editId="2A9BE8E7">
              <wp:simplePos x="0" y="0"/>
              <wp:positionH relativeFrom="column">
                <wp:posOffset>-1904365</wp:posOffset>
              </wp:positionH>
              <wp:positionV relativeFrom="paragraph">
                <wp:posOffset>202985</wp:posOffset>
              </wp:positionV>
              <wp:extent cx="12553315" cy="0"/>
              <wp:effectExtent l="57150" t="38100" r="57785" b="95250"/>
              <wp:wrapNone/>
              <wp:docPr id="4" name="8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553315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F26016" id="8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9.95pt,16pt" to="838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" strokecolor="#002060" strokeweight="3pt">
              <v:shadow on="t" color="black" opacity="22937f" origin=",.5" offset="0,.63889mm"/>
            </v:line>
          </w:pict>
        </mc:Fallback>
      </mc:AlternateContent>
    </w:r>
  </w:p>
  <w:p w14:paraId="3E1A4F56" w14:textId="60E833F8" w:rsidR="006F703D" w:rsidRPr="00107A8E" w:rsidRDefault="006F703D" w:rsidP="00B74AF2">
    <w:pPr>
      <w:tabs>
        <w:tab w:val="center" w:pos="-3600"/>
        <w:tab w:val="left" w:pos="10859"/>
      </w:tabs>
      <w:spacing w:after="0" w:line="240" w:lineRule="auto"/>
      <w:rPr>
        <w:rFonts w:ascii="Arial Narrow" w:eastAsia="Times New Roman" w:hAnsi="Arial Narrow" w:cs="Times New Roman"/>
        <w:sz w:val="18"/>
        <w:szCs w:val="16"/>
        <w:lang w:val="pt-BR" w:eastAsia="es-ES"/>
      </w:rPr>
    </w:pPr>
    <w:r>
      <w:rPr>
        <w:rFonts w:ascii="Arial Narrow" w:eastAsia="Times New Roman" w:hAnsi="Arial Narrow" w:cs="Times New Roman"/>
        <w:sz w:val="18"/>
        <w:szCs w:val="16"/>
        <w:lang w:val="pt-BR" w:eastAsia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00A9"/>
    <w:multiLevelType w:val="hybridMultilevel"/>
    <w:tmpl w:val="9D600D90"/>
    <w:lvl w:ilvl="0" w:tplc="C46050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395B35"/>
    <w:multiLevelType w:val="hybridMultilevel"/>
    <w:tmpl w:val="9D7E868C"/>
    <w:lvl w:ilvl="0" w:tplc="21A28A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67376"/>
    <w:multiLevelType w:val="hybridMultilevel"/>
    <w:tmpl w:val="A25C335A"/>
    <w:lvl w:ilvl="0" w:tplc="56DEE3D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DA7ADD"/>
    <w:multiLevelType w:val="hybridMultilevel"/>
    <w:tmpl w:val="83CE19C2"/>
    <w:lvl w:ilvl="0" w:tplc="56DEE3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D1F89"/>
    <w:multiLevelType w:val="hybridMultilevel"/>
    <w:tmpl w:val="99608EA0"/>
    <w:lvl w:ilvl="0" w:tplc="BB3A4C7C">
      <w:start w:val="1"/>
      <w:numFmt w:val="decimal"/>
      <w:lvlText w:val="%1."/>
      <w:lvlJc w:val="left"/>
      <w:pPr>
        <w:ind w:left="1080" w:hanging="360"/>
      </w:pPr>
      <w:rPr>
        <w:rFonts w:ascii="Calibri" w:hAnsi="Calibri" w:cstheme="min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531F28"/>
    <w:multiLevelType w:val="hybridMultilevel"/>
    <w:tmpl w:val="F25AFB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E2B2D"/>
    <w:multiLevelType w:val="hybridMultilevel"/>
    <w:tmpl w:val="44B08A94"/>
    <w:lvl w:ilvl="0" w:tplc="21A28A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651C2"/>
    <w:multiLevelType w:val="hybridMultilevel"/>
    <w:tmpl w:val="98E86DFE"/>
    <w:lvl w:ilvl="0" w:tplc="28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5132765"/>
    <w:multiLevelType w:val="hybridMultilevel"/>
    <w:tmpl w:val="23E2E3AE"/>
    <w:lvl w:ilvl="0" w:tplc="04090013">
      <w:start w:val="1"/>
      <w:numFmt w:val="upperRoman"/>
      <w:lvlText w:val="%1."/>
      <w:lvlJc w:val="righ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 w15:restartNumberingAfterBreak="0">
    <w:nsid w:val="156A3798"/>
    <w:multiLevelType w:val="hybridMultilevel"/>
    <w:tmpl w:val="97EE1FFE"/>
    <w:lvl w:ilvl="0" w:tplc="51E8BD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24E5A"/>
    <w:multiLevelType w:val="hybridMultilevel"/>
    <w:tmpl w:val="0AE0965A"/>
    <w:lvl w:ilvl="0" w:tplc="280A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1" w15:restartNumberingAfterBreak="0">
    <w:nsid w:val="1E7B793B"/>
    <w:multiLevelType w:val="hybridMultilevel"/>
    <w:tmpl w:val="5812FE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22F65"/>
    <w:multiLevelType w:val="hybridMultilevel"/>
    <w:tmpl w:val="026A077E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C5BF1"/>
    <w:multiLevelType w:val="hybridMultilevel"/>
    <w:tmpl w:val="066CD4BA"/>
    <w:lvl w:ilvl="0" w:tplc="280A0011">
      <w:start w:val="1"/>
      <w:numFmt w:val="decimal"/>
      <w:lvlText w:val="%1)"/>
      <w:lvlJc w:val="left"/>
      <w:pPr>
        <w:ind w:left="765" w:hanging="360"/>
      </w:pPr>
    </w:lvl>
    <w:lvl w:ilvl="1" w:tplc="280A0019" w:tentative="1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24FB7981"/>
    <w:multiLevelType w:val="multilevel"/>
    <w:tmpl w:val="BE5C531C"/>
    <w:lvl w:ilvl="0">
      <w:start w:val="1"/>
      <w:numFmt w:val="upperRoman"/>
      <w:lvlText w:val="%1."/>
      <w:lvlJc w:val="right"/>
      <w:pPr>
        <w:ind w:left="720" w:hanging="360"/>
      </w:pPr>
      <w:rPr>
        <w:rFonts w:ascii="Berlin Sans FB" w:hAnsi="Berlin Sans FB" w:hint="default"/>
        <w:b/>
        <w:caps w:val="0"/>
        <w:smallCaps w:val="0"/>
        <w:color w:val="auto"/>
        <w:spacing w:val="0"/>
        <w:sz w:val="28"/>
        <w:szCs w:val="28"/>
        <w14:glow w14:rad="0">
          <w14:srgbClr w14:val="000000"/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5" w15:restartNumberingAfterBreak="0">
    <w:nsid w:val="259B6B0E"/>
    <w:multiLevelType w:val="hybridMultilevel"/>
    <w:tmpl w:val="74CC4052"/>
    <w:lvl w:ilvl="0" w:tplc="56DEE3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468E3"/>
    <w:multiLevelType w:val="hybridMultilevel"/>
    <w:tmpl w:val="3E2EBBF2"/>
    <w:lvl w:ilvl="0" w:tplc="56DEE3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11B54"/>
    <w:multiLevelType w:val="hybridMultilevel"/>
    <w:tmpl w:val="91A0311E"/>
    <w:lvl w:ilvl="0" w:tplc="A86A9E1C">
      <w:numFmt w:val="bullet"/>
      <w:lvlText w:val="•"/>
      <w:lvlJc w:val="left"/>
      <w:pPr>
        <w:ind w:left="720" w:hanging="360"/>
      </w:pPr>
      <w:rPr>
        <w:rFonts w:ascii="Century Gothic" w:eastAsia="Calibri" w:hAnsi="Century Gothic" w:cstheme="minorHAnsi" w:hint="default"/>
        <w:b w:val="0"/>
        <w:bCs w:val="0"/>
        <w:sz w:val="22"/>
        <w:szCs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40590"/>
    <w:multiLevelType w:val="hybridMultilevel"/>
    <w:tmpl w:val="3B741CE8"/>
    <w:lvl w:ilvl="0" w:tplc="61A80746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  <w:color w:val="541C00"/>
      </w:rPr>
    </w:lvl>
    <w:lvl w:ilvl="1" w:tplc="280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9" w15:restartNumberingAfterBreak="0">
    <w:nsid w:val="2CCF3938"/>
    <w:multiLevelType w:val="hybridMultilevel"/>
    <w:tmpl w:val="D5862D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C7C41"/>
    <w:multiLevelType w:val="hybridMultilevel"/>
    <w:tmpl w:val="4FB8B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E67FC"/>
    <w:multiLevelType w:val="hybridMultilevel"/>
    <w:tmpl w:val="0DFE3DF2"/>
    <w:lvl w:ilvl="0" w:tplc="21A28A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82142A"/>
    <w:multiLevelType w:val="hybridMultilevel"/>
    <w:tmpl w:val="FB267EDA"/>
    <w:lvl w:ilvl="0" w:tplc="2B304504">
      <w:start w:val="10"/>
      <w:numFmt w:val="bullet"/>
      <w:lvlText w:val="•"/>
      <w:lvlJc w:val="left"/>
      <w:pPr>
        <w:ind w:left="1440" w:hanging="360"/>
      </w:pPr>
      <w:rPr>
        <w:rFonts w:ascii="Tenorite" w:eastAsiaTheme="minorHAnsi" w:hAnsi="Tenorite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2215BC9"/>
    <w:multiLevelType w:val="hybridMultilevel"/>
    <w:tmpl w:val="E30CE164"/>
    <w:lvl w:ilvl="0" w:tplc="2B304504">
      <w:start w:val="10"/>
      <w:numFmt w:val="bullet"/>
      <w:lvlText w:val="•"/>
      <w:lvlJc w:val="left"/>
      <w:pPr>
        <w:ind w:left="2520" w:hanging="360"/>
      </w:pPr>
      <w:rPr>
        <w:rFonts w:ascii="Tenorite" w:eastAsiaTheme="minorHAnsi" w:hAnsi="Tenorite" w:cstheme="minorHAnsi" w:hint="default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8182285"/>
    <w:multiLevelType w:val="hybridMultilevel"/>
    <w:tmpl w:val="22F8C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11A41"/>
    <w:multiLevelType w:val="hybridMultilevel"/>
    <w:tmpl w:val="E6644728"/>
    <w:lvl w:ilvl="0" w:tplc="5F162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129DA"/>
    <w:multiLevelType w:val="hybridMultilevel"/>
    <w:tmpl w:val="95A67AD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502A1D"/>
    <w:multiLevelType w:val="hybridMultilevel"/>
    <w:tmpl w:val="AE28D85A"/>
    <w:lvl w:ilvl="0" w:tplc="280A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28" w15:restartNumberingAfterBreak="0">
    <w:nsid w:val="428C2467"/>
    <w:multiLevelType w:val="hybridMultilevel"/>
    <w:tmpl w:val="7068C94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835673F"/>
    <w:multiLevelType w:val="hybridMultilevel"/>
    <w:tmpl w:val="8BC6C1C2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0" w15:restartNumberingAfterBreak="0">
    <w:nsid w:val="510A4397"/>
    <w:multiLevelType w:val="hybridMultilevel"/>
    <w:tmpl w:val="6B0C1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52D17"/>
    <w:multiLevelType w:val="hybridMultilevel"/>
    <w:tmpl w:val="25465FA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162171"/>
    <w:multiLevelType w:val="hybridMultilevel"/>
    <w:tmpl w:val="261C6CE4"/>
    <w:lvl w:ilvl="0" w:tplc="5AA025A2">
      <w:start w:val="1"/>
      <w:numFmt w:val="decimal"/>
      <w:lvlText w:val="%1."/>
      <w:lvlJc w:val="left"/>
      <w:pPr>
        <w:ind w:left="1080" w:hanging="360"/>
      </w:pPr>
      <w:rPr>
        <w:rFonts w:ascii="Calibr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C21165"/>
    <w:multiLevelType w:val="hybridMultilevel"/>
    <w:tmpl w:val="7A50D6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93238"/>
    <w:multiLevelType w:val="hybridMultilevel"/>
    <w:tmpl w:val="B982636A"/>
    <w:lvl w:ilvl="0" w:tplc="28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3EE76E3"/>
    <w:multiLevelType w:val="hybridMultilevel"/>
    <w:tmpl w:val="74DA6C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0739A"/>
    <w:multiLevelType w:val="hybridMultilevel"/>
    <w:tmpl w:val="71C066C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E5603"/>
    <w:multiLevelType w:val="hybridMultilevel"/>
    <w:tmpl w:val="17A20B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8031F"/>
    <w:multiLevelType w:val="hybridMultilevel"/>
    <w:tmpl w:val="BDEED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A30CD6"/>
    <w:multiLevelType w:val="hybridMultilevel"/>
    <w:tmpl w:val="3CBC7048"/>
    <w:lvl w:ilvl="0" w:tplc="21A28A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55359E"/>
    <w:multiLevelType w:val="hybridMultilevel"/>
    <w:tmpl w:val="D068A0FE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41" w15:restartNumberingAfterBreak="0">
    <w:nsid w:val="72184BDE"/>
    <w:multiLevelType w:val="hybridMultilevel"/>
    <w:tmpl w:val="92C046E0"/>
    <w:lvl w:ilvl="0" w:tplc="56DEE3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2C07FC"/>
    <w:multiLevelType w:val="hybridMultilevel"/>
    <w:tmpl w:val="374A8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22B1E"/>
    <w:multiLevelType w:val="hybridMultilevel"/>
    <w:tmpl w:val="8BFA5C5A"/>
    <w:lvl w:ilvl="0" w:tplc="280A000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44" w15:restartNumberingAfterBreak="0">
    <w:nsid w:val="77B77BBD"/>
    <w:multiLevelType w:val="multilevel"/>
    <w:tmpl w:val="BE5C531C"/>
    <w:lvl w:ilvl="0">
      <w:start w:val="1"/>
      <w:numFmt w:val="upperRoman"/>
      <w:lvlText w:val="%1."/>
      <w:lvlJc w:val="right"/>
      <w:pPr>
        <w:ind w:left="720" w:hanging="360"/>
      </w:pPr>
      <w:rPr>
        <w:rFonts w:ascii="Berlin Sans FB" w:hAnsi="Berlin Sans FB" w:hint="default"/>
        <w:b/>
        <w:caps w:val="0"/>
        <w:smallCaps w:val="0"/>
        <w:color w:val="auto"/>
        <w:spacing w:val="0"/>
        <w:sz w:val="28"/>
        <w:szCs w:val="28"/>
        <w14:glow w14:rad="0">
          <w14:srgbClr w14:val="000000"/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45" w15:restartNumberingAfterBreak="0">
    <w:nsid w:val="783A17D3"/>
    <w:multiLevelType w:val="hybridMultilevel"/>
    <w:tmpl w:val="5C64C05A"/>
    <w:lvl w:ilvl="0" w:tplc="56DEE3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842231">
    <w:abstractNumId w:val="14"/>
  </w:num>
  <w:num w:numId="2" w16cid:durableId="905381262">
    <w:abstractNumId w:val="17"/>
  </w:num>
  <w:num w:numId="3" w16cid:durableId="2010979223">
    <w:abstractNumId w:val="36"/>
  </w:num>
  <w:num w:numId="4" w16cid:durableId="1326856413">
    <w:abstractNumId w:val="31"/>
  </w:num>
  <w:num w:numId="5" w16cid:durableId="1790854566">
    <w:abstractNumId w:val="35"/>
  </w:num>
  <w:num w:numId="6" w16cid:durableId="1988242197">
    <w:abstractNumId w:val="21"/>
  </w:num>
  <w:num w:numId="7" w16cid:durableId="1083258679">
    <w:abstractNumId w:val="6"/>
  </w:num>
  <w:num w:numId="8" w16cid:durableId="145630061">
    <w:abstractNumId w:val="7"/>
  </w:num>
  <w:num w:numId="9" w16cid:durableId="997075267">
    <w:abstractNumId w:val="34"/>
  </w:num>
  <w:num w:numId="10" w16cid:durableId="1795365350">
    <w:abstractNumId w:val="26"/>
  </w:num>
  <w:num w:numId="11" w16cid:durableId="418791555">
    <w:abstractNumId w:val="10"/>
  </w:num>
  <w:num w:numId="12" w16cid:durableId="1517186908">
    <w:abstractNumId w:val="20"/>
  </w:num>
  <w:num w:numId="13" w16cid:durableId="2084060309">
    <w:abstractNumId w:val="29"/>
  </w:num>
  <w:num w:numId="14" w16cid:durableId="788400890">
    <w:abstractNumId w:val="32"/>
  </w:num>
  <w:num w:numId="15" w16cid:durableId="527527738">
    <w:abstractNumId w:val="40"/>
  </w:num>
  <w:num w:numId="16" w16cid:durableId="786388649">
    <w:abstractNumId w:val="4"/>
  </w:num>
  <w:num w:numId="17" w16cid:durableId="1673218482">
    <w:abstractNumId w:val="9"/>
  </w:num>
  <w:num w:numId="18" w16cid:durableId="1581209241">
    <w:abstractNumId w:val="1"/>
  </w:num>
  <w:num w:numId="19" w16cid:durableId="785586443">
    <w:abstractNumId w:val="39"/>
  </w:num>
  <w:num w:numId="20" w16cid:durableId="1709914666">
    <w:abstractNumId w:val="44"/>
  </w:num>
  <w:num w:numId="21" w16cid:durableId="749280814">
    <w:abstractNumId w:val="13"/>
  </w:num>
  <w:num w:numId="22" w16cid:durableId="2000644937">
    <w:abstractNumId w:val="12"/>
  </w:num>
  <w:num w:numId="23" w16cid:durableId="351423964">
    <w:abstractNumId w:val="15"/>
  </w:num>
  <w:num w:numId="24" w16cid:durableId="1635140007">
    <w:abstractNumId w:val="25"/>
  </w:num>
  <w:num w:numId="25" w16cid:durableId="536089222">
    <w:abstractNumId w:val="37"/>
  </w:num>
  <w:num w:numId="26" w16cid:durableId="942498539">
    <w:abstractNumId w:val="19"/>
  </w:num>
  <w:num w:numId="27" w16cid:durableId="728963961">
    <w:abstractNumId w:val="5"/>
  </w:num>
  <w:num w:numId="28" w16cid:durableId="1662583206">
    <w:abstractNumId w:val="43"/>
  </w:num>
  <w:num w:numId="29" w16cid:durableId="904071425">
    <w:abstractNumId w:val="45"/>
  </w:num>
  <w:num w:numId="30" w16cid:durableId="1668510590">
    <w:abstractNumId w:val="41"/>
  </w:num>
  <w:num w:numId="31" w16cid:durableId="766927099">
    <w:abstractNumId w:val="3"/>
  </w:num>
  <w:num w:numId="32" w16cid:durableId="620572388">
    <w:abstractNumId w:val="2"/>
  </w:num>
  <w:num w:numId="33" w16cid:durableId="210701021">
    <w:abstractNumId w:val="22"/>
  </w:num>
  <w:num w:numId="34" w16cid:durableId="537202082">
    <w:abstractNumId w:val="23"/>
  </w:num>
  <w:num w:numId="35" w16cid:durableId="895042977">
    <w:abstractNumId w:val="16"/>
  </w:num>
  <w:num w:numId="36" w16cid:durableId="241915561">
    <w:abstractNumId w:val="42"/>
  </w:num>
  <w:num w:numId="37" w16cid:durableId="1894923769">
    <w:abstractNumId w:val="0"/>
  </w:num>
  <w:num w:numId="38" w16cid:durableId="914244980">
    <w:abstractNumId w:val="30"/>
  </w:num>
  <w:num w:numId="39" w16cid:durableId="1194031335">
    <w:abstractNumId w:val="28"/>
  </w:num>
  <w:num w:numId="40" w16cid:durableId="1868908312">
    <w:abstractNumId w:val="11"/>
  </w:num>
  <w:num w:numId="41" w16cid:durableId="1183083207">
    <w:abstractNumId w:val="38"/>
  </w:num>
  <w:num w:numId="42" w16cid:durableId="2097556729">
    <w:abstractNumId w:val="24"/>
  </w:num>
  <w:num w:numId="43" w16cid:durableId="1522206312">
    <w:abstractNumId w:val="18"/>
  </w:num>
  <w:num w:numId="44" w16cid:durableId="1132675894">
    <w:abstractNumId w:val="8"/>
  </w:num>
  <w:num w:numId="45" w16cid:durableId="1417899396">
    <w:abstractNumId w:val="27"/>
  </w:num>
  <w:num w:numId="46" w16cid:durableId="1227689997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9FD"/>
    <w:rsid w:val="000010FD"/>
    <w:rsid w:val="000038F1"/>
    <w:rsid w:val="000058D0"/>
    <w:rsid w:val="00006C88"/>
    <w:rsid w:val="00007FA8"/>
    <w:rsid w:val="000114E3"/>
    <w:rsid w:val="00011665"/>
    <w:rsid w:val="00011F30"/>
    <w:rsid w:val="00012FE6"/>
    <w:rsid w:val="00014AFD"/>
    <w:rsid w:val="00014F7A"/>
    <w:rsid w:val="00016764"/>
    <w:rsid w:val="00017C0A"/>
    <w:rsid w:val="00021039"/>
    <w:rsid w:val="00021344"/>
    <w:rsid w:val="000213D0"/>
    <w:rsid w:val="0002187D"/>
    <w:rsid w:val="000246A3"/>
    <w:rsid w:val="00026AF5"/>
    <w:rsid w:val="00026FB6"/>
    <w:rsid w:val="000303C9"/>
    <w:rsid w:val="00030BD0"/>
    <w:rsid w:val="0003154F"/>
    <w:rsid w:val="000337CC"/>
    <w:rsid w:val="00033EDA"/>
    <w:rsid w:val="00035F77"/>
    <w:rsid w:val="000362E8"/>
    <w:rsid w:val="000410A2"/>
    <w:rsid w:val="00042238"/>
    <w:rsid w:val="000445D1"/>
    <w:rsid w:val="00047F5A"/>
    <w:rsid w:val="00051A1F"/>
    <w:rsid w:val="00057CCD"/>
    <w:rsid w:val="000618AA"/>
    <w:rsid w:val="00065284"/>
    <w:rsid w:val="00065A6C"/>
    <w:rsid w:val="00066943"/>
    <w:rsid w:val="00066FA1"/>
    <w:rsid w:val="00067B30"/>
    <w:rsid w:val="0007383C"/>
    <w:rsid w:val="0007445C"/>
    <w:rsid w:val="0007612B"/>
    <w:rsid w:val="0007797E"/>
    <w:rsid w:val="00083685"/>
    <w:rsid w:val="000873C9"/>
    <w:rsid w:val="00090F8D"/>
    <w:rsid w:val="00091F05"/>
    <w:rsid w:val="00092F4C"/>
    <w:rsid w:val="00097D43"/>
    <w:rsid w:val="000A1E26"/>
    <w:rsid w:val="000A41E3"/>
    <w:rsid w:val="000B1764"/>
    <w:rsid w:val="000B2104"/>
    <w:rsid w:val="000B2EC4"/>
    <w:rsid w:val="000B363C"/>
    <w:rsid w:val="000B388A"/>
    <w:rsid w:val="000B4130"/>
    <w:rsid w:val="000B531F"/>
    <w:rsid w:val="000C0151"/>
    <w:rsid w:val="000C0813"/>
    <w:rsid w:val="000C0A8A"/>
    <w:rsid w:val="000C1B9F"/>
    <w:rsid w:val="000C1FEC"/>
    <w:rsid w:val="000C1FEE"/>
    <w:rsid w:val="000C2F58"/>
    <w:rsid w:val="000C399A"/>
    <w:rsid w:val="000C66CA"/>
    <w:rsid w:val="000C76DE"/>
    <w:rsid w:val="000C7CD6"/>
    <w:rsid w:val="000D075E"/>
    <w:rsid w:val="000D0F85"/>
    <w:rsid w:val="000D264D"/>
    <w:rsid w:val="000D4A39"/>
    <w:rsid w:val="000D509A"/>
    <w:rsid w:val="000D6879"/>
    <w:rsid w:val="000D7A85"/>
    <w:rsid w:val="000E2383"/>
    <w:rsid w:val="000E34E8"/>
    <w:rsid w:val="000E51BA"/>
    <w:rsid w:val="000E5A71"/>
    <w:rsid w:val="000F1652"/>
    <w:rsid w:val="001002B0"/>
    <w:rsid w:val="001008EE"/>
    <w:rsid w:val="00103344"/>
    <w:rsid w:val="0010383A"/>
    <w:rsid w:val="001058BF"/>
    <w:rsid w:val="00106B48"/>
    <w:rsid w:val="00107A8E"/>
    <w:rsid w:val="001104BD"/>
    <w:rsid w:val="0011133E"/>
    <w:rsid w:val="00113F09"/>
    <w:rsid w:val="00124220"/>
    <w:rsid w:val="00130A5D"/>
    <w:rsid w:val="00132724"/>
    <w:rsid w:val="00140332"/>
    <w:rsid w:val="0014207C"/>
    <w:rsid w:val="00143749"/>
    <w:rsid w:val="00143DC2"/>
    <w:rsid w:val="0014404C"/>
    <w:rsid w:val="00144166"/>
    <w:rsid w:val="001455FB"/>
    <w:rsid w:val="001456E7"/>
    <w:rsid w:val="00145CF3"/>
    <w:rsid w:val="00147580"/>
    <w:rsid w:val="00147733"/>
    <w:rsid w:val="00147F10"/>
    <w:rsid w:val="0015088D"/>
    <w:rsid w:val="00151B85"/>
    <w:rsid w:val="001522B1"/>
    <w:rsid w:val="0015289D"/>
    <w:rsid w:val="00152C07"/>
    <w:rsid w:val="00160C12"/>
    <w:rsid w:val="00161871"/>
    <w:rsid w:val="00162208"/>
    <w:rsid w:val="001656B4"/>
    <w:rsid w:val="00170D94"/>
    <w:rsid w:val="001751AA"/>
    <w:rsid w:val="0017634E"/>
    <w:rsid w:val="00185E3C"/>
    <w:rsid w:val="0018616D"/>
    <w:rsid w:val="00186C88"/>
    <w:rsid w:val="001926E0"/>
    <w:rsid w:val="00194949"/>
    <w:rsid w:val="00196A3D"/>
    <w:rsid w:val="00197B5B"/>
    <w:rsid w:val="001A0C82"/>
    <w:rsid w:val="001A2287"/>
    <w:rsid w:val="001A24FC"/>
    <w:rsid w:val="001A26C6"/>
    <w:rsid w:val="001A29CA"/>
    <w:rsid w:val="001A541C"/>
    <w:rsid w:val="001A569E"/>
    <w:rsid w:val="001A70A5"/>
    <w:rsid w:val="001B05B2"/>
    <w:rsid w:val="001B203A"/>
    <w:rsid w:val="001B29C3"/>
    <w:rsid w:val="001B3D08"/>
    <w:rsid w:val="001B461C"/>
    <w:rsid w:val="001B5308"/>
    <w:rsid w:val="001C0258"/>
    <w:rsid w:val="001C2303"/>
    <w:rsid w:val="001C3062"/>
    <w:rsid w:val="001C47D2"/>
    <w:rsid w:val="001C4D69"/>
    <w:rsid w:val="001C6113"/>
    <w:rsid w:val="001D1322"/>
    <w:rsid w:val="001D377B"/>
    <w:rsid w:val="001D43A0"/>
    <w:rsid w:val="001D4779"/>
    <w:rsid w:val="001D4A9B"/>
    <w:rsid w:val="001D4BB2"/>
    <w:rsid w:val="001D528A"/>
    <w:rsid w:val="001D5DEC"/>
    <w:rsid w:val="001D6CA5"/>
    <w:rsid w:val="001D7FF0"/>
    <w:rsid w:val="001E03A7"/>
    <w:rsid w:val="001E15CF"/>
    <w:rsid w:val="001E266D"/>
    <w:rsid w:val="001E34EA"/>
    <w:rsid w:val="001E3D93"/>
    <w:rsid w:val="001E45F3"/>
    <w:rsid w:val="001E792A"/>
    <w:rsid w:val="001F0864"/>
    <w:rsid w:val="001F3350"/>
    <w:rsid w:val="001F64A6"/>
    <w:rsid w:val="0020016C"/>
    <w:rsid w:val="00203C23"/>
    <w:rsid w:val="00203F35"/>
    <w:rsid w:val="002049BA"/>
    <w:rsid w:val="00205397"/>
    <w:rsid w:val="00205C27"/>
    <w:rsid w:val="00211543"/>
    <w:rsid w:val="002127CE"/>
    <w:rsid w:val="002215B4"/>
    <w:rsid w:val="00222534"/>
    <w:rsid w:val="002225B9"/>
    <w:rsid w:val="00224B93"/>
    <w:rsid w:val="00224D32"/>
    <w:rsid w:val="0022748A"/>
    <w:rsid w:val="002308BE"/>
    <w:rsid w:val="00232561"/>
    <w:rsid w:val="002340F1"/>
    <w:rsid w:val="00235C0C"/>
    <w:rsid w:val="00235F8C"/>
    <w:rsid w:val="00236D57"/>
    <w:rsid w:val="0023750E"/>
    <w:rsid w:val="00237EA0"/>
    <w:rsid w:val="00244478"/>
    <w:rsid w:val="00244C52"/>
    <w:rsid w:val="0024598A"/>
    <w:rsid w:val="00245F81"/>
    <w:rsid w:val="00246EDD"/>
    <w:rsid w:val="0024741D"/>
    <w:rsid w:val="00251DE8"/>
    <w:rsid w:val="00256556"/>
    <w:rsid w:val="002579DB"/>
    <w:rsid w:val="00261055"/>
    <w:rsid w:val="002630D5"/>
    <w:rsid w:val="00265E7F"/>
    <w:rsid w:val="002668BB"/>
    <w:rsid w:val="002669EA"/>
    <w:rsid w:val="00272AEF"/>
    <w:rsid w:val="00280A64"/>
    <w:rsid w:val="00280E3A"/>
    <w:rsid w:val="00282192"/>
    <w:rsid w:val="002821FE"/>
    <w:rsid w:val="00283B3C"/>
    <w:rsid w:val="002848C1"/>
    <w:rsid w:val="002851BF"/>
    <w:rsid w:val="00285EEE"/>
    <w:rsid w:val="00286CE1"/>
    <w:rsid w:val="00287753"/>
    <w:rsid w:val="00287B81"/>
    <w:rsid w:val="00290500"/>
    <w:rsid w:val="0029117E"/>
    <w:rsid w:val="002929F9"/>
    <w:rsid w:val="00292F26"/>
    <w:rsid w:val="002930F0"/>
    <w:rsid w:val="00293FE7"/>
    <w:rsid w:val="002971A8"/>
    <w:rsid w:val="0029722A"/>
    <w:rsid w:val="002A353F"/>
    <w:rsid w:val="002A4AB6"/>
    <w:rsid w:val="002A61C3"/>
    <w:rsid w:val="002B004D"/>
    <w:rsid w:val="002B06D7"/>
    <w:rsid w:val="002B2850"/>
    <w:rsid w:val="002B430E"/>
    <w:rsid w:val="002B6358"/>
    <w:rsid w:val="002B757B"/>
    <w:rsid w:val="002B787A"/>
    <w:rsid w:val="002B791B"/>
    <w:rsid w:val="002C28B6"/>
    <w:rsid w:val="002C2AF7"/>
    <w:rsid w:val="002C35FA"/>
    <w:rsid w:val="002C708F"/>
    <w:rsid w:val="002C7E72"/>
    <w:rsid w:val="002D0046"/>
    <w:rsid w:val="002D1054"/>
    <w:rsid w:val="002D11FC"/>
    <w:rsid w:val="002D195A"/>
    <w:rsid w:val="002D254C"/>
    <w:rsid w:val="002D2DB6"/>
    <w:rsid w:val="002D31AD"/>
    <w:rsid w:val="002D418D"/>
    <w:rsid w:val="002D4D5D"/>
    <w:rsid w:val="002D5B01"/>
    <w:rsid w:val="002D6E21"/>
    <w:rsid w:val="002E3E96"/>
    <w:rsid w:val="002E5592"/>
    <w:rsid w:val="002F32E5"/>
    <w:rsid w:val="002F45FA"/>
    <w:rsid w:val="002F54E1"/>
    <w:rsid w:val="00300A32"/>
    <w:rsid w:val="003051B0"/>
    <w:rsid w:val="0030625C"/>
    <w:rsid w:val="0031026D"/>
    <w:rsid w:val="00310459"/>
    <w:rsid w:val="00310E72"/>
    <w:rsid w:val="003116AB"/>
    <w:rsid w:val="00314C03"/>
    <w:rsid w:val="00315A61"/>
    <w:rsid w:val="00316EF8"/>
    <w:rsid w:val="003171C8"/>
    <w:rsid w:val="00321751"/>
    <w:rsid w:val="00326F5B"/>
    <w:rsid w:val="00327BA6"/>
    <w:rsid w:val="00330F6C"/>
    <w:rsid w:val="00335EC6"/>
    <w:rsid w:val="00337153"/>
    <w:rsid w:val="00343918"/>
    <w:rsid w:val="00345240"/>
    <w:rsid w:val="003454D8"/>
    <w:rsid w:val="0034660E"/>
    <w:rsid w:val="00353FCD"/>
    <w:rsid w:val="00356A59"/>
    <w:rsid w:val="003572FD"/>
    <w:rsid w:val="00357831"/>
    <w:rsid w:val="00360E6A"/>
    <w:rsid w:val="00361D78"/>
    <w:rsid w:val="00364EC0"/>
    <w:rsid w:val="00364FBC"/>
    <w:rsid w:val="00366E33"/>
    <w:rsid w:val="00371B93"/>
    <w:rsid w:val="003739F3"/>
    <w:rsid w:val="00374068"/>
    <w:rsid w:val="0037437B"/>
    <w:rsid w:val="00375C0B"/>
    <w:rsid w:val="00376E64"/>
    <w:rsid w:val="0037771F"/>
    <w:rsid w:val="0038078E"/>
    <w:rsid w:val="00383F64"/>
    <w:rsid w:val="00383FB2"/>
    <w:rsid w:val="003853B1"/>
    <w:rsid w:val="003876E1"/>
    <w:rsid w:val="00391EE7"/>
    <w:rsid w:val="003961A5"/>
    <w:rsid w:val="003978DB"/>
    <w:rsid w:val="003A0381"/>
    <w:rsid w:val="003A2475"/>
    <w:rsid w:val="003A693F"/>
    <w:rsid w:val="003B34B0"/>
    <w:rsid w:val="003B6214"/>
    <w:rsid w:val="003B7843"/>
    <w:rsid w:val="003B7845"/>
    <w:rsid w:val="003B7C5F"/>
    <w:rsid w:val="003C5DBD"/>
    <w:rsid w:val="003C75FF"/>
    <w:rsid w:val="003D0246"/>
    <w:rsid w:val="003D056B"/>
    <w:rsid w:val="003D0A80"/>
    <w:rsid w:val="003D14CD"/>
    <w:rsid w:val="003D4597"/>
    <w:rsid w:val="003D5622"/>
    <w:rsid w:val="003D63BB"/>
    <w:rsid w:val="003D790F"/>
    <w:rsid w:val="003E0450"/>
    <w:rsid w:val="003E232E"/>
    <w:rsid w:val="003E2663"/>
    <w:rsid w:val="003E463F"/>
    <w:rsid w:val="003E5A68"/>
    <w:rsid w:val="003E7140"/>
    <w:rsid w:val="003F652F"/>
    <w:rsid w:val="003F75A0"/>
    <w:rsid w:val="00401048"/>
    <w:rsid w:val="00402FFA"/>
    <w:rsid w:val="00403D7D"/>
    <w:rsid w:val="00405A79"/>
    <w:rsid w:val="00406065"/>
    <w:rsid w:val="004100AC"/>
    <w:rsid w:val="004105A7"/>
    <w:rsid w:val="00410B7B"/>
    <w:rsid w:val="00416A79"/>
    <w:rsid w:val="00417A24"/>
    <w:rsid w:val="00420E25"/>
    <w:rsid w:val="00421CE1"/>
    <w:rsid w:val="0042639A"/>
    <w:rsid w:val="00427967"/>
    <w:rsid w:val="00431DD3"/>
    <w:rsid w:val="00432FB9"/>
    <w:rsid w:val="0043392E"/>
    <w:rsid w:val="00434055"/>
    <w:rsid w:val="00441B94"/>
    <w:rsid w:val="004429FD"/>
    <w:rsid w:val="0044585F"/>
    <w:rsid w:val="00446879"/>
    <w:rsid w:val="0044716B"/>
    <w:rsid w:val="004478E9"/>
    <w:rsid w:val="00450593"/>
    <w:rsid w:val="00450A7E"/>
    <w:rsid w:val="004517A0"/>
    <w:rsid w:val="00451DCC"/>
    <w:rsid w:val="004523E8"/>
    <w:rsid w:val="0045528B"/>
    <w:rsid w:val="00456D30"/>
    <w:rsid w:val="004576CE"/>
    <w:rsid w:val="00457C6D"/>
    <w:rsid w:val="004621DD"/>
    <w:rsid w:val="0046231B"/>
    <w:rsid w:val="00462977"/>
    <w:rsid w:val="004649EB"/>
    <w:rsid w:val="00464B71"/>
    <w:rsid w:val="00466E7B"/>
    <w:rsid w:val="00471F7D"/>
    <w:rsid w:val="00476869"/>
    <w:rsid w:val="0047780C"/>
    <w:rsid w:val="00477A07"/>
    <w:rsid w:val="00480169"/>
    <w:rsid w:val="004803AD"/>
    <w:rsid w:val="00481EB3"/>
    <w:rsid w:val="00482275"/>
    <w:rsid w:val="00482540"/>
    <w:rsid w:val="0048327D"/>
    <w:rsid w:val="004859AD"/>
    <w:rsid w:val="00487620"/>
    <w:rsid w:val="0048773E"/>
    <w:rsid w:val="0049328E"/>
    <w:rsid w:val="004939E4"/>
    <w:rsid w:val="00497A40"/>
    <w:rsid w:val="004B12F8"/>
    <w:rsid w:val="004C07D9"/>
    <w:rsid w:val="004C6437"/>
    <w:rsid w:val="004D0BDB"/>
    <w:rsid w:val="004D0CF5"/>
    <w:rsid w:val="004D10F9"/>
    <w:rsid w:val="004D1D03"/>
    <w:rsid w:val="004D28FF"/>
    <w:rsid w:val="004D2992"/>
    <w:rsid w:val="004D30E3"/>
    <w:rsid w:val="004D3A70"/>
    <w:rsid w:val="004D421D"/>
    <w:rsid w:val="004D5121"/>
    <w:rsid w:val="004D59CE"/>
    <w:rsid w:val="004D6F6F"/>
    <w:rsid w:val="004D7663"/>
    <w:rsid w:val="004D7DA1"/>
    <w:rsid w:val="004E036F"/>
    <w:rsid w:val="004E03E8"/>
    <w:rsid w:val="004E040D"/>
    <w:rsid w:val="004E0912"/>
    <w:rsid w:val="004E272F"/>
    <w:rsid w:val="004E290F"/>
    <w:rsid w:val="004E3EDB"/>
    <w:rsid w:val="004E730E"/>
    <w:rsid w:val="004F006B"/>
    <w:rsid w:val="004F1F7C"/>
    <w:rsid w:val="004F47CB"/>
    <w:rsid w:val="004F4ED0"/>
    <w:rsid w:val="004F5394"/>
    <w:rsid w:val="004F60AD"/>
    <w:rsid w:val="004F6270"/>
    <w:rsid w:val="004F668D"/>
    <w:rsid w:val="004F6CC8"/>
    <w:rsid w:val="00501158"/>
    <w:rsid w:val="005023C8"/>
    <w:rsid w:val="00504746"/>
    <w:rsid w:val="00510637"/>
    <w:rsid w:val="00511141"/>
    <w:rsid w:val="0051622E"/>
    <w:rsid w:val="005167DD"/>
    <w:rsid w:val="005178CF"/>
    <w:rsid w:val="00517977"/>
    <w:rsid w:val="00521101"/>
    <w:rsid w:val="00522006"/>
    <w:rsid w:val="005221C6"/>
    <w:rsid w:val="00523574"/>
    <w:rsid w:val="005235E5"/>
    <w:rsid w:val="00525D88"/>
    <w:rsid w:val="00527383"/>
    <w:rsid w:val="00527454"/>
    <w:rsid w:val="00531266"/>
    <w:rsid w:val="00531709"/>
    <w:rsid w:val="0053199F"/>
    <w:rsid w:val="00531C3D"/>
    <w:rsid w:val="00532208"/>
    <w:rsid w:val="0053272D"/>
    <w:rsid w:val="0053320C"/>
    <w:rsid w:val="00536798"/>
    <w:rsid w:val="005371C8"/>
    <w:rsid w:val="00537403"/>
    <w:rsid w:val="0054003C"/>
    <w:rsid w:val="00540270"/>
    <w:rsid w:val="0054028A"/>
    <w:rsid w:val="00541572"/>
    <w:rsid w:val="005418C4"/>
    <w:rsid w:val="00541DC4"/>
    <w:rsid w:val="00541E8F"/>
    <w:rsid w:val="005505EB"/>
    <w:rsid w:val="00553759"/>
    <w:rsid w:val="00554953"/>
    <w:rsid w:val="005556A3"/>
    <w:rsid w:val="005558B3"/>
    <w:rsid w:val="005568A0"/>
    <w:rsid w:val="00557403"/>
    <w:rsid w:val="00557DF3"/>
    <w:rsid w:val="005614E9"/>
    <w:rsid w:val="00562642"/>
    <w:rsid w:val="00562EC8"/>
    <w:rsid w:val="00564395"/>
    <w:rsid w:val="005647FC"/>
    <w:rsid w:val="00566B43"/>
    <w:rsid w:val="0057356D"/>
    <w:rsid w:val="00576626"/>
    <w:rsid w:val="00576832"/>
    <w:rsid w:val="00576D1F"/>
    <w:rsid w:val="005841D1"/>
    <w:rsid w:val="00585AC2"/>
    <w:rsid w:val="00586882"/>
    <w:rsid w:val="005940DC"/>
    <w:rsid w:val="00594221"/>
    <w:rsid w:val="00595057"/>
    <w:rsid w:val="00595853"/>
    <w:rsid w:val="005962B2"/>
    <w:rsid w:val="00596C2F"/>
    <w:rsid w:val="005A3139"/>
    <w:rsid w:val="005A5485"/>
    <w:rsid w:val="005A5E78"/>
    <w:rsid w:val="005A5F99"/>
    <w:rsid w:val="005B01E1"/>
    <w:rsid w:val="005B17EF"/>
    <w:rsid w:val="005B2458"/>
    <w:rsid w:val="005B6A21"/>
    <w:rsid w:val="005B6D6B"/>
    <w:rsid w:val="005B6DA8"/>
    <w:rsid w:val="005C0F30"/>
    <w:rsid w:val="005C1DDC"/>
    <w:rsid w:val="005C1F60"/>
    <w:rsid w:val="005D11B0"/>
    <w:rsid w:val="005D1CE1"/>
    <w:rsid w:val="005D3565"/>
    <w:rsid w:val="005D3611"/>
    <w:rsid w:val="005D3C14"/>
    <w:rsid w:val="005D4963"/>
    <w:rsid w:val="005D5FD2"/>
    <w:rsid w:val="005D6D94"/>
    <w:rsid w:val="005E3010"/>
    <w:rsid w:val="005E3CEB"/>
    <w:rsid w:val="005E4B60"/>
    <w:rsid w:val="005E7F21"/>
    <w:rsid w:val="005F080A"/>
    <w:rsid w:val="005F45E4"/>
    <w:rsid w:val="005F58D9"/>
    <w:rsid w:val="005F6CF7"/>
    <w:rsid w:val="005F7FBA"/>
    <w:rsid w:val="00601F23"/>
    <w:rsid w:val="0060274F"/>
    <w:rsid w:val="006037F2"/>
    <w:rsid w:val="00603EA6"/>
    <w:rsid w:val="0060560D"/>
    <w:rsid w:val="00607123"/>
    <w:rsid w:val="006071AB"/>
    <w:rsid w:val="00607FC5"/>
    <w:rsid w:val="00610500"/>
    <w:rsid w:val="0061050B"/>
    <w:rsid w:val="0061104A"/>
    <w:rsid w:val="0061405F"/>
    <w:rsid w:val="0061560F"/>
    <w:rsid w:val="006162BA"/>
    <w:rsid w:val="0061717F"/>
    <w:rsid w:val="00617E7C"/>
    <w:rsid w:val="0062000F"/>
    <w:rsid w:val="00624376"/>
    <w:rsid w:val="006250C2"/>
    <w:rsid w:val="00625CBD"/>
    <w:rsid w:val="00626AD2"/>
    <w:rsid w:val="00630763"/>
    <w:rsid w:val="006320BB"/>
    <w:rsid w:val="006324BA"/>
    <w:rsid w:val="00633DFF"/>
    <w:rsid w:val="006345C2"/>
    <w:rsid w:val="00634B5D"/>
    <w:rsid w:val="00634DE4"/>
    <w:rsid w:val="00635FC1"/>
    <w:rsid w:val="00636D98"/>
    <w:rsid w:val="00637834"/>
    <w:rsid w:val="00641B59"/>
    <w:rsid w:val="006432CD"/>
    <w:rsid w:val="006433D8"/>
    <w:rsid w:val="00646617"/>
    <w:rsid w:val="0065295C"/>
    <w:rsid w:val="006542FB"/>
    <w:rsid w:val="00654AA0"/>
    <w:rsid w:val="00655240"/>
    <w:rsid w:val="00661340"/>
    <w:rsid w:val="00663235"/>
    <w:rsid w:val="00663DC3"/>
    <w:rsid w:val="0066409C"/>
    <w:rsid w:val="00665AB9"/>
    <w:rsid w:val="00667E24"/>
    <w:rsid w:val="00670DB3"/>
    <w:rsid w:val="00673B0F"/>
    <w:rsid w:val="00673D51"/>
    <w:rsid w:val="00675150"/>
    <w:rsid w:val="00675AD3"/>
    <w:rsid w:val="00680B84"/>
    <w:rsid w:val="0068242A"/>
    <w:rsid w:val="006840E1"/>
    <w:rsid w:val="00684AC9"/>
    <w:rsid w:val="00684E29"/>
    <w:rsid w:val="00684F51"/>
    <w:rsid w:val="00684FCF"/>
    <w:rsid w:val="00685071"/>
    <w:rsid w:val="00691B82"/>
    <w:rsid w:val="00691C07"/>
    <w:rsid w:val="00696D85"/>
    <w:rsid w:val="006A08AB"/>
    <w:rsid w:val="006A1659"/>
    <w:rsid w:val="006A2851"/>
    <w:rsid w:val="006A2D5B"/>
    <w:rsid w:val="006A2E15"/>
    <w:rsid w:val="006A6CEA"/>
    <w:rsid w:val="006A6EFE"/>
    <w:rsid w:val="006B18F7"/>
    <w:rsid w:val="006B1CC7"/>
    <w:rsid w:val="006B252E"/>
    <w:rsid w:val="006B41BE"/>
    <w:rsid w:val="006B5BE9"/>
    <w:rsid w:val="006B64C0"/>
    <w:rsid w:val="006B6AA7"/>
    <w:rsid w:val="006C107B"/>
    <w:rsid w:val="006C1D86"/>
    <w:rsid w:val="006C2E4D"/>
    <w:rsid w:val="006C32F1"/>
    <w:rsid w:val="006C42C9"/>
    <w:rsid w:val="006C5DB8"/>
    <w:rsid w:val="006C6E1B"/>
    <w:rsid w:val="006D060B"/>
    <w:rsid w:val="006D1196"/>
    <w:rsid w:val="006D1248"/>
    <w:rsid w:val="006D27AE"/>
    <w:rsid w:val="006D2C36"/>
    <w:rsid w:val="006D2DE0"/>
    <w:rsid w:val="006D471F"/>
    <w:rsid w:val="006D525D"/>
    <w:rsid w:val="006D5325"/>
    <w:rsid w:val="006D5BE1"/>
    <w:rsid w:val="006D626C"/>
    <w:rsid w:val="006D628A"/>
    <w:rsid w:val="006D690E"/>
    <w:rsid w:val="006D6CF4"/>
    <w:rsid w:val="006D6D88"/>
    <w:rsid w:val="006E0381"/>
    <w:rsid w:val="006E240E"/>
    <w:rsid w:val="006E357F"/>
    <w:rsid w:val="006E48C3"/>
    <w:rsid w:val="006E4CD5"/>
    <w:rsid w:val="006E56B2"/>
    <w:rsid w:val="006F20C2"/>
    <w:rsid w:val="006F2B57"/>
    <w:rsid w:val="006F30A4"/>
    <w:rsid w:val="006F3E4B"/>
    <w:rsid w:val="006F68FD"/>
    <w:rsid w:val="006F6990"/>
    <w:rsid w:val="006F703D"/>
    <w:rsid w:val="00700B90"/>
    <w:rsid w:val="0070311D"/>
    <w:rsid w:val="007033CB"/>
    <w:rsid w:val="00704186"/>
    <w:rsid w:val="00706EE6"/>
    <w:rsid w:val="00707812"/>
    <w:rsid w:val="00707BBE"/>
    <w:rsid w:val="0071275A"/>
    <w:rsid w:val="00714432"/>
    <w:rsid w:val="00714593"/>
    <w:rsid w:val="00714CB7"/>
    <w:rsid w:val="007159A2"/>
    <w:rsid w:val="00716C17"/>
    <w:rsid w:val="0071715A"/>
    <w:rsid w:val="00717F15"/>
    <w:rsid w:val="00722040"/>
    <w:rsid w:val="00722C77"/>
    <w:rsid w:val="00722F5E"/>
    <w:rsid w:val="00723D0E"/>
    <w:rsid w:val="007247D8"/>
    <w:rsid w:val="0072621A"/>
    <w:rsid w:val="00726BE9"/>
    <w:rsid w:val="00726FDF"/>
    <w:rsid w:val="00730C43"/>
    <w:rsid w:val="0073268E"/>
    <w:rsid w:val="007347F0"/>
    <w:rsid w:val="00736231"/>
    <w:rsid w:val="00736C0A"/>
    <w:rsid w:val="00743DF8"/>
    <w:rsid w:val="0074623E"/>
    <w:rsid w:val="00753A14"/>
    <w:rsid w:val="00754E7C"/>
    <w:rsid w:val="00760B41"/>
    <w:rsid w:val="007644EB"/>
    <w:rsid w:val="00767985"/>
    <w:rsid w:val="007710D5"/>
    <w:rsid w:val="00771968"/>
    <w:rsid w:val="007732FE"/>
    <w:rsid w:val="00773E1D"/>
    <w:rsid w:val="00774E7F"/>
    <w:rsid w:val="007753E2"/>
    <w:rsid w:val="0078010E"/>
    <w:rsid w:val="007813D6"/>
    <w:rsid w:val="00782257"/>
    <w:rsid w:val="00782EE9"/>
    <w:rsid w:val="00784240"/>
    <w:rsid w:val="007848A0"/>
    <w:rsid w:val="00787F4D"/>
    <w:rsid w:val="007907C6"/>
    <w:rsid w:val="00791A0A"/>
    <w:rsid w:val="00793EDF"/>
    <w:rsid w:val="007946CD"/>
    <w:rsid w:val="00796628"/>
    <w:rsid w:val="007A05D8"/>
    <w:rsid w:val="007A1776"/>
    <w:rsid w:val="007A5F3C"/>
    <w:rsid w:val="007A6196"/>
    <w:rsid w:val="007B09CD"/>
    <w:rsid w:val="007B2314"/>
    <w:rsid w:val="007B2C1B"/>
    <w:rsid w:val="007B2F90"/>
    <w:rsid w:val="007B3637"/>
    <w:rsid w:val="007B51D6"/>
    <w:rsid w:val="007B6DEC"/>
    <w:rsid w:val="007B79F2"/>
    <w:rsid w:val="007C003B"/>
    <w:rsid w:val="007C12EE"/>
    <w:rsid w:val="007C252D"/>
    <w:rsid w:val="007C480D"/>
    <w:rsid w:val="007C7697"/>
    <w:rsid w:val="007C76F7"/>
    <w:rsid w:val="007C7F72"/>
    <w:rsid w:val="007D3470"/>
    <w:rsid w:val="007D3734"/>
    <w:rsid w:val="007D5FD1"/>
    <w:rsid w:val="007D6853"/>
    <w:rsid w:val="007D7EFB"/>
    <w:rsid w:val="007E2EFF"/>
    <w:rsid w:val="007E39F8"/>
    <w:rsid w:val="007E3E1E"/>
    <w:rsid w:val="007E4D90"/>
    <w:rsid w:val="007E556E"/>
    <w:rsid w:val="007E5E2A"/>
    <w:rsid w:val="007E5F1F"/>
    <w:rsid w:val="007E6464"/>
    <w:rsid w:val="007E6BB3"/>
    <w:rsid w:val="007E7DDE"/>
    <w:rsid w:val="007F0A70"/>
    <w:rsid w:val="007F19E4"/>
    <w:rsid w:val="007F3D7E"/>
    <w:rsid w:val="007F3E6E"/>
    <w:rsid w:val="007F7A86"/>
    <w:rsid w:val="007F7E37"/>
    <w:rsid w:val="0080242B"/>
    <w:rsid w:val="00802AC6"/>
    <w:rsid w:val="00803258"/>
    <w:rsid w:val="008051D1"/>
    <w:rsid w:val="00805E4F"/>
    <w:rsid w:val="0081189D"/>
    <w:rsid w:val="00811D06"/>
    <w:rsid w:val="00812CCB"/>
    <w:rsid w:val="00812EA5"/>
    <w:rsid w:val="00812F50"/>
    <w:rsid w:val="008138DF"/>
    <w:rsid w:val="008150E8"/>
    <w:rsid w:val="008153EC"/>
    <w:rsid w:val="00817BCE"/>
    <w:rsid w:val="008225A4"/>
    <w:rsid w:val="00822E5A"/>
    <w:rsid w:val="00822FE4"/>
    <w:rsid w:val="00823308"/>
    <w:rsid w:val="00824035"/>
    <w:rsid w:val="00826067"/>
    <w:rsid w:val="00827040"/>
    <w:rsid w:val="00831050"/>
    <w:rsid w:val="008311B6"/>
    <w:rsid w:val="00831D5D"/>
    <w:rsid w:val="00832F2F"/>
    <w:rsid w:val="008335FC"/>
    <w:rsid w:val="00834104"/>
    <w:rsid w:val="00840001"/>
    <w:rsid w:val="00840358"/>
    <w:rsid w:val="0084083D"/>
    <w:rsid w:val="008415ED"/>
    <w:rsid w:val="00843ABD"/>
    <w:rsid w:val="00847305"/>
    <w:rsid w:val="00850506"/>
    <w:rsid w:val="008509AF"/>
    <w:rsid w:val="0085196D"/>
    <w:rsid w:val="00851FDB"/>
    <w:rsid w:val="0085335B"/>
    <w:rsid w:val="00854231"/>
    <w:rsid w:val="008547D8"/>
    <w:rsid w:val="0085588E"/>
    <w:rsid w:val="008561B5"/>
    <w:rsid w:val="00860759"/>
    <w:rsid w:val="00865442"/>
    <w:rsid w:val="00870232"/>
    <w:rsid w:val="00870268"/>
    <w:rsid w:val="00872327"/>
    <w:rsid w:val="00872731"/>
    <w:rsid w:val="00872DDC"/>
    <w:rsid w:val="00872F5E"/>
    <w:rsid w:val="008732F5"/>
    <w:rsid w:val="008749C0"/>
    <w:rsid w:val="00875107"/>
    <w:rsid w:val="0087600D"/>
    <w:rsid w:val="00876C53"/>
    <w:rsid w:val="00880E1E"/>
    <w:rsid w:val="008833C2"/>
    <w:rsid w:val="00883400"/>
    <w:rsid w:val="00885BC6"/>
    <w:rsid w:val="0088648C"/>
    <w:rsid w:val="00886DD7"/>
    <w:rsid w:val="008906E1"/>
    <w:rsid w:val="00891398"/>
    <w:rsid w:val="008915F5"/>
    <w:rsid w:val="0089268B"/>
    <w:rsid w:val="0089331A"/>
    <w:rsid w:val="00896C9A"/>
    <w:rsid w:val="00897D22"/>
    <w:rsid w:val="008A234A"/>
    <w:rsid w:val="008A3AAA"/>
    <w:rsid w:val="008A5A5A"/>
    <w:rsid w:val="008A66AB"/>
    <w:rsid w:val="008A699E"/>
    <w:rsid w:val="008A751B"/>
    <w:rsid w:val="008A7F53"/>
    <w:rsid w:val="008B1C7C"/>
    <w:rsid w:val="008B44E3"/>
    <w:rsid w:val="008B5A36"/>
    <w:rsid w:val="008B786D"/>
    <w:rsid w:val="008B7D68"/>
    <w:rsid w:val="008C11AD"/>
    <w:rsid w:val="008C1876"/>
    <w:rsid w:val="008C1BAB"/>
    <w:rsid w:val="008C2E1A"/>
    <w:rsid w:val="008C3B0C"/>
    <w:rsid w:val="008C532D"/>
    <w:rsid w:val="008D0EBC"/>
    <w:rsid w:val="008D1C54"/>
    <w:rsid w:val="008D1D17"/>
    <w:rsid w:val="008D3664"/>
    <w:rsid w:val="008D5CA3"/>
    <w:rsid w:val="008D5F93"/>
    <w:rsid w:val="008D7729"/>
    <w:rsid w:val="008E08CD"/>
    <w:rsid w:val="008E11DB"/>
    <w:rsid w:val="008E21B9"/>
    <w:rsid w:val="008E40C2"/>
    <w:rsid w:val="008E4EF3"/>
    <w:rsid w:val="008E548A"/>
    <w:rsid w:val="008F7515"/>
    <w:rsid w:val="00905C99"/>
    <w:rsid w:val="009113AC"/>
    <w:rsid w:val="009127C8"/>
    <w:rsid w:val="009147E5"/>
    <w:rsid w:val="00916FB0"/>
    <w:rsid w:val="0091711C"/>
    <w:rsid w:val="00917A37"/>
    <w:rsid w:val="00917A65"/>
    <w:rsid w:val="00920107"/>
    <w:rsid w:val="00922103"/>
    <w:rsid w:val="00923042"/>
    <w:rsid w:val="00925FF2"/>
    <w:rsid w:val="00926B5C"/>
    <w:rsid w:val="009317F9"/>
    <w:rsid w:val="00931D67"/>
    <w:rsid w:val="00931DF5"/>
    <w:rsid w:val="00934241"/>
    <w:rsid w:val="00936A19"/>
    <w:rsid w:val="00936AEB"/>
    <w:rsid w:val="00936EEC"/>
    <w:rsid w:val="009370B6"/>
    <w:rsid w:val="00937206"/>
    <w:rsid w:val="00945DB0"/>
    <w:rsid w:val="0094610E"/>
    <w:rsid w:val="009467E2"/>
    <w:rsid w:val="009470EB"/>
    <w:rsid w:val="00947421"/>
    <w:rsid w:val="00951626"/>
    <w:rsid w:val="0095174C"/>
    <w:rsid w:val="00955294"/>
    <w:rsid w:val="00956AD3"/>
    <w:rsid w:val="00957429"/>
    <w:rsid w:val="00960359"/>
    <w:rsid w:val="0096045D"/>
    <w:rsid w:val="00960812"/>
    <w:rsid w:val="00962FEF"/>
    <w:rsid w:val="00963B3E"/>
    <w:rsid w:val="00964A4F"/>
    <w:rsid w:val="00967B34"/>
    <w:rsid w:val="00972A4D"/>
    <w:rsid w:val="009745BE"/>
    <w:rsid w:val="009755EE"/>
    <w:rsid w:val="0097799B"/>
    <w:rsid w:val="00980C18"/>
    <w:rsid w:val="0098352D"/>
    <w:rsid w:val="00987A07"/>
    <w:rsid w:val="00992D3A"/>
    <w:rsid w:val="009930BE"/>
    <w:rsid w:val="00994292"/>
    <w:rsid w:val="00994711"/>
    <w:rsid w:val="00995483"/>
    <w:rsid w:val="009957B7"/>
    <w:rsid w:val="00997762"/>
    <w:rsid w:val="00997922"/>
    <w:rsid w:val="009A29EA"/>
    <w:rsid w:val="009A3D98"/>
    <w:rsid w:val="009A4F2F"/>
    <w:rsid w:val="009A545E"/>
    <w:rsid w:val="009A6466"/>
    <w:rsid w:val="009A6C15"/>
    <w:rsid w:val="009B408F"/>
    <w:rsid w:val="009B48A3"/>
    <w:rsid w:val="009B7815"/>
    <w:rsid w:val="009C149C"/>
    <w:rsid w:val="009C1DA2"/>
    <w:rsid w:val="009C1DEC"/>
    <w:rsid w:val="009C256C"/>
    <w:rsid w:val="009C281C"/>
    <w:rsid w:val="009C2909"/>
    <w:rsid w:val="009C3C83"/>
    <w:rsid w:val="009C4EBA"/>
    <w:rsid w:val="009C5190"/>
    <w:rsid w:val="009C59A8"/>
    <w:rsid w:val="009C6455"/>
    <w:rsid w:val="009C75EA"/>
    <w:rsid w:val="009C773A"/>
    <w:rsid w:val="009C7A24"/>
    <w:rsid w:val="009C7B9E"/>
    <w:rsid w:val="009D2A1B"/>
    <w:rsid w:val="009D3867"/>
    <w:rsid w:val="009E0BD8"/>
    <w:rsid w:val="009E3E78"/>
    <w:rsid w:val="009E48BA"/>
    <w:rsid w:val="009E60BB"/>
    <w:rsid w:val="009E70E0"/>
    <w:rsid w:val="009E79E7"/>
    <w:rsid w:val="009F0DB8"/>
    <w:rsid w:val="009F25E4"/>
    <w:rsid w:val="009F5DBB"/>
    <w:rsid w:val="009F672C"/>
    <w:rsid w:val="009F7F78"/>
    <w:rsid w:val="00A00267"/>
    <w:rsid w:val="00A009AB"/>
    <w:rsid w:val="00A00F58"/>
    <w:rsid w:val="00A023C9"/>
    <w:rsid w:val="00A06BF7"/>
    <w:rsid w:val="00A071C7"/>
    <w:rsid w:val="00A12947"/>
    <w:rsid w:val="00A1331D"/>
    <w:rsid w:val="00A13D08"/>
    <w:rsid w:val="00A15BEA"/>
    <w:rsid w:val="00A15D5E"/>
    <w:rsid w:val="00A167A6"/>
    <w:rsid w:val="00A2188D"/>
    <w:rsid w:val="00A23E0B"/>
    <w:rsid w:val="00A27E07"/>
    <w:rsid w:val="00A27F8E"/>
    <w:rsid w:val="00A34258"/>
    <w:rsid w:val="00A37D31"/>
    <w:rsid w:val="00A40C5B"/>
    <w:rsid w:val="00A41FA8"/>
    <w:rsid w:val="00A42608"/>
    <w:rsid w:val="00A4758D"/>
    <w:rsid w:val="00A50034"/>
    <w:rsid w:val="00A51025"/>
    <w:rsid w:val="00A5140E"/>
    <w:rsid w:val="00A51BB9"/>
    <w:rsid w:val="00A51E7D"/>
    <w:rsid w:val="00A548BB"/>
    <w:rsid w:val="00A54FE5"/>
    <w:rsid w:val="00A5574C"/>
    <w:rsid w:val="00A55CBF"/>
    <w:rsid w:val="00A56367"/>
    <w:rsid w:val="00A569E4"/>
    <w:rsid w:val="00A57119"/>
    <w:rsid w:val="00A61256"/>
    <w:rsid w:val="00A61428"/>
    <w:rsid w:val="00A61580"/>
    <w:rsid w:val="00A636A7"/>
    <w:rsid w:val="00A638D6"/>
    <w:rsid w:val="00A63B71"/>
    <w:rsid w:val="00A63CAA"/>
    <w:rsid w:val="00A64EAF"/>
    <w:rsid w:val="00A651A4"/>
    <w:rsid w:val="00A65903"/>
    <w:rsid w:val="00A66205"/>
    <w:rsid w:val="00A663A9"/>
    <w:rsid w:val="00A666F3"/>
    <w:rsid w:val="00A66C64"/>
    <w:rsid w:val="00A675A1"/>
    <w:rsid w:val="00A741FC"/>
    <w:rsid w:val="00A774D0"/>
    <w:rsid w:val="00A80430"/>
    <w:rsid w:val="00A82A38"/>
    <w:rsid w:val="00A834D9"/>
    <w:rsid w:val="00A83E8D"/>
    <w:rsid w:val="00A8548F"/>
    <w:rsid w:val="00A86686"/>
    <w:rsid w:val="00A914F2"/>
    <w:rsid w:val="00A91F94"/>
    <w:rsid w:val="00A92EFD"/>
    <w:rsid w:val="00A93C75"/>
    <w:rsid w:val="00A9487F"/>
    <w:rsid w:val="00A9544E"/>
    <w:rsid w:val="00A97AE8"/>
    <w:rsid w:val="00AA10B1"/>
    <w:rsid w:val="00AA3505"/>
    <w:rsid w:val="00AA3CA2"/>
    <w:rsid w:val="00AA5E44"/>
    <w:rsid w:val="00AB051B"/>
    <w:rsid w:val="00AB2829"/>
    <w:rsid w:val="00AB2832"/>
    <w:rsid w:val="00AB37B1"/>
    <w:rsid w:val="00AB4E6E"/>
    <w:rsid w:val="00AB62D1"/>
    <w:rsid w:val="00AC0484"/>
    <w:rsid w:val="00AC1198"/>
    <w:rsid w:val="00AC1C7E"/>
    <w:rsid w:val="00AC1EA4"/>
    <w:rsid w:val="00AC2EF3"/>
    <w:rsid w:val="00AC3A91"/>
    <w:rsid w:val="00AC6168"/>
    <w:rsid w:val="00AC6565"/>
    <w:rsid w:val="00AC6BB9"/>
    <w:rsid w:val="00AC74DD"/>
    <w:rsid w:val="00AD29D0"/>
    <w:rsid w:val="00AD46E7"/>
    <w:rsid w:val="00AD498E"/>
    <w:rsid w:val="00AD75DB"/>
    <w:rsid w:val="00AD7613"/>
    <w:rsid w:val="00AE195B"/>
    <w:rsid w:val="00AE28B6"/>
    <w:rsid w:val="00AE3FAD"/>
    <w:rsid w:val="00AE4927"/>
    <w:rsid w:val="00AE5F7A"/>
    <w:rsid w:val="00AE6994"/>
    <w:rsid w:val="00AE6EC5"/>
    <w:rsid w:val="00AE7A42"/>
    <w:rsid w:val="00AF0658"/>
    <w:rsid w:val="00AF2650"/>
    <w:rsid w:val="00AF3CB1"/>
    <w:rsid w:val="00AF7AB9"/>
    <w:rsid w:val="00B01207"/>
    <w:rsid w:val="00B0140A"/>
    <w:rsid w:val="00B0144F"/>
    <w:rsid w:val="00B029DA"/>
    <w:rsid w:val="00B04380"/>
    <w:rsid w:val="00B04B94"/>
    <w:rsid w:val="00B04FDF"/>
    <w:rsid w:val="00B06F7B"/>
    <w:rsid w:val="00B071EB"/>
    <w:rsid w:val="00B11935"/>
    <w:rsid w:val="00B1484C"/>
    <w:rsid w:val="00B15289"/>
    <w:rsid w:val="00B165FB"/>
    <w:rsid w:val="00B204E4"/>
    <w:rsid w:val="00B24B0A"/>
    <w:rsid w:val="00B34F50"/>
    <w:rsid w:val="00B36CFB"/>
    <w:rsid w:val="00B36D68"/>
    <w:rsid w:val="00B37F3D"/>
    <w:rsid w:val="00B441B8"/>
    <w:rsid w:val="00B444A4"/>
    <w:rsid w:val="00B463BE"/>
    <w:rsid w:val="00B47F7F"/>
    <w:rsid w:val="00B51B94"/>
    <w:rsid w:val="00B5344A"/>
    <w:rsid w:val="00B55B2F"/>
    <w:rsid w:val="00B56C8B"/>
    <w:rsid w:val="00B63F4D"/>
    <w:rsid w:val="00B66238"/>
    <w:rsid w:val="00B66B12"/>
    <w:rsid w:val="00B66B2D"/>
    <w:rsid w:val="00B67B75"/>
    <w:rsid w:val="00B7061B"/>
    <w:rsid w:val="00B708FD"/>
    <w:rsid w:val="00B72FBA"/>
    <w:rsid w:val="00B74AF2"/>
    <w:rsid w:val="00B77B48"/>
    <w:rsid w:val="00B81457"/>
    <w:rsid w:val="00B8160A"/>
    <w:rsid w:val="00B81D39"/>
    <w:rsid w:val="00B82843"/>
    <w:rsid w:val="00B82CCC"/>
    <w:rsid w:val="00B83288"/>
    <w:rsid w:val="00B83781"/>
    <w:rsid w:val="00B84116"/>
    <w:rsid w:val="00B84CBD"/>
    <w:rsid w:val="00B85B30"/>
    <w:rsid w:val="00B85FE5"/>
    <w:rsid w:val="00B8790D"/>
    <w:rsid w:val="00B91E1B"/>
    <w:rsid w:val="00B9305B"/>
    <w:rsid w:val="00BA08E7"/>
    <w:rsid w:val="00BA1913"/>
    <w:rsid w:val="00BA3702"/>
    <w:rsid w:val="00BA416E"/>
    <w:rsid w:val="00BA541A"/>
    <w:rsid w:val="00BA545C"/>
    <w:rsid w:val="00BA61C0"/>
    <w:rsid w:val="00BA75A4"/>
    <w:rsid w:val="00BB4428"/>
    <w:rsid w:val="00BB4E74"/>
    <w:rsid w:val="00BB6217"/>
    <w:rsid w:val="00BB691E"/>
    <w:rsid w:val="00BB6E72"/>
    <w:rsid w:val="00BB76A5"/>
    <w:rsid w:val="00BC039F"/>
    <w:rsid w:val="00BC15C6"/>
    <w:rsid w:val="00BC22D0"/>
    <w:rsid w:val="00BC24EA"/>
    <w:rsid w:val="00BC29AE"/>
    <w:rsid w:val="00BC2D06"/>
    <w:rsid w:val="00BC33A9"/>
    <w:rsid w:val="00BC3550"/>
    <w:rsid w:val="00BC4466"/>
    <w:rsid w:val="00BC51FF"/>
    <w:rsid w:val="00BC5933"/>
    <w:rsid w:val="00BC6ACB"/>
    <w:rsid w:val="00BC7C88"/>
    <w:rsid w:val="00BD2BF7"/>
    <w:rsid w:val="00BD672B"/>
    <w:rsid w:val="00BD7F73"/>
    <w:rsid w:val="00BE0729"/>
    <w:rsid w:val="00BE2F82"/>
    <w:rsid w:val="00BE3341"/>
    <w:rsid w:val="00BE3C62"/>
    <w:rsid w:val="00BE3EB8"/>
    <w:rsid w:val="00BE4ED3"/>
    <w:rsid w:val="00BE551F"/>
    <w:rsid w:val="00BE5923"/>
    <w:rsid w:val="00BE70D3"/>
    <w:rsid w:val="00BF25FB"/>
    <w:rsid w:val="00BF2E55"/>
    <w:rsid w:val="00BF300A"/>
    <w:rsid w:val="00BF328E"/>
    <w:rsid w:val="00BF52B1"/>
    <w:rsid w:val="00BF6D46"/>
    <w:rsid w:val="00BF74DE"/>
    <w:rsid w:val="00C0206F"/>
    <w:rsid w:val="00C0449A"/>
    <w:rsid w:val="00C10589"/>
    <w:rsid w:val="00C10F25"/>
    <w:rsid w:val="00C123D1"/>
    <w:rsid w:val="00C131E6"/>
    <w:rsid w:val="00C14C38"/>
    <w:rsid w:val="00C164FE"/>
    <w:rsid w:val="00C167BB"/>
    <w:rsid w:val="00C173A8"/>
    <w:rsid w:val="00C205FB"/>
    <w:rsid w:val="00C21015"/>
    <w:rsid w:val="00C246DC"/>
    <w:rsid w:val="00C24A37"/>
    <w:rsid w:val="00C27011"/>
    <w:rsid w:val="00C30DC7"/>
    <w:rsid w:val="00C30E3C"/>
    <w:rsid w:val="00C34E77"/>
    <w:rsid w:val="00C36015"/>
    <w:rsid w:val="00C364DE"/>
    <w:rsid w:val="00C40373"/>
    <w:rsid w:val="00C418D0"/>
    <w:rsid w:val="00C424B1"/>
    <w:rsid w:val="00C45061"/>
    <w:rsid w:val="00C451C1"/>
    <w:rsid w:val="00C46678"/>
    <w:rsid w:val="00C4783F"/>
    <w:rsid w:val="00C531C5"/>
    <w:rsid w:val="00C537EA"/>
    <w:rsid w:val="00C570B6"/>
    <w:rsid w:val="00C6096F"/>
    <w:rsid w:val="00C625D3"/>
    <w:rsid w:val="00C63F4A"/>
    <w:rsid w:val="00C66ECA"/>
    <w:rsid w:val="00C70C46"/>
    <w:rsid w:val="00C729A8"/>
    <w:rsid w:val="00C75F80"/>
    <w:rsid w:val="00C76D13"/>
    <w:rsid w:val="00C8148A"/>
    <w:rsid w:val="00C81E68"/>
    <w:rsid w:val="00C84291"/>
    <w:rsid w:val="00C8609C"/>
    <w:rsid w:val="00C8679D"/>
    <w:rsid w:val="00C871B2"/>
    <w:rsid w:val="00C90870"/>
    <w:rsid w:val="00C908FE"/>
    <w:rsid w:val="00C90D7D"/>
    <w:rsid w:val="00C91804"/>
    <w:rsid w:val="00C922A0"/>
    <w:rsid w:val="00C95F4C"/>
    <w:rsid w:val="00CA0696"/>
    <w:rsid w:val="00CA1DEA"/>
    <w:rsid w:val="00CA25BC"/>
    <w:rsid w:val="00CA356C"/>
    <w:rsid w:val="00CA3FC9"/>
    <w:rsid w:val="00CA4D3D"/>
    <w:rsid w:val="00CA56CB"/>
    <w:rsid w:val="00CB0DE4"/>
    <w:rsid w:val="00CB0FA3"/>
    <w:rsid w:val="00CB116E"/>
    <w:rsid w:val="00CB2058"/>
    <w:rsid w:val="00CB28A6"/>
    <w:rsid w:val="00CB2E53"/>
    <w:rsid w:val="00CB5686"/>
    <w:rsid w:val="00CB57FE"/>
    <w:rsid w:val="00CB5E21"/>
    <w:rsid w:val="00CC0F64"/>
    <w:rsid w:val="00CC0F77"/>
    <w:rsid w:val="00CC1C63"/>
    <w:rsid w:val="00CC3145"/>
    <w:rsid w:val="00CC4250"/>
    <w:rsid w:val="00CC44E9"/>
    <w:rsid w:val="00CC7EBC"/>
    <w:rsid w:val="00CD0095"/>
    <w:rsid w:val="00CD02F4"/>
    <w:rsid w:val="00CD3E83"/>
    <w:rsid w:val="00CD49E6"/>
    <w:rsid w:val="00CD5601"/>
    <w:rsid w:val="00CD628B"/>
    <w:rsid w:val="00CD7C7F"/>
    <w:rsid w:val="00CE0BF7"/>
    <w:rsid w:val="00CE0F64"/>
    <w:rsid w:val="00CE3A20"/>
    <w:rsid w:val="00CE6281"/>
    <w:rsid w:val="00CE703F"/>
    <w:rsid w:val="00CF0AC6"/>
    <w:rsid w:val="00CF17EB"/>
    <w:rsid w:val="00CF2943"/>
    <w:rsid w:val="00CF376A"/>
    <w:rsid w:val="00CF3840"/>
    <w:rsid w:val="00CF44F0"/>
    <w:rsid w:val="00CF5ACF"/>
    <w:rsid w:val="00D02E6F"/>
    <w:rsid w:val="00D05ED8"/>
    <w:rsid w:val="00D05F00"/>
    <w:rsid w:val="00D060CE"/>
    <w:rsid w:val="00D072E6"/>
    <w:rsid w:val="00D11662"/>
    <w:rsid w:val="00D12F8A"/>
    <w:rsid w:val="00D13518"/>
    <w:rsid w:val="00D1398F"/>
    <w:rsid w:val="00D13E2D"/>
    <w:rsid w:val="00D14CF2"/>
    <w:rsid w:val="00D153C6"/>
    <w:rsid w:val="00D15A2C"/>
    <w:rsid w:val="00D177E2"/>
    <w:rsid w:val="00D20FA0"/>
    <w:rsid w:val="00D2158A"/>
    <w:rsid w:val="00D22DC2"/>
    <w:rsid w:val="00D2344B"/>
    <w:rsid w:val="00D244D1"/>
    <w:rsid w:val="00D248B4"/>
    <w:rsid w:val="00D24B59"/>
    <w:rsid w:val="00D3331A"/>
    <w:rsid w:val="00D35530"/>
    <w:rsid w:val="00D37404"/>
    <w:rsid w:val="00D426CA"/>
    <w:rsid w:val="00D44986"/>
    <w:rsid w:val="00D44BF3"/>
    <w:rsid w:val="00D47038"/>
    <w:rsid w:val="00D5035D"/>
    <w:rsid w:val="00D52AE8"/>
    <w:rsid w:val="00D52B11"/>
    <w:rsid w:val="00D53A74"/>
    <w:rsid w:val="00D55F12"/>
    <w:rsid w:val="00D55F30"/>
    <w:rsid w:val="00D56DDB"/>
    <w:rsid w:val="00D572FD"/>
    <w:rsid w:val="00D6052D"/>
    <w:rsid w:val="00D61BE0"/>
    <w:rsid w:val="00D62985"/>
    <w:rsid w:val="00D631D4"/>
    <w:rsid w:val="00D64945"/>
    <w:rsid w:val="00D64A2D"/>
    <w:rsid w:val="00D65015"/>
    <w:rsid w:val="00D711CE"/>
    <w:rsid w:val="00D72E49"/>
    <w:rsid w:val="00D73282"/>
    <w:rsid w:val="00D744D3"/>
    <w:rsid w:val="00D778C7"/>
    <w:rsid w:val="00D80319"/>
    <w:rsid w:val="00D8302D"/>
    <w:rsid w:val="00D854BF"/>
    <w:rsid w:val="00D8753F"/>
    <w:rsid w:val="00D9178A"/>
    <w:rsid w:val="00D9354B"/>
    <w:rsid w:val="00D94B7C"/>
    <w:rsid w:val="00D95A6A"/>
    <w:rsid w:val="00D9613C"/>
    <w:rsid w:val="00DA17C1"/>
    <w:rsid w:val="00DA3876"/>
    <w:rsid w:val="00DA512D"/>
    <w:rsid w:val="00DB0659"/>
    <w:rsid w:val="00DB0668"/>
    <w:rsid w:val="00DB36E0"/>
    <w:rsid w:val="00DB4461"/>
    <w:rsid w:val="00DB4AE4"/>
    <w:rsid w:val="00DB5474"/>
    <w:rsid w:val="00DB5A80"/>
    <w:rsid w:val="00DC0217"/>
    <w:rsid w:val="00DC143E"/>
    <w:rsid w:val="00DC3268"/>
    <w:rsid w:val="00DC5952"/>
    <w:rsid w:val="00DC61D1"/>
    <w:rsid w:val="00DC7403"/>
    <w:rsid w:val="00DD1F56"/>
    <w:rsid w:val="00DD3A54"/>
    <w:rsid w:val="00DD4746"/>
    <w:rsid w:val="00DD5027"/>
    <w:rsid w:val="00DD5F0F"/>
    <w:rsid w:val="00DD6342"/>
    <w:rsid w:val="00DD69B0"/>
    <w:rsid w:val="00DD6E4E"/>
    <w:rsid w:val="00DE064D"/>
    <w:rsid w:val="00DE2D4F"/>
    <w:rsid w:val="00DE4E6A"/>
    <w:rsid w:val="00DE5E1B"/>
    <w:rsid w:val="00DE7F7A"/>
    <w:rsid w:val="00DF05E3"/>
    <w:rsid w:val="00DF26A7"/>
    <w:rsid w:val="00DF55CF"/>
    <w:rsid w:val="00E00346"/>
    <w:rsid w:val="00E006C8"/>
    <w:rsid w:val="00E0161E"/>
    <w:rsid w:val="00E01E07"/>
    <w:rsid w:val="00E05976"/>
    <w:rsid w:val="00E05A8E"/>
    <w:rsid w:val="00E07367"/>
    <w:rsid w:val="00E07905"/>
    <w:rsid w:val="00E12263"/>
    <w:rsid w:val="00E12354"/>
    <w:rsid w:val="00E12EFC"/>
    <w:rsid w:val="00E13485"/>
    <w:rsid w:val="00E135B4"/>
    <w:rsid w:val="00E148B9"/>
    <w:rsid w:val="00E1580D"/>
    <w:rsid w:val="00E16AD4"/>
    <w:rsid w:val="00E16F4A"/>
    <w:rsid w:val="00E17514"/>
    <w:rsid w:val="00E17F7C"/>
    <w:rsid w:val="00E213A0"/>
    <w:rsid w:val="00E21A83"/>
    <w:rsid w:val="00E2586A"/>
    <w:rsid w:val="00E26B82"/>
    <w:rsid w:val="00E2732A"/>
    <w:rsid w:val="00E274E3"/>
    <w:rsid w:val="00E32418"/>
    <w:rsid w:val="00E33DA7"/>
    <w:rsid w:val="00E33E5E"/>
    <w:rsid w:val="00E4017C"/>
    <w:rsid w:val="00E41AE1"/>
    <w:rsid w:val="00E43804"/>
    <w:rsid w:val="00E44C86"/>
    <w:rsid w:val="00E5010F"/>
    <w:rsid w:val="00E50C9B"/>
    <w:rsid w:val="00E51CA9"/>
    <w:rsid w:val="00E538D3"/>
    <w:rsid w:val="00E54204"/>
    <w:rsid w:val="00E55FE3"/>
    <w:rsid w:val="00E56BD3"/>
    <w:rsid w:val="00E56EBC"/>
    <w:rsid w:val="00E56FCE"/>
    <w:rsid w:val="00E5761B"/>
    <w:rsid w:val="00E614DF"/>
    <w:rsid w:val="00E64FAF"/>
    <w:rsid w:val="00E65925"/>
    <w:rsid w:val="00E664AF"/>
    <w:rsid w:val="00E66B60"/>
    <w:rsid w:val="00E72ADC"/>
    <w:rsid w:val="00E7518A"/>
    <w:rsid w:val="00E82446"/>
    <w:rsid w:val="00E83168"/>
    <w:rsid w:val="00E839F7"/>
    <w:rsid w:val="00E842C1"/>
    <w:rsid w:val="00E84BF3"/>
    <w:rsid w:val="00E84C40"/>
    <w:rsid w:val="00E861A7"/>
    <w:rsid w:val="00E8789F"/>
    <w:rsid w:val="00E87E74"/>
    <w:rsid w:val="00E90099"/>
    <w:rsid w:val="00E9116B"/>
    <w:rsid w:val="00E96BED"/>
    <w:rsid w:val="00E96BF7"/>
    <w:rsid w:val="00E96EEB"/>
    <w:rsid w:val="00E97524"/>
    <w:rsid w:val="00EA0601"/>
    <w:rsid w:val="00EA1401"/>
    <w:rsid w:val="00EA2E3C"/>
    <w:rsid w:val="00EA4298"/>
    <w:rsid w:val="00EA6840"/>
    <w:rsid w:val="00EB0568"/>
    <w:rsid w:val="00EB05E8"/>
    <w:rsid w:val="00EB1BEA"/>
    <w:rsid w:val="00EB1F59"/>
    <w:rsid w:val="00EB2229"/>
    <w:rsid w:val="00EB270D"/>
    <w:rsid w:val="00EB416F"/>
    <w:rsid w:val="00EB47A6"/>
    <w:rsid w:val="00EB4ECB"/>
    <w:rsid w:val="00EC04DA"/>
    <w:rsid w:val="00EC0581"/>
    <w:rsid w:val="00EC07CE"/>
    <w:rsid w:val="00EC10A2"/>
    <w:rsid w:val="00EC2144"/>
    <w:rsid w:val="00EC2679"/>
    <w:rsid w:val="00EC31E2"/>
    <w:rsid w:val="00EC3B79"/>
    <w:rsid w:val="00EC6F8A"/>
    <w:rsid w:val="00EC725A"/>
    <w:rsid w:val="00EC738A"/>
    <w:rsid w:val="00EC7BA8"/>
    <w:rsid w:val="00ED0144"/>
    <w:rsid w:val="00ED3DF8"/>
    <w:rsid w:val="00ED54AF"/>
    <w:rsid w:val="00ED6217"/>
    <w:rsid w:val="00ED7C3A"/>
    <w:rsid w:val="00ED7D51"/>
    <w:rsid w:val="00EE1A7A"/>
    <w:rsid w:val="00EE2B76"/>
    <w:rsid w:val="00EE2DDC"/>
    <w:rsid w:val="00EE412F"/>
    <w:rsid w:val="00EE70E4"/>
    <w:rsid w:val="00EE73C5"/>
    <w:rsid w:val="00EF03BB"/>
    <w:rsid w:val="00EF0D0A"/>
    <w:rsid w:val="00EF6D9B"/>
    <w:rsid w:val="00EF706D"/>
    <w:rsid w:val="00EF71F1"/>
    <w:rsid w:val="00F00065"/>
    <w:rsid w:val="00F0052E"/>
    <w:rsid w:val="00F0282A"/>
    <w:rsid w:val="00F03BB2"/>
    <w:rsid w:val="00F06034"/>
    <w:rsid w:val="00F0661B"/>
    <w:rsid w:val="00F070BC"/>
    <w:rsid w:val="00F13079"/>
    <w:rsid w:val="00F160F7"/>
    <w:rsid w:val="00F20530"/>
    <w:rsid w:val="00F22529"/>
    <w:rsid w:val="00F236BF"/>
    <w:rsid w:val="00F2461E"/>
    <w:rsid w:val="00F24F48"/>
    <w:rsid w:val="00F25FAB"/>
    <w:rsid w:val="00F329A7"/>
    <w:rsid w:val="00F3567D"/>
    <w:rsid w:val="00F35C70"/>
    <w:rsid w:val="00F362BA"/>
    <w:rsid w:val="00F40EDF"/>
    <w:rsid w:val="00F41289"/>
    <w:rsid w:val="00F41DB5"/>
    <w:rsid w:val="00F42790"/>
    <w:rsid w:val="00F45434"/>
    <w:rsid w:val="00F51B98"/>
    <w:rsid w:val="00F54670"/>
    <w:rsid w:val="00F56427"/>
    <w:rsid w:val="00F5724A"/>
    <w:rsid w:val="00F574E1"/>
    <w:rsid w:val="00F610E3"/>
    <w:rsid w:val="00F61822"/>
    <w:rsid w:val="00F62B29"/>
    <w:rsid w:val="00F64D37"/>
    <w:rsid w:val="00F67717"/>
    <w:rsid w:val="00F6797E"/>
    <w:rsid w:val="00F67F9C"/>
    <w:rsid w:val="00F7225E"/>
    <w:rsid w:val="00F72CEE"/>
    <w:rsid w:val="00F73DD2"/>
    <w:rsid w:val="00F74917"/>
    <w:rsid w:val="00F74C7B"/>
    <w:rsid w:val="00F75664"/>
    <w:rsid w:val="00F75944"/>
    <w:rsid w:val="00F80EBF"/>
    <w:rsid w:val="00F81C8F"/>
    <w:rsid w:val="00F832D6"/>
    <w:rsid w:val="00F84FBA"/>
    <w:rsid w:val="00F84FFB"/>
    <w:rsid w:val="00F976D4"/>
    <w:rsid w:val="00F97B3A"/>
    <w:rsid w:val="00FA1643"/>
    <w:rsid w:val="00FA2973"/>
    <w:rsid w:val="00FA3AA3"/>
    <w:rsid w:val="00FA6F20"/>
    <w:rsid w:val="00FA724D"/>
    <w:rsid w:val="00FB2663"/>
    <w:rsid w:val="00FB2873"/>
    <w:rsid w:val="00FB5551"/>
    <w:rsid w:val="00FB55CD"/>
    <w:rsid w:val="00FB7E26"/>
    <w:rsid w:val="00FC0075"/>
    <w:rsid w:val="00FC470E"/>
    <w:rsid w:val="00FC515C"/>
    <w:rsid w:val="00FC5D83"/>
    <w:rsid w:val="00FC61D8"/>
    <w:rsid w:val="00FD0C63"/>
    <w:rsid w:val="00FD42C5"/>
    <w:rsid w:val="00FD43FA"/>
    <w:rsid w:val="00FD58F5"/>
    <w:rsid w:val="00FD77C6"/>
    <w:rsid w:val="00FE0968"/>
    <w:rsid w:val="00FE7515"/>
    <w:rsid w:val="00FF373A"/>
    <w:rsid w:val="00FF40BA"/>
    <w:rsid w:val="00FF5D32"/>
    <w:rsid w:val="00FF6B52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BB8C3D"/>
  <w15:docId w15:val="{81FE4E2A-2A1E-48CE-A6F0-1530D730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16F"/>
  </w:style>
  <w:style w:type="paragraph" w:styleId="Ttulo1">
    <w:name w:val="heading 1"/>
    <w:basedOn w:val="Normal"/>
    <w:next w:val="Normal"/>
    <w:link w:val="Ttulo1Car"/>
    <w:uiPriority w:val="9"/>
    <w:qFormat/>
    <w:rsid w:val="005D5FD2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408F"/>
    <w:pPr>
      <w:keepNext/>
      <w:keepLines/>
      <w:spacing w:before="200" w:after="0" w:line="25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D5FD2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D5FD2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D5FD2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5D5FD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D5FD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D5FD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D5FD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C38"/>
    <w:rPr>
      <w:rFonts w:ascii="Tahoma" w:hAnsi="Tahoma" w:cs="Tahoma"/>
      <w:sz w:val="16"/>
      <w:szCs w:val="16"/>
    </w:rPr>
  </w:style>
  <w:style w:type="paragraph" w:styleId="Prrafodelista">
    <w:name w:val="List Paragraph"/>
    <w:aliases w:val="Fundamentacion,Bulleted List,Lista vistosa - Énfasis 11,Lista media 2 - Énfasis 41,Cita Pie de Página,titulo,SubPárrafo de lista,Titulo de Fígura,TITULO A,ASPECTOS GENERALES,Bullets,Numbered Paragraph,Main numbered paragraph,References"/>
    <w:basedOn w:val="Normal"/>
    <w:link w:val="PrrafodelistaCar"/>
    <w:uiPriority w:val="34"/>
    <w:qFormat/>
    <w:rsid w:val="004D76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3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20C"/>
  </w:style>
  <w:style w:type="paragraph" w:styleId="Piedepgina">
    <w:name w:val="footer"/>
    <w:basedOn w:val="Normal"/>
    <w:link w:val="PiedepginaCar"/>
    <w:uiPriority w:val="99"/>
    <w:unhideWhenUsed/>
    <w:rsid w:val="00533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20C"/>
  </w:style>
  <w:style w:type="table" w:styleId="Tablaconcuadrcula">
    <w:name w:val="Table Grid"/>
    <w:basedOn w:val="Tablanormal"/>
    <w:uiPriority w:val="59"/>
    <w:rsid w:val="0041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05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PrrafodelistaCar">
    <w:name w:val="Párrafo de lista Car"/>
    <w:aliases w:val="Fundamentacion Car,Bulleted List Car,Lista vistosa - Énfasis 11 Car,Lista media 2 - Énfasis 41 Car,Cita Pie de Página Car,titulo Car,SubPárrafo de lista Car,Titulo de Fígura Car,TITULO A Car,ASPECTOS GENERALES Car,Bullets Car"/>
    <w:link w:val="Prrafodelista"/>
    <w:uiPriority w:val="34"/>
    <w:qFormat/>
    <w:rsid w:val="003E463F"/>
    <w:rPr>
      <w:lang w:val="es-MX"/>
    </w:rPr>
  </w:style>
  <w:style w:type="table" w:customStyle="1" w:styleId="Tabladecuadrcula5oscura-nfasis11">
    <w:name w:val="Tabla de cuadrícula 5 oscura - Énfasis 11"/>
    <w:basedOn w:val="Tablanormal"/>
    <w:uiPriority w:val="50"/>
    <w:rsid w:val="0024598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24598A"/>
    <w:pPr>
      <w:spacing w:after="16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4598A"/>
    <w:rPr>
      <w:sz w:val="20"/>
      <w:szCs w:val="20"/>
    </w:rPr>
  </w:style>
  <w:style w:type="table" w:customStyle="1" w:styleId="Tabladecuadrcula4-nfasis11">
    <w:name w:val="Tabla de cuadrícula 4 - Énfasis 11"/>
    <w:basedOn w:val="Tablanormal"/>
    <w:uiPriority w:val="49"/>
    <w:rsid w:val="00FF5D3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A475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66B43"/>
    <w:rPr>
      <w:color w:val="0000FF" w:themeColor="hyperlink"/>
      <w:u w:val="single"/>
    </w:rPr>
  </w:style>
  <w:style w:type="table" w:customStyle="1" w:styleId="Tabladecuadrcula4-nfasis111">
    <w:name w:val="Tabla de cuadrícula 4 - Énfasis 111"/>
    <w:basedOn w:val="Tablanormal"/>
    <w:uiPriority w:val="49"/>
    <w:rsid w:val="00EC2679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2B4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6">
    <w:name w:val="Light Grid Accent 6"/>
    <w:basedOn w:val="Tablanormal"/>
    <w:uiPriority w:val="62"/>
    <w:rsid w:val="002B430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2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qFormat/>
    <w:rsid w:val="005235E5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B408F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Sinespaciado">
    <w:name w:val="No Spacing"/>
    <w:uiPriority w:val="1"/>
    <w:qFormat/>
    <w:rsid w:val="008A7F53"/>
    <w:pPr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FD58F5"/>
    <w:pPr>
      <w:widowControl w:val="0"/>
      <w:spacing w:after="0" w:line="240" w:lineRule="auto"/>
      <w:ind w:left="824" w:hanging="360"/>
    </w:pPr>
    <w:rPr>
      <w:rFonts w:ascii="Calibri" w:eastAsia="Calibri" w:hAnsi="Calibri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D58F5"/>
    <w:rPr>
      <w:rFonts w:ascii="Calibri" w:eastAsia="Calibri" w:hAnsi="Calibri"/>
      <w:lang w:val="en-US"/>
    </w:rPr>
  </w:style>
  <w:style w:type="table" w:customStyle="1" w:styleId="TableNormal">
    <w:name w:val="Table Normal"/>
    <w:uiPriority w:val="2"/>
    <w:semiHidden/>
    <w:unhideWhenUsed/>
    <w:qFormat/>
    <w:rsid w:val="00FD58F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D58F5"/>
    <w:pPr>
      <w:widowControl w:val="0"/>
      <w:spacing w:after="0" w:line="240" w:lineRule="auto"/>
    </w:pPr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5D5FD2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5FD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D5FD2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5FD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D5FD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5FD2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5FD2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5FD2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5174C"/>
    <w:rPr>
      <w:color w:val="800080" w:themeColor="followedHyperlink"/>
      <w:u w:val="single"/>
    </w:rPr>
  </w:style>
  <w:style w:type="paragraph" w:customStyle="1" w:styleId="Pa7">
    <w:name w:val="Pa7"/>
    <w:basedOn w:val="Normal"/>
    <w:next w:val="Normal"/>
    <w:uiPriority w:val="99"/>
    <w:rsid w:val="00CA1DEA"/>
    <w:pPr>
      <w:autoSpaceDE w:val="0"/>
      <w:autoSpaceDN w:val="0"/>
      <w:adjustRightInd w:val="0"/>
      <w:spacing w:after="0" w:line="201" w:lineRule="atLeast"/>
    </w:pPr>
    <w:rPr>
      <w:rFonts w:ascii="Gotham Rounded Bold" w:hAnsi="Gotham Rounded Bold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8335FC"/>
    <w:pPr>
      <w:spacing w:line="201" w:lineRule="atLeast"/>
    </w:pPr>
    <w:rPr>
      <w:rFonts w:ascii="Gotham Rounded Bold" w:hAnsi="Gotham Rounded Bold" w:cstheme="minorBidi"/>
      <w:color w:val="auto"/>
      <w:lang w:val="es-PE"/>
    </w:rPr>
  </w:style>
  <w:style w:type="paragraph" w:customStyle="1" w:styleId="Pa15">
    <w:name w:val="Pa15"/>
    <w:basedOn w:val="Default"/>
    <w:next w:val="Default"/>
    <w:uiPriority w:val="99"/>
    <w:rsid w:val="0091711C"/>
    <w:pPr>
      <w:spacing w:line="201" w:lineRule="atLeast"/>
    </w:pPr>
    <w:rPr>
      <w:rFonts w:ascii="Gotham Rounded Bold" w:hAnsi="Gotham Rounded Bold" w:cstheme="minorBidi"/>
      <w:color w:val="auto"/>
      <w:lang w:val="es-PE"/>
    </w:rPr>
  </w:style>
  <w:style w:type="paragraph" w:customStyle="1" w:styleId="Pa14">
    <w:name w:val="Pa14"/>
    <w:basedOn w:val="Default"/>
    <w:next w:val="Default"/>
    <w:uiPriority w:val="99"/>
    <w:rsid w:val="0091711C"/>
    <w:pPr>
      <w:spacing w:line="201" w:lineRule="atLeast"/>
    </w:pPr>
    <w:rPr>
      <w:rFonts w:ascii="Gotham Rounded Bold" w:hAnsi="Gotham Rounded Bold" w:cstheme="minorBidi"/>
      <w:color w:val="auto"/>
      <w:lang w:val="es-PE"/>
    </w:rPr>
  </w:style>
  <w:style w:type="table" w:styleId="Tablaconcuadrculaclara">
    <w:name w:val="Grid Table Light"/>
    <w:basedOn w:val="Tablanormal"/>
    <w:uiPriority w:val="40"/>
    <w:rsid w:val="005274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4427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7127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7488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451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8197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451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123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89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1768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657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546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3298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32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968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836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39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392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86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35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6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90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31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694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238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96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2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7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8722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1431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179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7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2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524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37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360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062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78251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2746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910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685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09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074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566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2198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50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6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9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50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6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15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33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7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73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25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5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3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1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68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41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44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7524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02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701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32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47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302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8094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2232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641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8307">
          <w:marLeft w:val="648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4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637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4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209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70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6815">
          <w:marLeft w:val="67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6077">
          <w:marLeft w:val="67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6961">
          <w:marLeft w:val="67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38">
          <w:marLeft w:val="67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877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0367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80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47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AA822-D9B7-45ED-87BC-E4D951CD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1156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Adp. Flor Quispe Quispe</dc:creator>
  <cp:keywords>AGP-UGEL QUISPICANCHI</cp:keywords>
  <cp:lastModifiedBy>luz marina QUISPE GIL</cp:lastModifiedBy>
  <cp:revision>3</cp:revision>
  <cp:lastPrinted>2024-03-13T02:22:00Z</cp:lastPrinted>
  <dcterms:created xsi:type="dcterms:W3CDTF">2025-05-01T02:26:00Z</dcterms:created>
  <dcterms:modified xsi:type="dcterms:W3CDTF">2025-05-01T02:42:00Z</dcterms:modified>
</cp:coreProperties>
</file>