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0FC7E5" w14:textId="77777777" w:rsidR="00D3385F" w:rsidRPr="00664C53" w:rsidRDefault="00D3385F" w:rsidP="0071019A">
      <w:pPr>
        <w:ind w:right="-7"/>
        <w:rPr>
          <w:rFonts w:ascii="Barlow" w:hAnsi="Barlow" w:cs="Arial"/>
          <w:b/>
          <w:sz w:val="20"/>
          <w:szCs w:val="20"/>
          <w:lang w:val="es-ES"/>
        </w:rPr>
      </w:pPr>
    </w:p>
    <w:p w14:paraId="2B19D868" w14:textId="16747C2D" w:rsidR="00986B78" w:rsidRPr="00664C53" w:rsidRDefault="00D3385F" w:rsidP="0071019A">
      <w:pPr>
        <w:ind w:right="-7"/>
        <w:rPr>
          <w:rFonts w:ascii="Barlow" w:hAnsi="Barlow" w:cs="Arial"/>
          <w:b/>
          <w:sz w:val="20"/>
          <w:szCs w:val="20"/>
          <w:lang w:val="es-ES"/>
        </w:rPr>
      </w:pPr>
      <w:r w:rsidRPr="00664C53">
        <w:rPr>
          <w:rFonts w:ascii="Barlow" w:hAnsi="Barlow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EEABFC" wp14:editId="41D83F69">
                <wp:simplePos x="0" y="0"/>
                <wp:positionH relativeFrom="column">
                  <wp:posOffset>-38100</wp:posOffset>
                </wp:positionH>
                <wp:positionV relativeFrom="paragraph">
                  <wp:posOffset>-71755</wp:posOffset>
                </wp:positionV>
                <wp:extent cx="6261100" cy="266700"/>
                <wp:effectExtent l="12700" t="12700" r="12700" b="1270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100" cy="266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4410FF"/>
                          </a:solidFill>
                        </a:ln>
                      </wps:spPr>
                      <wps:txbx>
                        <w:txbxContent>
                          <w:p w14:paraId="755CEC61" w14:textId="08E54525" w:rsidR="001F4502" w:rsidRPr="000024E8" w:rsidRDefault="00D3385F" w:rsidP="001F450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Cs w:val="32"/>
                                <w:lang w:val="es-ES"/>
                              </w:rPr>
                            </w:pPr>
                            <w:r w:rsidRPr="00D3385F">
                              <w:rPr>
                                <w:rFonts w:ascii="Barlow" w:hAnsi="Barlow"/>
                                <w:b/>
                                <w:bCs/>
                                <w:color w:val="4410FF"/>
                                <w:sz w:val="22"/>
                                <w:szCs w:val="22"/>
                                <w:lang w:val="es-ES"/>
                              </w:rPr>
                              <w:t>TÍTULO:</w:t>
                            </w:r>
                            <w:r w:rsidR="001F4502" w:rsidRPr="001F4502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Cs w:val="32"/>
                                <w:lang w:val="es-ES"/>
                              </w:rPr>
                              <w:t xml:space="preserve"> </w:t>
                            </w:r>
                            <w:r w:rsidR="001F4502" w:rsidRPr="001F4502">
                              <w:rPr>
                                <w:rFonts w:cstheme="minorHAnsi"/>
                                <w:bCs/>
                                <w:color w:val="000000" w:themeColor="text1"/>
                                <w:sz w:val="22"/>
                                <w:szCs w:val="22"/>
                                <w:lang w:val="es-ES"/>
                              </w:rPr>
                              <w:t>DIFERENCIAMOS LOS BIENES Y SERVICIOS</w:t>
                            </w:r>
                          </w:p>
                          <w:p w14:paraId="54C48938" w14:textId="3FE870CA" w:rsidR="00D3385F" w:rsidRPr="00D3385F" w:rsidRDefault="00D3385F" w:rsidP="00D3385F">
                            <w:pPr>
                              <w:jc w:val="center"/>
                              <w:rPr>
                                <w:rFonts w:ascii="Barlow" w:hAnsi="Barlow"/>
                                <w:b/>
                                <w:bCs/>
                                <w:color w:val="4410FF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AEEABFC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-3pt;margin-top:-5.65pt;width:493pt;height:2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" filled="f" strokecolor="#4410ff" strokeweight="1.5pt">
                <v:textbox>
                  <w:txbxContent>
                    <w:p w14:paraId="755CEC61" w14:textId="08E54525" w:rsidR="001F4502" w:rsidRPr="000024E8" w:rsidRDefault="00D3385F" w:rsidP="001F4502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Cs w:val="32"/>
                          <w:lang w:val="es-ES"/>
                        </w:rPr>
                      </w:pPr>
                      <w:r w:rsidRPr="00D3385F">
                        <w:rPr>
                          <w:rFonts w:ascii="Barlow" w:hAnsi="Barlow"/>
                          <w:b/>
                          <w:bCs/>
                          <w:color w:val="4410FF"/>
                          <w:sz w:val="22"/>
                          <w:szCs w:val="22"/>
                          <w:lang w:val="es-ES"/>
                        </w:rPr>
                        <w:t>TÍTULO:</w:t>
                      </w:r>
                      <w:r w:rsidR="001F4502" w:rsidRPr="001F4502">
                        <w:rPr>
                          <w:rFonts w:ascii="Comic Sans MS" w:hAnsi="Comic Sans MS"/>
                          <w:b/>
                          <w:bCs/>
                          <w:color w:val="000000" w:themeColor="text1"/>
                          <w:szCs w:val="32"/>
                          <w:lang w:val="es-ES"/>
                        </w:rPr>
                        <w:t xml:space="preserve"> </w:t>
                      </w:r>
                      <w:r w:rsidR="001F4502" w:rsidRPr="001F4502">
                        <w:rPr>
                          <w:rFonts w:cstheme="minorHAnsi"/>
                          <w:bCs/>
                          <w:color w:val="000000" w:themeColor="text1"/>
                          <w:sz w:val="22"/>
                          <w:szCs w:val="22"/>
                          <w:lang w:val="es-ES"/>
                        </w:rPr>
                        <w:t>DIFERENCIAMOS LOS BIENES Y SERVICIOS</w:t>
                      </w:r>
                    </w:p>
                    <w:p w14:paraId="54C48938" w14:textId="3FE870CA" w:rsidR="00D3385F" w:rsidRPr="00D3385F" w:rsidRDefault="00D3385F" w:rsidP="00D3385F">
                      <w:pPr>
                        <w:jc w:val="center"/>
                        <w:rPr>
                          <w:rFonts w:ascii="Barlow" w:hAnsi="Barlow"/>
                          <w:b/>
                          <w:bCs/>
                          <w:color w:val="4410FF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C1377D4" w14:textId="77777777" w:rsidR="00D3385F" w:rsidRPr="00664C53" w:rsidRDefault="00D3385F" w:rsidP="005267BF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p w14:paraId="2F39D3A2" w14:textId="170888B5" w:rsidR="00FE46AA" w:rsidRPr="00664C53" w:rsidRDefault="00D3385F" w:rsidP="005267BF">
      <w:pPr>
        <w:ind w:right="-7"/>
        <w:jc w:val="both"/>
        <w:rPr>
          <w:rFonts w:ascii="Barlow" w:hAnsi="Barlow" w:cs="Arial"/>
          <w:sz w:val="20"/>
          <w:szCs w:val="20"/>
        </w:rPr>
      </w:pPr>
      <w:r w:rsidRPr="00664C53">
        <w:rPr>
          <w:rFonts w:ascii="Barlow" w:hAnsi="Barlow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E4AE2D" wp14:editId="5A3E0AAC">
                <wp:simplePos x="0" y="0"/>
                <wp:positionH relativeFrom="column">
                  <wp:posOffset>-34290</wp:posOffset>
                </wp:positionH>
                <wp:positionV relativeFrom="paragraph">
                  <wp:posOffset>67310</wp:posOffset>
                </wp:positionV>
                <wp:extent cx="6261100" cy="26670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100" cy="266700"/>
                        </a:xfrm>
                        <a:prstGeom prst="rect">
                          <a:avLst/>
                        </a:prstGeom>
                        <a:solidFill>
                          <a:srgbClr val="4410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22CD085" w14:textId="756ADFA2" w:rsidR="005267BF" w:rsidRPr="00283372" w:rsidRDefault="00D3385F" w:rsidP="005267BF">
                            <w:pPr>
                              <w:rPr>
                                <w:rFonts w:ascii="Barlow" w:hAnsi="Barlow"/>
                                <w:b/>
                                <w:bCs/>
                                <w:sz w:val="21"/>
                                <w:szCs w:val="21"/>
                                <w:lang w:val="es-ES"/>
                              </w:rPr>
                            </w:pPr>
                            <w:r w:rsidRPr="00283372">
                              <w:rPr>
                                <w:rFonts w:ascii="Barlow" w:hAnsi="Barlow"/>
                                <w:b/>
                                <w:bCs/>
                                <w:sz w:val="21"/>
                                <w:szCs w:val="21"/>
                                <w:lang w:val="es-ES"/>
                              </w:rPr>
                              <w:t>1</w:t>
                            </w:r>
                            <w:r w:rsidR="005267BF" w:rsidRPr="00283372">
                              <w:rPr>
                                <w:rFonts w:ascii="Barlow" w:hAnsi="Barlow"/>
                                <w:b/>
                                <w:bCs/>
                                <w:sz w:val="21"/>
                                <w:szCs w:val="21"/>
                                <w:lang w:val="es-ES"/>
                              </w:rPr>
                              <w:t>. DATOS GENERALES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E4AE2D" id="Cuadro de texto 2" o:spid="_x0000_s1027" type="#_x0000_t202" style="position:absolute;left:0;text-align:left;margin-left:-2.7pt;margin-top:5.3pt;width:493pt;height:2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" fillcolor="#4410ff" stroked="f" strokeweight=".5pt">
                <v:textbox>
                  <w:txbxContent>
                    <w:p w14:paraId="522CD085" w14:textId="756ADFA2" w:rsidR="005267BF" w:rsidRPr="00283372" w:rsidRDefault="00D3385F" w:rsidP="005267BF">
                      <w:pPr>
                        <w:rPr>
                          <w:rFonts w:ascii="Barlow" w:hAnsi="Barlow"/>
                          <w:b/>
                          <w:bCs/>
                          <w:sz w:val="21"/>
                          <w:szCs w:val="21"/>
                          <w:lang w:val="es-ES"/>
                        </w:rPr>
                      </w:pPr>
                      <w:r w:rsidRPr="00283372">
                        <w:rPr>
                          <w:rFonts w:ascii="Barlow" w:hAnsi="Barlow"/>
                          <w:b/>
                          <w:bCs/>
                          <w:sz w:val="21"/>
                          <w:szCs w:val="21"/>
                          <w:lang w:val="es-ES"/>
                        </w:rPr>
                        <w:t>1</w:t>
                      </w:r>
                      <w:r w:rsidR="005267BF" w:rsidRPr="00283372">
                        <w:rPr>
                          <w:rFonts w:ascii="Barlow" w:hAnsi="Barlow"/>
                          <w:b/>
                          <w:bCs/>
                          <w:sz w:val="21"/>
                          <w:szCs w:val="21"/>
                          <w:lang w:val="es-ES"/>
                        </w:rPr>
                        <w:t>. DATOS GENERALES</w:t>
                      </w:r>
                    </w:p>
                  </w:txbxContent>
                </v:textbox>
              </v:shape>
            </w:pict>
          </mc:Fallback>
        </mc:AlternateContent>
      </w:r>
    </w:p>
    <w:p w14:paraId="41C4CF55" w14:textId="7CC11A0E" w:rsidR="005267BF" w:rsidRPr="00664C53" w:rsidRDefault="005267BF" w:rsidP="005267BF">
      <w:pPr>
        <w:ind w:right="-7"/>
        <w:jc w:val="both"/>
        <w:rPr>
          <w:rFonts w:ascii="Barlow" w:hAnsi="Barlow" w:cs="Arial"/>
          <w:sz w:val="20"/>
          <w:szCs w:val="20"/>
        </w:rPr>
      </w:pPr>
    </w:p>
    <w:p w14:paraId="1FE0B73A" w14:textId="0CEDCC01" w:rsidR="005267BF" w:rsidRPr="00664C53" w:rsidRDefault="005267BF" w:rsidP="005267BF">
      <w:pPr>
        <w:ind w:right="-7"/>
        <w:jc w:val="both"/>
        <w:rPr>
          <w:rFonts w:ascii="Barlow" w:hAnsi="Barlow" w:cs="Arial"/>
          <w:sz w:val="20"/>
          <w:szCs w:val="20"/>
        </w:rPr>
      </w:pPr>
    </w:p>
    <w:p w14:paraId="15E83F89" w14:textId="7810C525" w:rsidR="002E0031" w:rsidRPr="002E0031" w:rsidRDefault="002E0031" w:rsidP="00463355">
      <w:pPr>
        <w:ind w:right="-7"/>
        <w:jc w:val="both"/>
        <w:rPr>
          <w:rFonts w:ascii="Barlow" w:hAnsi="Barlow" w:cs="Arial"/>
          <w:b/>
          <w:bCs/>
          <w:sz w:val="22"/>
          <w:szCs w:val="22"/>
          <w:lang w:val="es-ES"/>
        </w:rPr>
      </w:pPr>
      <w:r w:rsidRPr="002E0031">
        <w:rPr>
          <w:rFonts w:ascii="Barlow" w:hAnsi="Barlow" w:cs="Arial"/>
          <w:b/>
          <w:bCs/>
          <w:sz w:val="22"/>
          <w:szCs w:val="22"/>
          <w:lang w:val="es-ES"/>
        </w:rPr>
        <w:t>Institución educativa:</w:t>
      </w:r>
      <w:r w:rsidR="00474303">
        <w:rPr>
          <w:rFonts w:ascii="Barlow" w:hAnsi="Barlow" w:cs="Arial"/>
          <w:b/>
          <w:bCs/>
          <w:sz w:val="22"/>
          <w:szCs w:val="22"/>
          <w:lang w:val="es-ES"/>
        </w:rPr>
        <w:t>1</w:t>
      </w:r>
      <w:r w:rsidR="002B6993">
        <w:rPr>
          <w:rFonts w:ascii="Barlow" w:hAnsi="Barlow" w:cs="Arial"/>
          <w:b/>
          <w:bCs/>
          <w:sz w:val="22"/>
          <w:szCs w:val="22"/>
          <w:lang w:val="es-ES"/>
        </w:rPr>
        <w:t>120</w:t>
      </w:r>
      <w:r w:rsidR="00474303">
        <w:rPr>
          <w:rFonts w:ascii="Barlow" w:hAnsi="Barlow" w:cs="Arial"/>
          <w:b/>
          <w:bCs/>
          <w:sz w:val="22"/>
          <w:szCs w:val="22"/>
          <w:lang w:val="es-ES"/>
        </w:rPr>
        <w:t xml:space="preserve"> “</w:t>
      </w:r>
      <w:r w:rsidR="002B6993">
        <w:rPr>
          <w:rFonts w:ascii="Barlow" w:hAnsi="Barlow" w:cs="Arial"/>
          <w:b/>
          <w:bCs/>
          <w:sz w:val="22"/>
          <w:szCs w:val="22"/>
          <w:lang w:val="es-ES"/>
        </w:rPr>
        <w:t>PEDRO ALDOLFO LABARTHE EFFIO</w:t>
      </w:r>
      <w:r w:rsidR="00474303">
        <w:rPr>
          <w:rFonts w:ascii="Barlow" w:hAnsi="Barlow" w:cs="Arial"/>
          <w:b/>
          <w:bCs/>
          <w:sz w:val="22"/>
          <w:szCs w:val="22"/>
          <w:lang w:val="es-ES"/>
        </w:rPr>
        <w:t>”</w:t>
      </w:r>
    </w:p>
    <w:p w14:paraId="0FA4AA1D" w14:textId="77777777" w:rsidR="002E0031" w:rsidRPr="002E0031" w:rsidRDefault="002E0031" w:rsidP="00463355">
      <w:pPr>
        <w:ind w:right="-7"/>
        <w:jc w:val="both"/>
        <w:rPr>
          <w:rFonts w:ascii="Barlow" w:hAnsi="Barlow" w:cs="Arial"/>
          <w:b/>
          <w:bCs/>
          <w:sz w:val="22"/>
          <w:szCs w:val="22"/>
          <w:lang w:val="es-ES"/>
        </w:rPr>
      </w:pPr>
    </w:p>
    <w:p w14:paraId="58865EE0" w14:textId="44DABEF6" w:rsidR="00932FFB" w:rsidRPr="002E0031" w:rsidRDefault="00135612" w:rsidP="001F4502">
      <w:pPr>
        <w:ind w:right="-7"/>
        <w:jc w:val="both"/>
        <w:rPr>
          <w:rFonts w:ascii="Barlow" w:hAnsi="Barlow" w:cs="Arial"/>
          <w:b/>
          <w:bCs/>
          <w:sz w:val="22"/>
          <w:szCs w:val="22"/>
          <w:lang w:val="es-ES"/>
        </w:rPr>
      </w:pPr>
      <w:r w:rsidRPr="002E0031">
        <w:rPr>
          <w:rFonts w:ascii="Barlow" w:hAnsi="Barlow" w:cs="Arial"/>
          <w:b/>
          <w:bCs/>
          <w:sz w:val="22"/>
          <w:szCs w:val="22"/>
          <w:lang w:val="es-ES"/>
        </w:rPr>
        <w:t xml:space="preserve">Área: </w:t>
      </w:r>
      <w:r w:rsidR="00912FC8">
        <w:rPr>
          <w:rFonts w:ascii="Barlow" w:hAnsi="Barlow" w:cs="Arial"/>
          <w:b/>
          <w:bCs/>
          <w:sz w:val="22"/>
          <w:szCs w:val="22"/>
          <w:lang w:val="es-ES"/>
        </w:rPr>
        <w:t>Ciencias Sociales</w:t>
      </w:r>
      <w:r w:rsidR="00912FC8">
        <w:rPr>
          <w:rFonts w:ascii="Barlow" w:hAnsi="Barlow" w:cs="Arial"/>
          <w:b/>
          <w:bCs/>
          <w:sz w:val="22"/>
          <w:szCs w:val="22"/>
          <w:lang w:val="es-ES"/>
        </w:rPr>
        <w:tab/>
      </w:r>
      <w:r w:rsidR="00912FC8">
        <w:rPr>
          <w:rFonts w:ascii="Barlow" w:hAnsi="Barlow" w:cs="Arial"/>
          <w:b/>
          <w:bCs/>
          <w:sz w:val="22"/>
          <w:szCs w:val="22"/>
          <w:lang w:val="es-ES"/>
        </w:rPr>
        <w:tab/>
      </w:r>
      <w:r w:rsidR="00912FC8">
        <w:rPr>
          <w:rFonts w:ascii="Barlow" w:hAnsi="Barlow" w:cs="Arial"/>
          <w:b/>
          <w:bCs/>
          <w:sz w:val="22"/>
          <w:szCs w:val="22"/>
          <w:lang w:val="es-ES"/>
        </w:rPr>
        <w:tab/>
      </w:r>
      <w:r w:rsidR="00912FC8">
        <w:rPr>
          <w:rFonts w:ascii="Barlow" w:hAnsi="Barlow" w:cs="Arial"/>
          <w:b/>
          <w:bCs/>
          <w:sz w:val="22"/>
          <w:szCs w:val="22"/>
          <w:lang w:val="es-ES"/>
        </w:rPr>
        <w:tab/>
      </w:r>
      <w:r w:rsidR="00463355" w:rsidRPr="002E0031">
        <w:rPr>
          <w:rFonts w:ascii="Barlow" w:hAnsi="Barlow" w:cs="Arial"/>
          <w:b/>
          <w:bCs/>
          <w:sz w:val="22"/>
          <w:szCs w:val="22"/>
          <w:lang w:val="es-ES"/>
        </w:rPr>
        <w:t>Grado</w:t>
      </w:r>
      <w:r w:rsidR="00F70C43" w:rsidRPr="002E0031">
        <w:rPr>
          <w:rFonts w:ascii="Barlow" w:hAnsi="Barlow" w:cs="Arial"/>
          <w:b/>
          <w:bCs/>
          <w:sz w:val="22"/>
          <w:szCs w:val="22"/>
          <w:lang w:val="es-ES"/>
        </w:rPr>
        <w:t xml:space="preserve"> y sección</w:t>
      </w:r>
      <w:r w:rsidR="00463355" w:rsidRPr="002E0031">
        <w:rPr>
          <w:rFonts w:ascii="Barlow" w:hAnsi="Barlow" w:cs="Arial"/>
          <w:b/>
          <w:bCs/>
          <w:sz w:val="22"/>
          <w:szCs w:val="22"/>
          <w:lang w:val="es-ES"/>
        </w:rPr>
        <w:t>:</w:t>
      </w:r>
      <w:r w:rsidR="00F70C43" w:rsidRPr="002E0031">
        <w:rPr>
          <w:rFonts w:ascii="Barlow" w:hAnsi="Barlow" w:cs="Arial"/>
          <w:b/>
          <w:bCs/>
          <w:sz w:val="22"/>
          <w:szCs w:val="22"/>
          <w:lang w:val="es-ES"/>
        </w:rPr>
        <w:tab/>
      </w:r>
      <w:r w:rsidR="002B6993">
        <w:rPr>
          <w:rFonts w:ascii="Barlow" w:hAnsi="Barlow" w:cs="Arial"/>
          <w:b/>
          <w:bCs/>
          <w:sz w:val="22"/>
          <w:szCs w:val="22"/>
          <w:lang w:val="es-ES"/>
        </w:rPr>
        <w:t>3</w:t>
      </w:r>
      <w:r w:rsidR="00474303">
        <w:rPr>
          <w:rFonts w:ascii="Barlow" w:hAnsi="Barlow" w:cs="Arial"/>
          <w:b/>
          <w:bCs/>
          <w:sz w:val="22"/>
          <w:szCs w:val="22"/>
          <w:lang w:val="es-ES"/>
        </w:rPr>
        <w:t>º “</w:t>
      </w:r>
      <w:r w:rsidR="002B6993">
        <w:rPr>
          <w:rFonts w:ascii="Barlow" w:hAnsi="Barlow" w:cs="Arial"/>
          <w:b/>
          <w:bCs/>
          <w:sz w:val="22"/>
          <w:szCs w:val="22"/>
          <w:lang w:val="es-ES"/>
        </w:rPr>
        <w:t>C</w:t>
      </w:r>
      <w:r w:rsidR="00474303">
        <w:rPr>
          <w:rFonts w:ascii="Barlow" w:hAnsi="Barlow" w:cs="Arial"/>
          <w:b/>
          <w:bCs/>
          <w:sz w:val="22"/>
          <w:szCs w:val="22"/>
          <w:lang w:val="es-ES"/>
        </w:rPr>
        <w:t>”</w:t>
      </w:r>
      <w:r w:rsidR="00F70C43" w:rsidRPr="002E0031">
        <w:rPr>
          <w:rFonts w:ascii="Barlow" w:hAnsi="Barlow" w:cs="Arial"/>
          <w:b/>
          <w:bCs/>
          <w:sz w:val="22"/>
          <w:szCs w:val="22"/>
          <w:lang w:val="es-ES"/>
        </w:rPr>
        <w:tab/>
      </w:r>
      <w:r w:rsidR="00F70C43" w:rsidRPr="002E0031">
        <w:rPr>
          <w:rFonts w:ascii="Barlow" w:hAnsi="Barlow" w:cs="Arial"/>
          <w:b/>
          <w:bCs/>
          <w:sz w:val="22"/>
          <w:szCs w:val="22"/>
          <w:lang w:val="es-ES"/>
        </w:rPr>
        <w:tab/>
      </w:r>
      <w:r w:rsidR="00F70C43" w:rsidRPr="002E0031">
        <w:rPr>
          <w:rFonts w:ascii="Barlow" w:hAnsi="Barlow" w:cs="Arial"/>
          <w:b/>
          <w:bCs/>
          <w:sz w:val="22"/>
          <w:szCs w:val="22"/>
          <w:lang w:val="es-ES"/>
        </w:rPr>
        <w:tab/>
      </w:r>
    </w:p>
    <w:p w14:paraId="436D8F61" w14:textId="7E3AD149" w:rsidR="00932FFB" w:rsidRPr="002E0031" w:rsidRDefault="00932FFB" w:rsidP="00F70C43">
      <w:pPr>
        <w:ind w:right="-7"/>
        <w:jc w:val="both"/>
        <w:rPr>
          <w:rFonts w:ascii="Barlow" w:hAnsi="Barlow" w:cs="Arial"/>
          <w:b/>
          <w:bCs/>
          <w:sz w:val="22"/>
          <w:szCs w:val="22"/>
          <w:lang w:val="es-ES"/>
        </w:rPr>
      </w:pPr>
      <w:r w:rsidRPr="002E0031">
        <w:rPr>
          <w:rFonts w:ascii="Barlow" w:hAnsi="Barlow" w:cs="Arial"/>
          <w:b/>
          <w:bCs/>
          <w:sz w:val="22"/>
          <w:szCs w:val="22"/>
          <w:lang w:val="es-ES"/>
        </w:rPr>
        <w:t>Cantidad de estudiantes:</w:t>
      </w:r>
      <w:r w:rsidR="00F70C43" w:rsidRPr="002E0031">
        <w:rPr>
          <w:rFonts w:ascii="Barlow" w:hAnsi="Barlow" w:cs="Arial"/>
          <w:b/>
          <w:bCs/>
          <w:sz w:val="22"/>
          <w:szCs w:val="22"/>
          <w:lang w:val="es-ES"/>
        </w:rPr>
        <w:tab/>
      </w:r>
      <w:r w:rsidR="002B6993">
        <w:rPr>
          <w:rFonts w:ascii="Barlow" w:hAnsi="Barlow" w:cs="Arial"/>
          <w:b/>
          <w:bCs/>
          <w:sz w:val="22"/>
          <w:szCs w:val="22"/>
          <w:lang w:val="es-ES"/>
        </w:rPr>
        <w:t>31</w:t>
      </w:r>
      <w:r w:rsidR="00F70C43" w:rsidRPr="002E0031">
        <w:rPr>
          <w:rFonts w:ascii="Barlow" w:hAnsi="Barlow" w:cs="Arial"/>
          <w:b/>
          <w:bCs/>
          <w:sz w:val="22"/>
          <w:szCs w:val="22"/>
          <w:lang w:val="es-ES"/>
        </w:rPr>
        <w:tab/>
      </w:r>
      <w:r w:rsidR="00F70C43" w:rsidRPr="002E0031">
        <w:rPr>
          <w:rFonts w:ascii="Barlow" w:hAnsi="Barlow" w:cs="Arial"/>
          <w:b/>
          <w:bCs/>
          <w:sz w:val="22"/>
          <w:szCs w:val="22"/>
          <w:lang w:val="es-ES"/>
        </w:rPr>
        <w:tab/>
      </w:r>
      <w:r w:rsidR="00F70C43" w:rsidRPr="002E0031">
        <w:rPr>
          <w:rFonts w:ascii="Barlow" w:hAnsi="Barlow" w:cs="Arial"/>
          <w:b/>
          <w:bCs/>
          <w:sz w:val="22"/>
          <w:szCs w:val="22"/>
          <w:lang w:val="es-ES"/>
        </w:rPr>
        <w:tab/>
        <w:t>Fecha:</w:t>
      </w:r>
      <w:r w:rsidR="001F4502">
        <w:rPr>
          <w:rFonts w:ascii="Barlow" w:hAnsi="Barlow" w:cs="Arial"/>
          <w:b/>
          <w:bCs/>
          <w:sz w:val="22"/>
          <w:szCs w:val="22"/>
          <w:lang w:val="es-ES"/>
        </w:rPr>
        <w:t xml:space="preserve"> </w:t>
      </w:r>
      <w:r w:rsidR="00CC6725">
        <w:rPr>
          <w:rFonts w:ascii="Barlow" w:hAnsi="Barlow" w:cs="Arial"/>
          <w:b/>
          <w:bCs/>
          <w:sz w:val="22"/>
          <w:szCs w:val="22"/>
          <w:lang w:val="es-ES"/>
        </w:rPr>
        <w:t>Mart</w:t>
      </w:r>
      <w:r w:rsidR="001F4502">
        <w:rPr>
          <w:rFonts w:ascii="Barlow" w:hAnsi="Barlow" w:cs="Arial"/>
          <w:b/>
          <w:bCs/>
          <w:sz w:val="22"/>
          <w:szCs w:val="22"/>
          <w:lang w:val="es-ES"/>
        </w:rPr>
        <w:t xml:space="preserve">es </w:t>
      </w:r>
      <w:r w:rsidR="002B6993">
        <w:rPr>
          <w:rFonts w:ascii="Barlow" w:hAnsi="Barlow" w:cs="Arial"/>
          <w:b/>
          <w:bCs/>
          <w:sz w:val="22"/>
          <w:szCs w:val="22"/>
          <w:lang w:val="es-ES"/>
        </w:rPr>
        <w:t>0</w:t>
      </w:r>
      <w:r w:rsidR="00CC6725">
        <w:rPr>
          <w:rFonts w:ascii="Barlow" w:hAnsi="Barlow" w:cs="Arial"/>
          <w:b/>
          <w:bCs/>
          <w:sz w:val="22"/>
          <w:szCs w:val="22"/>
          <w:lang w:val="es-ES"/>
        </w:rPr>
        <w:t>5</w:t>
      </w:r>
      <w:r w:rsidR="00474303">
        <w:rPr>
          <w:rFonts w:ascii="Barlow" w:hAnsi="Barlow" w:cs="Arial"/>
          <w:b/>
          <w:bCs/>
          <w:sz w:val="22"/>
          <w:szCs w:val="22"/>
          <w:lang w:val="es-ES"/>
        </w:rPr>
        <w:t xml:space="preserve"> de noviembre</w:t>
      </w:r>
    </w:p>
    <w:p w14:paraId="5D22606A" w14:textId="78866FF9" w:rsidR="00932FFB" w:rsidRPr="002E0031" w:rsidRDefault="00932FFB" w:rsidP="00932FFB">
      <w:pPr>
        <w:pStyle w:val="Prrafodelista"/>
        <w:rPr>
          <w:rFonts w:ascii="Barlow" w:hAnsi="Barlow" w:cs="Arial"/>
          <w:b/>
          <w:bCs/>
          <w:sz w:val="22"/>
          <w:szCs w:val="22"/>
          <w:lang w:val="es-ES"/>
        </w:rPr>
      </w:pPr>
    </w:p>
    <w:p w14:paraId="16F29092" w14:textId="19967FD2" w:rsidR="00135612" w:rsidRPr="002E0031" w:rsidRDefault="00F70C43" w:rsidP="002E0031">
      <w:pPr>
        <w:ind w:right="-7"/>
        <w:rPr>
          <w:rFonts w:ascii="Barlow" w:hAnsi="Barlow" w:cs="Arial"/>
          <w:b/>
          <w:bCs/>
          <w:sz w:val="22"/>
          <w:szCs w:val="22"/>
          <w:lang w:val="es-ES"/>
        </w:rPr>
      </w:pPr>
      <w:r w:rsidRPr="002E0031">
        <w:rPr>
          <w:rFonts w:ascii="Barlow" w:hAnsi="Barlow" w:cs="Arial"/>
          <w:b/>
          <w:bCs/>
          <w:sz w:val="22"/>
          <w:szCs w:val="22"/>
          <w:lang w:val="es-ES"/>
        </w:rPr>
        <w:t>Docente:</w:t>
      </w:r>
      <w:r w:rsidR="00932FFB" w:rsidRPr="002E0031">
        <w:rPr>
          <w:rFonts w:ascii="Barlow" w:hAnsi="Barlow" w:cs="Arial"/>
          <w:b/>
          <w:bCs/>
          <w:sz w:val="22"/>
          <w:szCs w:val="22"/>
          <w:lang w:val="es-ES"/>
        </w:rPr>
        <w:tab/>
      </w:r>
      <w:r w:rsidR="002B6993">
        <w:rPr>
          <w:rFonts w:ascii="Barlow" w:hAnsi="Barlow" w:cs="Arial"/>
          <w:b/>
          <w:bCs/>
          <w:sz w:val="22"/>
          <w:szCs w:val="22"/>
          <w:lang w:val="es-ES"/>
        </w:rPr>
        <w:t>ELMER MOISES MALLQUI HIDALGO</w:t>
      </w:r>
    </w:p>
    <w:p w14:paraId="16B5FA67" w14:textId="77777777" w:rsidR="00672DF8" w:rsidRPr="00664C53" w:rsidRDefault="00672DF8" w:rsidP="00135612">
      <w:pPr>
        <w:ind w:right="-7"/>
        <w:jc w:val="both"/>
        <w:rPr>
          <w:rFonts w:ascii="Barlow" w:hAnsi="Barlow" w:cs="Arial"/>
          <w:b/>
          <w:bCs/>
          <w:sz w:val="20"/>
          <w:szCs w:val="20"/>
          <w:lang w:val="es-ES"/>
        </w:rPr>
      </w:pPr>
    </w:p>
    <w:p w14:paraId="72A0F84B" w14:textId="4C273200" w:rsidR="00135612" w:rsidRPr="00664C53" w:rsidRDefault="00672DF8" w:rsidP="00135612">
      <w:pPr>
        <w:ind w:right="-7"/>
        <w:jc w:val="both"/>
        <w:rPr>
          <w:rFonts w:ascii="Barlow" w:hAnsi="Barlow" w:cs="Arial"/>
          <w:b/>
          <w:bCs/>
          <w:sz w:val="20"/>
          <w:szCs w:val="20"/>
          <w:lang w:val="es-ES"/>
        </w:rPr>
      </w:pPr>
      <w:r w:rsidRPr="00664C53">
        <w:rPr>
          <w:rFonts w:ascii="Barlow" w:hAnsi="Barlow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BEADAE" wp14:editId="5357EC0C">
                <wp:simplePos x="0" y="0"/>
                <wp:positionH relativeFrom="column">
                  <wp:posOffset>-34290</wp:posOffset>
                </wp:positionH>
                <wp:positionV relativeFrom="paragraph">
                  <wp:posOffset>60960</wp:posOffset>
                </wp:positionV>
                <wp:extent cx="6261100" cy="26670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100" cy="266700"/>
                        </a:xfrm>
                        <a:prstGeom prst="rect">
                          <a:avLst/>
                        </a:prstGeom>
                        <a:solidFill>
                          <a:srgbClr val="4410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285FA8" w14:textId="5B6A7BDD" w:rsidR="00D3385F" w:rsidRPr="000A3584" w:rsidRDefault="00672DF8" w:rsidP="00672DF8">
                            <w:pPr>
                              <w:ind w:right="-7"/>
                              <w:jc w:val="both"/>
                              <w:rPr>
                                <w:rFonts w:ascii="Barlow" w:hAnsi="Barlow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A3584">
                              <w:rPr>
                                <w:rFonts w:ascii="Barlow" w:hAnsi="Barlow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  <w:t xml:space="preserve">2. CUADRO </w:t>
                            </w:r>
                            <w:r w:rsidR="00B73786">
                              <w:rPr>
                                <w:rFonts w:ascii="Barlow" w:hAnsi="Barlow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  <w:lang w:val="es-ES"/>
                              </w:rPr>
                              <w:t>DE PROPÓSITOS DE APRENDIZAJES:</w:t>
                            </w:r>
                          </w:p>
                          <w:p w14:paraId="3263B460" w14:textId="40C3BCA2" w:rsidR="00D3385F" w:rsidRPr="000A3584" w:rsidRDefault="00D3385F" w:rsidP="00D3385F">
                            <w:pPr>
                              <w:rPr>
                                <w:rFonts w:ascii="Barlow" w:hAnsi="Barlow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6BEADAE" id="Cuadro de texto 4" o:spid="_x0000_s1028" type="#_x0000_t202" style="position:absolute;left:0;text-align:left;margin-left:-2.7pt;margin-top:4.8pt;width:493pt;height:2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" fillcolor="#4410ff" stroked="f" strokeweight=".5pt">
                <v:textbox>
                  <w:txbxContent>
                    <w:p w14:paraId="30285FA8" w14:textId="5B6A7BDD" w:rsidR="00D3385F" w:rsidRPr="000A3584" w:rsidRDefault="00672DF8" w:rsidP="00672DF8">
                      <w:pPr>
                        <w:ind w:right="-7"/>
                        <w:jc w:val="both"/>
                        <w:rPr>
                          <w:rFonts w:ascii="Barlow" w:hAnsi="Barlow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s-ES"/>
                        </w:rPr>
                      </w:pPr>
                      <w:r w:rsidRPr="000A3584">
                        <w:rPr>
                          <w:rFonts w:ascii="Barlow" w:hAnsi="Barlow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s-ES"/>
                        </w:rPr>
                        <w:t xml:space="preserve">2. CUADRO </w:t>
                      </w:r>
                      <w:r w:rsidR="00B73786">
                        <w:rPr>
                          <w:rFonts w:ascii="Barlow" w:hAnsi="Barlow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  <w:lang w:val="es-ES"/>
                        </w:rPr>
                        <w:t>DE PROPÓSITOS DE APRENDIZAJES:</w:t>
                      </w:r>
                    </w:p>
                    <w:p w14:paraId="3263B460" w14:textId="40C3BCA2" w:rsidR="00D3385F" w:rsidRPr="000A3584" w:rsidRDefault="00D3385F" w:rsidP="00D3385F">
                      <w:pPr>
                        <w:rPr>
                          <w:rFonts w:ascii="Barlow" w:hAnsi="Barlow"/>
                          <w:b/>
                          <w:bCs/>
                          <w:color w:val="FFFFFF" w:themeColor="background1"/>
                          <w:sz w:val="21"/>
                          <w:szCs w:val="21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9F69FCC" w14:textId="6364EAEB" w:rsidR="00135612" w:rsidRPr="00664C53" w:rsidRDefault="00135612" w:rsidP="00135612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p w14:paraId="31951E9A" w14:textId="77777777" w:rsidR="00D3385F" w:rsidRPr="00664C53" w:rsidRDefault="00D3385F" w:rsidP="00135612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Borders>
          <w:top w:val="single" w:sz="4" w:space="0" w:color="4410FF"/>
          <w:left w:val="single" w:sz="4" w:space="0" w:color="4410FF"/>
          <w:bottom w:val="single" w:sz="4" w:space="0" w:color="4410FF"/>
          <w:right w:val="single" w:sz="4" w:space="0" w:color="4410FF"/>
          <w:insideH w:val="single" w:sz="4" w:space="0" w:color="4410FF"/>
          <w:insideV w:val="single" w:sz="4" w:space="0" w:color="4410FF"/>
        </w:tblBorders>
        <w:tblLook w:val="04A0" w:firstRow="1" w:lastRow="0" w:firstColumn="1" w:lastColumn="0" w:noHBand="0" w:noVBand="1"/>
      </w:tblPr>
      <w:tblGrid>
        <w:gridCol w:w="2442"/>
        <w:gridCol w:w="2442"/>
        <w:gridCol w:w="2442"/>
        <w:gridCol w:w="2443"/>
      </w:tblGrid>
      <w:tr w:rsidR="00D3385F" w:rsidRPr="00664C53" w14:paraId="469E81BF" w14:textId="77777777" w:rsidTr="00D3385F">
        <w:trPr>
          <w:trHeight w:val="661"/>
        </w:trPr>
        <w:tc>
          <w:tcPr>
            <w:tcW w:w="2442" w:type="dxa"/>
            <w:tcBorders>
              <w:right w:val="single" w:sz="4" w:space="0" w:color="4410FF"/>
            </w:tcBorders>
            <w:shd w:val="clear" w:color="auto" w:fill="A9B5FE"/>
            <w:vAlign w:val="center"/>
          </w:tcPr>
          <w:p w14:paraId="355D4773" w14:textId="76E9DFB0" w:rsidR="00135612" w:rsidRPr="00664C53" w:rsidRDefault="00482014" w:rsidP="006C4685">
            <w:pPr>
              <w:ind w:right="-7"/>
              <w:jc w:val="center"/>
              <w:rPr>
                <w:rFonts w:ascii="Barlow" w:hAnsi="Barlow" w:cs="Arial"/>
                <w:b/>
                <w:bCs/>
                <w:color w:val="4410FF"/>
                <w:sz w:val="20"/>
                <w:szCs w:val="20"/>
                <w:lang w:val="es-ES"/>
              </w:rPr>
            </w:pPr>
            <w:r w:rsidRPr="00664C53">
              <w:rPr>
                <w:rFonts w:ascii="Barlow" w:hAnsi="Barlow" w:cs="Arial"/>
                <w:b/>
                <w:bCs/>
                <w:color w:val="4410FF"/>
                <w:sz w:val="20"/>
                <w:szCs w:val="20"/>
                <w:lang w:val="es-ES"/>
              </w:rPr>
              <w:t>COMPETENCIA</w:t>
            </w:r>
          </w:p>
        </w:tc>
        <w:tc>
          <w:tcPr>
            <w:tcW w:w="2442" w:type="dxa"/>
            <w:tcBorders>
              <w:left w:val="single" w:sz="4" w:space="0" w:color="4410FF"/>
              <w:right w:val="single" w:sz="4" w:space="0" w:color="4410FF"/>
            </w:tcBorders>
            <w:shd w:val="clear" w:color="auto" w:fill="A9B5FE"/>
            <w:vAlign w:val="center"/>
          </w:tcPr>
          <w:p w14:paraId="568AE7A9" w14:textId="374260A7" w:rsidR="00962566" w:rsidRPr="00664C53" w:rsidRDefault="00482014" w:rsidP="003E4E55">
            <w:pPr>
              <w:ind w:right="-7"/>
              <w:jc w:val="center"/>
              <w:rPr>
                <w:rFonts w:ascii="Barlow" w:hAnsi="Barlow" w:cs="Arial"/>
                <w:b/>
                <w:bCs/>
                <w:color w:val="4410FF"/>
                <w:sz w:val="20"/>
                <w:szCs w:val="20"/>
                <w:lang w:val="es-ES"/>
              </w:rPr>
            </w:pPr>
            <w:r w:rsidRPr="00664C53">
              <w:rPr>
                <w:rFonts w:ascii="Barlow" w:hAnsi="Barlow" w:cs="Arial"/>
                <w:b/>
                <w:bCs/>
                <w:color w:val="4410FF"/>
                <w:sz w:val="20"/>
                <w:szCs w:val="20"/>
                <w:lang w:val="es-ES"/>
              </w:rPr>
              <w:t>DESEMPEÑO</w:t>
            </w:r>
          </w:p>
        </w:tc>
        <w:tc>
          <w:tcPr>
            <w:tcW w:w="2442" w:type="dxa"/>
            <w:tcBorders>
              <w:left w:val="single" w:sz="4" w:space="0" w:color="4410FF"/>
              <w:right w:val="single" w:sz="4" w:space="0" w:color="4410FF"/>
            </w:tcBorders>
            <w:shd w:val="clear" w:color="auto" w:fill="A9B5FE"/>
            <w:vAlign w:val="center"/>
          </w:tcPr>
          <w:p w14:paraId="29E612EA" w14:textId="757FAE8B" w:rsidR="00135612" w:rsidRPr="00664C53" w:rsidRDefault="00326204" w:rsidP="006C4685">
            <w:pPr>
              <w:ind w:right="-7"/>
              <w:jc w:val="center"/>
              <w:rPr>
                <w:rFonts w:ascii="Barlow" w:hAnsi="Barlow" w:cs="Arial"/>
                <w:b/>
                <w:bCs/>
                <w:color w:val="4410FF"/>
                <w:sz w:val="20"/>
                <w:szCs w:val="20"/>
                <w:lang w:val="es-ES"/>
              </w:rPr>
            </w:pPr>
            <w:r>
              <w:rPr>
                <w:rFonts w:ascii="Barlow" w:hAnsi="Barlow" w:cs="Arial"/>
                <w:b/>
                <w:bCs/>
                <w:color w:val="4410FF"/>
                <w:sz w:val="20"/>
                <w:szCs w:val="20"/>
                <w:lang w:val="es-ES"/>
              </w:rPr>
              <w:t>CRITERIOS DE EVALUACIÓN</w:t>
            </w:r>
          </w:p>
        </w:tc>
        <w:tc>
          <w:tcPr>
            <w:tcW w:w="2443" w:type="dxa"/>
            <w:tcBorders>
              <w:left w:val="single" w:sz="4" w:space="0" w:color="4410FF"/>
            </w:tcBorders>
            <w:shd w:val="clear" w:color="auto" w:fill="A9B5FE"/>
            <w:vAlign w:val="center"/>
          </w:tcPr>
          <w:p w14:paraId="7A7070A6" w14:textId="5ABA85F8" w:rsidR="00135612" w:rsidRPr="00664C53" w:rsidRDefault="00326204" w:rsidP="006C4685">
            <w:pPr>
              <w:ind w:right="-7"/>
              <w:jc w:val="center"/>
              <w:rPr>
                <w:rFonts w:ascii="Barlow" w:hAnsi="Barlow" w:cs="Arial"/>
                <w:b/>
                <w:bCs/>
                <w:color w:val="4410FF"/>
                <w:sz w:val="20"/>
                <w:szCs w:val="20"/>
                <w:lang w:val="es-ES"/>
              </w:rPr>
            </w:pPr>
            <w:r>
              <w:rPr>
                <w:rFonts w:ascii="Barlow" w:hAnsi="Barlow" w:cs="Arial"/>
                <w:b/>
                <w:bCs/>
                <w:color w:val="4410FF"/>
                <w:sz w:val="20"/>
                <w:szCs w:val="20"/>
                <w:lang w:val="es-ES"/>
              </w:rPr>
              <w:t>EVIDENCIAS DE APRENDIZAJE</w:t>
            </w:r>
          </w:p>
        </w:tc>
      </w:tr>
      <w:tr w:rsidR="00135612" w:rsidRPr="00664C53" w14:paraId="41336787" w14:textId="77777777" w:rsidTr="005267BF">
        <w:trPr>
          <w:trHeight w:val="1834"/>
        </w:trPr>
        <w:tc>
          <w:tcPr>
            <w:tcW w:w="2442" w:type="dxa"/>
          </w:tcPr>
          <w:p w14:paraId="7DC24913" w14:textId="77777777" w:rsidR="001F4502" w:rsidRPr="001F4502" w:rsidRDefault="001F4502" w:rsidP="001F4502">
            <w:pPr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</w:pPr>
            <w:r w:rsidRPr="001F4502"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  <w:t xml:space="preserve">Gestiona </w:t>
            </w:r>
          </w:p>
          <w:p w14:paraId="217A4B60" w14:textId="77777777" w:rsidR="001F4502" w:rsidRPr="001F4502" w:rsidRDefault="001F4502" w:rsidP="001F4502">
            <w:pPr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</w:pPr>
            <w:r w:rsidRPr="001F4502"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  <w:t xml:space="preserve">responsablemente los recursos </w:t>
            </w:r>
          </w:p>
          <w:p w14:paraId="6BAA63E2" w14:textId="77777777" w:rsidR="001F4502" w:rsidRPr="001F4502" w:rsidRDefault="001F4502" w:rsidP="001F4502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  <w:r w:rsidRPr="001F4502"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  <w:t>económicos</w:t>
            </w:r>
          </w:p>
          <w:p w14:paraId="02C6D648" w14:textId="77777777" w:rsidR="001F4502" w:rsidRPr="001F4502" w:rsidRDefault="001F4502" w:rsidP="001F4502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</w:p>
          <w:p w14:paraId="21174154" w14:textId="77777777" w:rsidR="001F4502" w:rsidRPr="001F4502" w:rsidRDefault="001F4502" w:rsidP="001F4502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  <w:r w:rsidRPr="001F4502"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  <w:t>Comprende las relaciones entre los elementos del</w:t>
            </w:r>
          </w:p>
          <w:p w14:paraId="1431FDB3" w14:textId="77777777" w:rsidR="001F4502" w:rsidRPr="001F4502" w:rsidRDefault="001F4502" w:rsidP="001F4502">
            <w:pPr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</w:pPr>
            <w:r w:rsidRPr="001F4502"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  <w:t>sistema económico y financiero</w:t>
            </w:r>
          </w:p>
          <w:p w14:paraId="5CDE7FC3" w14:textId="77777777" w:rsidR="001F4502" w:rsidRPr="001F4502" w:rsidRDefault="001F4502" w:rsidP="001F4502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</w:p>
          <w:p w14:paraId="5ED83D78" w14:textId="77777777" w:rsidR="001F4502" w:rsidRPr="001F4502" w:rsidRDefault="001F4502" w:rsidP="001F4502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  <w:r w:rsidRPr="001F4502"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  <w:t xml:space="preserve">Toma decisiones </w:t>
            </w:r>
          </w:p>
          <w:p w14:paraId="49E45686" w14:textId="28BB186F" w:rsidR="00135612" w:rsidRPr="001F4502" w:rsidRDefault="001F4502" w:rsidP="001F4502">
            <w:pPr>
              <w:ind w:right="-7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1F4502"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  <w:t>económicas y financieras.</w:t>
            </w:r>
          </w:p>
        </w:tc>
        <w:tc>
          <w:tcPr>
            <w:tcW w:w="2442" w:type="dxa"/>
          </w:tcPr>
          <w:p w14:paraId="57D84039" w14:textId="1A88A221" w:rsidR="00135612" w:rsidRPr="001F4502" w:rsidRDefault="001F4502" w:rsidP="006C4685">
            <w:pPr>
              <w:ind w:right="-7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1F4502">
              <w:rPr>
                <w:rFonts w:cstheme="minorHAnsi"/>
                <w:color w:val="000000" w:themeColor="text1"/>
                <w:sz w:val="20"/>
                <w:szCs w:val="20"/>
              </w:rPr>
              <w:t>Explica que el trabajo que realizan sus familiares y demás personas permite la obtención de dinero para la adquisición de ciertos bienes y servicios con la finalidad de satisfacer las necesidades de consumo</w:t>
            </w:r>
          </w:p>
        </w:tc>
        <w:tc>
          <w:tcPr>
            <w:tcW w:w="2442" w:type="dxa"/>
          </w:tcPr>
          <w:p w14:paraId="1E5AA87F" w14:textId="77777777" w:rsidR="001F4502" w:rsidRPr="001F4502" w:rsidRDefault="001F4502" w:rsidP="001F4502">
            <w:pPr>
              <w:jc w:val="both"/>
              <w:rPr>
                <w:rFonts w:eastAsia="Calibri" w:cstheme="minorHAnsi"/>
                <w:bCs/>
                <w:sz w:val="20"/>
                <w:szCs w:val="20"/>
                <w:lang w:val="es-ES"/>
              </w:rPr>
            </w:pPr>
            <w:r w:rsidRPr="001F4502">
              <w:rPr>
                <w:rFonts w:eastAsia="Calibri" w:cstheme="minorHAnsi"/>
                <w:bCs/>
                <w:sz w:val="20"/>
                <w:szCs w:val="20"/>
                <w:lang w:val="es-ES"/>
              </w:rPr>
              <w:t>Menciona ejemplos de los tipos de bienes.</w:t>
            </w:r>
          </w:p>
          <w:p w14:paraId="16FEDF7D" w14:textId="77777777" w:rsidR="001F4502" w:rsidRPr="001F4502" w:rsidRDefault="001F4502" w:rsidP="001F4502">
            <w:pPr>
              <w:jc w:val="both"/>
              <w:rPr>
                <w:rFonts w:eastAsia="Calibri" w:cstheme="minorHAnsi"/>
                <w:bCs/>
                <w:sz w:val="20"/>
                <w:szCs w:val="20"/>
                <w:lang w:val="es-ES"/>
              </w:rPr>
            </w:pPr>
          </w:p>
          <w:p w14:paraId="4AD07F99" w14:textId="77777777" w:rsidR="001F4502" w:rsidRPr="001F4502" w:rsidRDefault="001F4502" w:rsidP="001F4502">
            <w:pPr>
              <w:jc w:val="both"/>
              <w:rPr>
                <w:rFonts w:eastAsia="Calibri" w:cstheme="minorHAnsi"/>
                <w:bCs/>
                <w:sz w:val="20"/>
                <w:szCs w:val="20"/>
                <w:lang w:val="es-ES"/>
              </w:rPr>
            </w:pPr>
            <w:r w:rsidRPr="001F4502">
              <w:rPr>
                <w:rFonts w:eastAsia="Calibri" w:cstheme="minorHAnsi"/>
                <w:bCs/>
                <w:sz w:val="20"/>
                <w:szCs w:val="20"/>
                <w:lang w:val="es-ES"/>
              </w:rPr>
              <w:t>Diferencia los bienes de los servicios.</w:t>
            </w:r>
          </w:p>
          <w:p w14:paraId="3BBBEB78" w14:textId="77777777" w:rsidR="001F4502" w:rsidRPr="001F4502" w:rsidRDefault="001F4502" w:rsidP="001F4502">
            <w:pPr>
              <w:jc w:val="both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1E24B9FA" w14:textId="33454119" w:rsidR="00135612" w:rsidRPr="001F4502" w:rsidRDefault="001F4502" w:rsidP="001F4502">
            <w:pPr>
              <w:ind w:right="-7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1F4502">
              <w:rPr>
                <w:rFonts w:cstheme="minorHAnsi"/>
                <w:color w:val="000000" w:themeColor="text1"/>
                <w:sz w:val="20"/>
                <w:szCs w:val="20"/>
              </w:rPr>
              <w:t>Explica que el trabajo que realizan las familias y demás personas permite obtener dinero para satisfacer las necesidades de consumo.</w:t>
            </w:r>
          </w:p>
        </w:tc>
        <w:tc>
          <w:tcPr>
            <w:tcW w:w="2443" w:type="dxa"/>
          </w:tcPr>
          <w:p w14:paraId="01FF7B8C" w14:textId="005BEC0B" w:rsidR="00135612" w:rsidRPr="001F4502" w:rsidRDefault="001F4502" w:rsidP="006C4685">
            <w:pPr>
              <w:ind w:right="-7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1F4502">
              <w:rPr>
                <w:rFonts w:eastAsia="Calibri" w:cstheme="minorHAnsi"/>
                <w:bCs/>
                <w:sz w:val="20"/>
                <w:szCs w:val="20"/>
                <w:lang w:val="es-ES"/>
              </w:rPr>
              <w:t>Resuelve la ficha de aplicación.</w:t>
            </w:r>
          </w:p>
        </w:tc>
      </w:tr>
    </w:tbl>
    <w:p w14:paraId="4288E67A" w14:textId="4B59CFD3" w:rsidR="00C151B7" w:rsidRPr="00664C53" w:rsidRDefault="00C151B7" w:rsidP="00135612">
      <w:pPr>
        <w:pStyle w:val="Prrafodelista"/>
        <w:ind w:left="284" w:right="-7"/>
        <w:jc w:val="both"/>
        <w:rPr>
          <w:rFonts w:ascii="Barlow" w:hAnsi="Barlow" w:cs="Arial"/>
          <w:sz w:val="20"/>
          <w:szCs w:val="20"/>
          <w:lang w:val="es-ES"/>
        </w:rPr>
      </w:pPr>
    </w:p>
    <w:p w14:paraId="7BE28605" w14:textId="40AC9092" w:rsidR="00672DF8" w:rsidRPr="00664C53" w:rsidRDefault="00672DF8" w:rsidP="00672DF8">
      <w:pPr>
        <w:ind w:right="-7"/>
        <w:jc w:val="both"/>
        <w:rPr>
          <w:rFonts w:ascii="Barlow" w:hAnsi="Barlow" w:cs="Arial"/>
          <w:b/>
          <w:bCs/>
          <w:sz w:val="20"/>
          <w:szCs w:val="20"/>
          <w:lang w:val="es-ES"/>
        </w:rPr>
      </w:pPr>
    </w:p>
    <w:p w14:paraId="50486224" w14:textId="0D07B61F" w:rsidR="00672DF8" w:rsidRPr="00664C53" w:rsidRDefault="00672DF8" w:rsidP="00672DF8">
      <w:pPr>
        <w:ind w:right="-7"/>
        <w:jc w:val="both"/>
        <w:rPr>
          <w:rFonts w:ascii="Barlow" w:hAnsi="Barlow" w:cs="Arial"/>
          <w:b/>
          <w:bCs/>
          <w:sz w:val="20"/>
          <w:szCs w:val="20"/>
          <w:lang w:val="es-ES"/>
        </w:rPr>
      </w:pPr>
      <w:r w:rsidRPr="00664C53">
        <w:rPr>
          <w:rFonts w:ascii="Barlow" w:hAnsi="Barlow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CE5486" wp14:editId="08A297F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261100" cy="26670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100" cy="266700"/>
                        </a:xfrm>
                        <a:prstGeom prst="rect">
                          <a:avLst/>
                        </a:prstGeom>
                        <a:solidFill>
                          <a:srgbClr val="4410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90F02E" w14:textId="65937753" w:rsidR="00672DF8" w:rsidRPr="000A3584" w:rsidRDefault="00672DF8" w:rsidP="00672DF8">
                            <w:pPr>
                              <w:ind w:right="-7"/>
                              <w:jc w:val="both"/>
                              <w:rPr>
                                <w:rFonts w:ascii="Barlow" w:hAnsi="Barlow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0A3584">
                              <w:rPr>
                                <w:rFonts w:ascii="Barlow" w:hAnsi="Barlow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3. SECUENCIA DIDÁCTICA: </w:t>
                            </w:r>
                          </w:p>
                          <w:p w14:paraId="3B9E3347" w14:textId="77777777" w:rsidR="00672DF8" w:rsidRPr="000A3584" w:rsidRDefault="00672DF8" w:rsidP="00672DF8">
                            <w:pPr>
                              <w:rPr>
                                <w:rFonts w:ascii="Barlow" w:hAnsi="Barlow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CE5486" id="Cuadro de texto 5" o:spid="_x0000_s1029" type="#_x0000_t202" style="position:absolute;left:0;text-align:left;margin-left:0;margin-top:-.05pt;width:493pt;height:21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" fillcolor="#4410ff" stroked="f" strokeweight=".5pt">
                <v:textbox>
                  <w:txbxContent>
                    <w:p w14:paraId="7190F02E" w14:textId="65937753" w:rsidR="00672DF8" w:rsidRPr="000A3584" w:rsidRDefault="00672DF8" w:rsidP="00672DF8">
                      <w:pPr>
                        <w:ind w:right="-7"/>
                        <w:jc w:val="both"/>
                        <w:rPr>
                          <w:rFonts w:ascii="Barlow" w:hAnsi="Barlow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</w:pPr>
                      <w:r w:rsidRPr="000A3584">
                        <w:rPr>
                          <w:rFonts w:ascii="Barlow" w:hAnsi="Barlow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  <w:t xml:space="preserve">3. SECUENCIA DIDÁCTICA: </w:t>
                      </w:r>
                    </w:p>
                    <w:p w14:paraId="3B9E3347" w14:textId="77777777" w:rsidR="00672DF8" w:rsidRPr="000A3584" w:rsidRDefault="00672DF8" w:rsidP="00672DF8">
                      <w:pPr>
                        <w:rPr>
                          <w:rFonts w:ascii="Barlow" w:hAnsi="Barlow"/>
                          <w:b/>
                          <w:bCs/>
                          <w:color w:val="FFFFFF" w:themeColor="background1"/>
                          <w:sz w:val="21"/>
                          <w:szCs w:val="21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D42BD7" w14:textId="3CB080E1" w:rsidR="00135612" w:rsidRPr="00664C53" w:rsidRDefault="00135612" w:rsidP="00672DF8">
      <w:pPr>
        <w:pStyle w:val="Prrafodelista"/>
        <w:ind w:left="284" w:right="-7"/>
        <w:jc w:val="both"/>
        <w:rPr>
          <w:rFonts w:ascii="Barlow" w:hAnsi="Barlow" w:cs="Arial"/>
          <w:b/>
          <w:bCs/>
          <w:sz w:val="20"/>
          <w:szCs w:val="20"/>
          <w:lang w:val="es-ES"/>
        </w:rPr>
      </w:pPr>
    </w:p>
    <w:p w14:paraId="5A4D1ADE" w14:textId="77777777" w:rsidR="00672DF8" w:rsidRPr="00664C53" w:rsidRDefault="00672DF8" w:rsidP="00672DF8">
      <w:pPr>
        <w:pStyle w:val="Prrafodelista"/>
        <w:ind w:left="284" w:right="-7"/>
        <w:jc w:val="both"/>
        <w:rPr>
          <w:rFonts w:ascii="Barlow" w:hAnsi="Barlow" w:cs="Arial"/>
          <w:b/>
          <w:bCs/>
          <w:sz w:val="20"/>
          <w:szCs w:val="20"/>
          <w:lang w:val="es-ES"/>
        </w:rPr>
      </w:pPr>
    </w:p>
    <w:p w14:paraId="4AA2A674" w14:textId="5D0BC02E" w:rsidR="00135612" w:rsidRPr="00664C53" w:rsidRDefault="00135612" w:rsidP="004F43AD">
      <w:pPr>
        <w:shd w:val="clear" w:color="auto" w:fill="A9B5FE"/>
        <w:ind w:right="-7"/>
        <w:jc w:val="center"/>
        <w:rPr>
          <w:rFonts w:ascii="Barlow" w:hAnsi="Barlow" w:cs="Arial"/>
          <w:b/>
          <w:bCs/>
          <w:color w:val="4410FF"/>
          <w:lang w:val="es-ES"/>
        </w:rPr>
      </w:pPr>
      <w:r w:rsidRPr="00664C53">
        <w:rPr>
          <w:rFonts w:ascii="Barlow" w:hAnsi="Barlow" w:cs="Arial"/>
          <w:b/>
          <w:bCs/>
          <w:color w:val="4410FF"/>
          <w:lang w:val="es-ES"/>
        </w:rPr>
        <w:t>INICIO:</w:t>
      </w:r>
    </w:p>
    <w:p w14:paraId="5CD897B1" w14:textId="77777777" w:rsidR="00135612" w:rsidRPr="00664C53" w:rsidRDefault="00135612" w:rsidP="00135612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p w14:paraId="4751E3F0" w14:textId="77777777" w:rsidR="00135612" w:rsidRPr="00664C53" w:rsidRDefault="00135612" w:rsidP="00135612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51"/>
        <w:gridCol w:w="8518"/>
      </w:tblGrid>
      <w:tr w:rsidR="00155972" w:rsidRPr="00664C53" w14:paraId="0E7AE625" w14:textId="5FA8963D" w:rsidTr="001F4502">
        <w:trPr>
          <w:trHeight w:val="1553"/>
        </w:trPr>
        <w:tc>
          <w:tcPr>
            <w:tcW w:w="1251" w:type="dxa"/>
            <w:tcBorders>
              <w:top w:val="single" w:sz="4" w:space="0" w:color="4410FF"/>
              <w:left w:val="single" w:sz="4" w:space="0" w:color="4410FF"/>
              <w:bottom w:val="single" w:sz="4" w:space="0" w:color="4410FF"/>
              <w:right w:val="single" w:sz="4" w:space="0" w:color="4410FF"/>
            </w:tcBorders>
            <w:vAlign w:val="center"/>
          </w:tcPr>
          <w:p w14:paraId="1AC450E1" w14:textId="77777777" w:rsidR="0060392B" w:rsidRPr="00664C53" w:rsidRDefault="0060392B" w:rsidP="0060392B">
            <w:pPr>
              <w:ind w:right="-7"/>
              <w:rPr>
                <w:rFonts w:ascii="Barlow" w:hAnsi="Barlow" w:cs="Arial"/>
                <w:b/>
                <w:bCs/>
                <w:color w:val="4410FF"/>
                <w:sz w:val="20"/>
                <w:szCs w:val="20"/>
                <w:lang w:val="es-ES"/>
              </w:rPr>
            </w:pPr>
          </w:p>
          <w:p w14:paraId="2BA25A9C" w14:textId="348B705C" w:rsidR="0060392B" w:rsidRPr="00664C53" w:rsidRDefault="00326204" w:rsidP="0060392B">
            <w:pPr>
              <w:ind w:right="-7"/>
              <w:rPr>
                <w:rFonts w:ascii="Barlow" w:hAnsi="Barlow" w:cs="Arial"/>
                <w:b/>
                <w:bCs/>
                <w:color w:val="4410FF"/>
                <w:sz w:val="20"/>
                <w:szCs w:val="20"/>
                <w:lang w:val="es-ES"/>
              </w:rPr>
            </w:pPr>
            <w:r>
              <w:rPr>
                <w:rFonts w:ascii="Barlow" w:hAnsi="Barlow" w:cs="Arial"/>
                <w:b/>
                <w:bCs/>
                <w:color w:val="4410FF"/>
                <w:sz w:val="20"/>
                <w:szCs w:val="20"/>
                <w:lang w:val="es-ES"/>
              </w:rPr>
              <w:t>Fotografías</w:t>
            </w:r>
          </w:p>
        </w:tc>
        <w:tc>
          <w:tcPr>
            <w:tcW w:w="8518" w:type="dxa"/>
            <w:tcBorders>
              <w:top w:val="single" w:sz="4" w:space="0" w:color="4410FF"/>
              <w:left w:val="single" w:sz="4" w:space="0" w:color="4410FF"/>
              <w:bottom w:val="single" w:sz="4" w:space="0" w:color="4410FF"/>
              <w:right w:val="single" w:sz="4" w:space="0" w:color="4410FF"/>
            </w:tcBorders>
          </w:tcPr>
          <w:p w14:paraId="5CABC336" w14:textId="5633812B" w:rsidR="0060392B" w:rsidRPr="00664C53" w:rsidRDefault="00155972">
            <w:pPr>
              <w:rPr>
                <w:rFonts w:ascii="Barlow" w:hAnsi="Barlow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Barlow" w:hAnsi="Barlow" w:cs="Arial"/>
                <w:b/>
                <w:bCs/>
                <w:noProof/>
                <w:sz w:val="20"/>
                <w:szCs w:val="20"/>
                <w:lang w:eastAsia="es-PE"/>
              </w:rPr>
              <w:drawing>
                <wp:anchor distT="0" distB="0" distL="114300" distR="114300" simplePos="0" relativeHeight="251674624" behindDoc="0" locked="0" layoutInCell="1" allowOverlap="1" wp14:anchorId="2F1A91EB" wp14:editId="3551D597">
                  <wp:simplePos x="0" y="0"/>
                  <wp:positionH relativeFrom="column">
                    <wp:posOffset>212775</wp:posOffset>
                  </wp:positionH>
                  <wp:positionV relativeFrom="paragraph">
                    <wp:posOffset>153721</wp:posOffset>
                  </wp:positionV>
                  <wp:extent cx="4520794" cy="2185035"/>
                  <wp:effectExtent l="0" t="0" r="0" b="5715"/>
                  <wp:wrapTopAndBottom/>
                  <wp:docPr id="12" name="Imagen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0794" cy="2185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19AEA7AB" w14:textId="3C0C9CF8" w:rsidR="0060392B" w:rsidRDefault="0060392B" w:rsidP="0060392B">
            <w:pPr>
              <w:ind w:right="-7"/>
              <w:jc w:val="right"/>
              <w:rPr>
                <w:rFonts w:ascii="Barlow" w:hAnsi="Barlow" w:cs="Arial"/>
                <w:b/>
                <w:bCs/>
                <w:sz w:val="20"/>
                <w:szCs w:val="20"/>
                <w:lang w:val="es-ES"/>
              </w:rPr>
            </w:pPr>
          </w:p>
          <w:p w14:paraId="60A7F8E5" w14:textId="42A88643" w:rsidR="00155972" w:rsidRDefault="00155972" w:rsidP="00155972">
            <w:pPr>
              <w:rPr>
                <w:rFonts w:ascii="Barlow" w:hAnsi="Barlow" w:cs="Arial"/>
                <w:b/>
                <w:bCs/>
                <w:sz w:val="20"/>
                <w:szCs w:val="20"/>
                <w:lang w:val="es-ES"/>
              </w:rPr>
            </w:pPr>
          </w:p>
          <w:p w14:paraId="61989207" w14:textId="27044881" w:rsidR="00155972" w:rsidRPr="00155972" w:rsidRDefault="00155972" w:rsidP="00155972">
            <w:pPr>
              <w:tabs>
                <w:tab w:val="left" w:pos="3675"/>
              </w:tabs>
              <w:rPr>
                <w:rFonts w:ascii="Barlow" w:hAnsi="Barlow" w:cs="Arial"/>
                <w:sz w:val="20"/>
                <w:szCs w:val="20"/>
                <w:lang w:val="es-ES"/>
              </w:rPr>
            </w:pPr>
            <w:r>
              <w:rPr>
                <w:rFonts w:ascii="Barlow" w:hAnsi="Barlow" w:cs="Arial"/>
                <w:sz w:val="20"/>
                <w:szCs w:val="20"/>
                <w:lang w:val="es-ES"/>
              </w:rPr>
              <w:tab/>
            </w:r>
          </w:p>
        </w:tc>
      </w:tr>
      <w:tr w:rsidR="00E73B11" w:rsidRPr="00664C53" w14:paraId="0D35F285" w14:textId="77777777" w:rsidTr="001F4502">
        <w:trPr>
          <w:trHeight w:val="665"/>
        </w:trPr>
        <w:tc>
          <w:tcPr>
            <w:tcW w:w="9769" w:type="dxa"/>
            <w:gridSpan w:val="2"/>
            <w:tcBorders>
              <w:top w:val="single" w:sz="4" w:space="0" w:color="4410FF"/>
              <w:left w:val="single" w:sz="4" w:space="0" w:color="4410FF"/>
              <w:bottom w:val="single" w:sz="4" w:space="0" w:color="4410FF"/>
              <w:right w:val="single" w:sz="4" w:space="0" w:color="4410FF"/>
            </w:tcBorders>
          </w:tcPr>
          <w:p w14:paraId="2F55E4C4" w14:textId="0071C250" w:rsidR="00E73B11" w:rsidRPr="001F4502" w:rsidRDefault="00E73B11" w:rsidP="001F4502">
            <w:pPr>
              <w:jc w:val="both"/>
              <w:rPr>
                <w:rFonts w:eastAsia="Times New Roman" w:cstheme="minorHAnsi"/>
                <w:sz w:val="20"/>
                <w:szCs w:val="20"/>
                <w:lang w:val="es-MX" w:eastAsia="es-ES"/>
              </w:rPr>
            </w:pPr>
            <w:r w:rsidRPr="00E73B11">
              <w:rPr>
                <w:rFonts w:ascii="Barlow" w:hAnsi="Barlow" w:cs="Arial"/>
                <w:b/>
                <w:bCs/>
                <w:color w:val="4410FF"/>
                <w:sz w:val="20"/>
                <w:szCs w:val="20"/>
                <w:u w:val="single"/>
                <w:lang w:val="es-ES"/>
              </w:rPr>
              <w:t>Reflexión:</w:t>
            </w:r>
            <w:r w:rsidR="001F4502">
              <w:rPr>
                <w:rFonts w:cstheme="minorHAnsi"/>
                <w:color w:val="000000" w:themeColor="text1"/>
                <w:sz w:val="20"/>
                <w:szCs w:val="20"/>
                <w:lang w:val="es-MX"/>
              </w:rPr>
              <w:t xml:space="preserve"> Los estudiantes diferencian</w:t>
            </w:r>
            <w:r w:rsidR="001F4502" w:rsidRPr="00B27406">
              <w:rPr>
                <w:rFonts w:cstheme="minorHAnsi"/>
                <w:color w:val="000000" w:themeColor="text1"/>
                <w:sz w:val="20"/>
                <w:szCs w:val="20"/>
                <w:lang w:val="es-MX"/>
              </w:rPr>
              <w:t xml:space="preserve"> los bienes de los servicios y las actividades que realizan las familias para satisfacerlos.</w:t>
            </w:r>
          </w:p>
        </w:tc>
      </w:tr>
    </w:tbl>
    <w:p w14:paraId="1BDBDA42" w14:textId="77777777" w:rsidR="00135612" w:rsidRPr="00664C53" w:rsidRDefault="00135612" w:rsidP="00135612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p w14:paraId="0B77B43C" w14:textId="77777777" w:rsidR="00135612" w:rsidRPr="00664C53" w:rsidRDefault="00135612" w:rsidP="00135612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p w14:paraId="0A4A180C" w14:textId="77777777" w:rsidR="00135612" w:rsidRPr="00664C53" w:rsidRDefault="00135612" w:rsidP="0051421F">
      <w:pPr>
        <w:shd w:val="clear" w:color="auto" w:fill="A9B5FE"/>
        <w:ind w:right="-7"/>
        <w:jc w:val="center"/>
        <w:rPr>
          <w:rFonts w:ascii="Barlow" w:hAnsi="Barlow" w:cs="Arial"/>
          <w:b/>
          <w:bCs/>
          <w:color w:val="4410FF"/>
          <w:lang w:val="es-ES"/>
        </w:rPr>
      </w:pPr>
      <w:r w:rsidRPr="00664C53">
        <w:rPr>
          <w:rFonts w:ascii="Barlow" w:hAnsi="Barlow" w:cs="Arial"/>
          <w:b/>
          <w:bCs/>
          <w:color w:val="4410FF"/>
          <w:lang w:val="es-ES"/>
        </w:rPr>
        <w:t>DESARROLLO:</w:t>
      </w:r>
    </w:p>
    <w:p w14:paraId="57894B51" w14:textId="77777777" w:rsidR="00135612" w:rsidRPr="00664C53" w:rsidRDefault="00135612" w:rsidP="00135612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p w14:paraId="2F6074A4" w14:textId="77777777" w:rsidR="0060392B" w:rsidRPr="00664C53" w:rsidRDefault="0060392B" w:rsidP="00135612">
      <w:pPr>
        <w:ind w:right="-7"/>
        <w:jc w:val="both"/>
        <w:rPr>
          <w:rFonts w:ascii="Barlow" w:hAnsi="Barlow" w:cs="Arial"/>
          <w:b/>
          <w:bCs/>
          <w:i/>
          <w:iCs/>
          <w:color w:val="2E74B5" w:themeColor="accent5" w:themeShade="BF"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0"/>
        <w:gridCol w:w="8399"/>
      </w:tblGrid>
      <w:tr w:rsidR="0060392B" w:rsidRPr="00664C53" w14:paraId="59495DBA" w14:textId="77777777" w:rsidTr="001F4502">
        <w:trPr>
          <w:trHeight w:val="1120"/>
        </w:trPr>
        <w:tc>
          <w:tcPr>
            <w:tcW w:w="1370" w:type="dxa"/>
            <w:tcBorders>
              <w:top w:val="single" w:sz="4" w:space="0" w:color="4410FF"/>
              <w:left w:val="single" w:sz="4" w:space="0" w:color="4410FF"/>
              <w:bottom w:val="single" w:sz="4" w:space="0" w:color="4410FF"/>
              <w:right w:val="single" w:sz="4" w:space="0" w:color="4410FF"/>
            </w:tcBorders>
            <w:vAlign w:val="center"/>
          </w:tcPr>
          <w:p w14:paraId="401AF985" w14:textId="7B0AAFA2" w:rsidR="0060392B" w:rsidRPr="00664C53" w:rsidRDefault="00326204" w:rsidP="00180060">
            <w:pPr>
              <w:ind w:right="-7"/>
              <w:rPr>
                <w:rFonts w:ascii="Barlow" w:hAnsi="Barlow" w:cs="Arial"/>
                <w:b/>
                <w:bCs/>
                <w:color w:val="4410FF"/>
                <w:sz w:val="20"/>
                <w:szCs w:val="20"/>
                <w:lang w:val="es-ES"/>
              </w:rPr>
            </w:pPr>
            <w:r>
              <w:rPr>
                <w:rFonts w:ascii="Barlow" w:hAnsi="Barlow" w:cs="Arial"/>
                <w:b/>
                <w:bCs/>
                <w:color w:val="4410FF"/>
                <w:sz w:val="20"/>
                <w:szCs w:val="20"/>
                <w:lang w:val="es-ES"/>
              </w:rPr>
              <w:t>Fotografías</w:t>
            </w:r>
          </w:p>
        </w:tc>
        <w:tc>
          <w:tcPr>
            <w:tcW w:w="8399" w:type="dxa"/>
            <w:tcBorders>
              <w:top w:val="single" w:sz="4" w:space="0" w:color="4410FF"/>
              <w:left w:val="single" w:sz="4" w:space="0" w:color="4410FF"/>
              <w:bottom w:val="single" w:sz="4" w:space="0" w:color="4410FF"/>
              <w:right w:val="single" w:sz="4" w:space="0" w:color="4410FF"/>
            </w:tcBorders>
          </w:tcPr>
          <w:p w14:paraId="65E33A88" w14:textId="56FCC945" w:rsidR="0060392B" w:rsidRPr="00664C53" w:rsidRDefault="002B6993" w:rsidP="00180060">
            <w:pPr>
              <w:rPr>
                <w:rFonts w:ascii="Barlow" w:hAnsi="Barlow" w:cs="Arial"/>
                <w:b/>
                <w:bCs/>
                <w:sz w:val="20"/>
                <w:szCs w:val="20"/>
                <w:lang w:val="es-ES"/>
              </w:rPr>
            </w:pPr>
            <w:r>
              <w:rPr>
                <w:rFonts w:ascii="Barlow" w:hAnsi="Barlow" w:cs="Arial"/>
                <w:b/>
                <w:bCs/>
                <w:noProof/>
                <w:sz w:val="20"/>
                <w:szCs w:val="20"/>
                <w:lang w:eastAsia="es-PE"/>
              </w:rPr>
              <w:drawing>
                <wp:anchor distT="0" distB="0" distL="114300" distR="114300" simplePos="0" relativeHeight="251676672" behindDoc="0" locked="0" layoutInCell="1" allowOverlap="1" wp14:anchorId="295F51CF" wp14:editId="10339313">
                  <wp:simplePos x="0" y="0"/>
                  <wp:positionH relativeFrom="column">
                    <wp:posOffset>525145</wp:posOffset>
                  </wp:positionH>
                  <wp:positionV relativeFrom="paragraph">
                    <wp:posOffset>105182</wp:posOffset>
                  </wp:positionV>
                  <wp:extent cx="3495675" cy="1965960"/>
                  <wp:effectExtent l="0" t="0" r="9525" b="0"/>
                  <wp:wrapTopAndBottom/>
                  <wp:docPr id="14" name="Imagen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5675" cy="1965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0392B" w:rsidRPr="00664C53" w14:paraId="2FEDB649" w14:textId="77777777" w:rsidTr="00FF1278">
        <w:trPr>
          <w:trHeight w:val="1121"/>
        </w:trPr>
        <w:tc>
          <w:tcPr>
            <w:tcW w:w="9769" w:type="dxa"/>
            <w:gridSpan w:val="2"/>
            <w:tcBorders>
              <w:top w:val="single" w:sz="4" w:space="0" w:color="4410FF"/>
              <w:left w:val="single" w:sz="4" w:space="0" w:color="4410FF"/>
              <w:bottom w:val="single" w:sz="4" w:space="0" w:color="4410FF"/>
              <w:right w:val="single" w:sz="4" w:space="0" w:color="4410FF"/>
            </w:tcBorders>
          </w:tcPr>
          <w:p w14:paraId="6434DBB8" w14:textId="287531E3" w:rsidR="00FF1278" w:rsidRPr="00FF1278" w:rsidRDefault="00FF1278" w:rsidP="00FF1278">
            <w:pPr>
              <w:rPr>
                <w:rFonts w:ascii="Barlow" w:hAnsi="Barlow" w:cs="Arial"/>
                <w:b/>
                <w:bCs/>
                <w:color w:val="4410FF"/>
                <w:sz w:val="20"/>
                <w:szCs w:val="20"/>
                <w:u w:val="single"/>
                <w:lang w:val="es-ES"/>
              </w:rPr>
            </w:pPr>
            <w:r>
              <w:rPr>
                <w:rFonts w:ascii="Barlow" w:hAnsi="Barlow" w:cs="Arial"/>
                <w:b/>
                <w:bCs/>
                <w:color w:val="4410FF"/>
                <w:sz w:val="20"/>
                <w:szCs w:val="20"/>
                <w:u w:val="single"/>
                <w:lang w:val="es-ES"/>
              </w:rPr>
              <w:t>Reflexión:</w:t>
            </w:r>
            <w:r>
              <w:rPr>
                <w:rFonts w:ascii="Comic Sans MS" w:hAnsi="Comic Sans MS" w:cs="Arial"/>
                <w:color w:val="000000" w:themeColor="text1"/>
              </w:rPr>
              <w:t xml:space="preserve"> </w:t>
            </w:r>
            <w:r w:rsidRPr="00FF1278">
              <w:rPr>
                <w:rFonts w:cstheme="minorHAnsi"/>
                <w:color w:val="000000" w:themeColor="text1"/>
                <w:sz w:val="22"/>
                <w:szCs w:val="22"/>
              </w:rPr>
              <w:t>Las ac</w:t>
            </w:r>
            <w:r>
              <w:rPr>
                <w:rFonts w:cstheme="minorHAnsi"/>
                <w:color w:val="000000" w:themeColor="text1"/>
                <w:sz w:val="22"/>
                <w:szCs w:val="22"/>
              </w:rPr>
              <w:t xml:space="preserve">tividades realizadas concluyen </w:t>
            </w:r>
            <w:r w:rsidRPr="00FF1278">
              <w:rPr>
                <w:rFonts w:cstheme="minorHAnsi"/>
                <w:color w:val="000000" w:themeColor="text1"/>
                <w:sz w:val="22"/>
                <w:szCs w:val="22"/>
              </w:rPr>
              <w:t>que los bienes y servicios son un medio para satisfacer las necesidades humanas. Si se trata de algo material nos referimos a un bien (un vestido, un automóvil o una naranja). Si es algo inmaterial hablamos de servicios (salud, educación, transporte). Ambos se obtienen a través de procesos de producción o de procedimientos técnicos de transformación.</w:t>
            </w:r>
          </w:p>
          <w:p w14:paraId="6E9D9F1B" w14:textId="4DA94F19" w:rsidR="00283372" w:rsidRPr="00664C53" w:rsidRDefault="00283372" w:rsidP="00180060">
            <w:pPr>
              <w:rPr>
                <w:rFonts w:ascii="Barlow" w:hAnsi="Barlow" w:cs="Arial"/>
                <w:b/>
                <w:bCs/>
                <w:color w:val="4410FF"/>
                <w:sz w:val="20"/>
                <w:szCs w:val="20"/>
                <w:u w:val="single"/>
                <w:lang w:val="es-ES"/>
              </w:rPr>
            </w:pPr>
          </w:p>
        </w:tc>
      </w:tr>
    </w:tbl>
    <w:p w14:paraId="7155B6FC" w14:textId="083FEA60" w:rsidR="002A2CB6" w:rsidRPr="00664C53" w:rsidRDefault="002A2CB6">
      <w:pPr>
        <w:rPr>
          <w:rFonts w:ascii="Barlow" w:hAnsi="Barlow" w:cs="Arial"/>
          <w:sz w:val="20"/>
          <w:szCs w:val="20"/>
          <w:lang w:val="es-ES"/>
        </w:rPr>
      </w:pPr>
    </w:p>
    <w:p w14:paraId="0EC127EB" w14:textId="77777777" w:rsidR="00135612" w:rsidRPr="00664C53" w:rsidRDefault="00135612" w:rsidP="00283372">
      <w:pPr>
        <w:shd w:val="clear" w:color="auto" w:fill="A9B5FE"/>
        <w:ind w:right="-7"/>
        <w:jc w:val="center"/>
        <w:rPr>
          <w:rFonts w:ascii="Barlow" w:hAnsi="Barlow" w:cs="Arial"/>
          <w:b/>
          <w:bCs/>
          <w:color w:val="4410FF"/>
          <w:lang w:val="es-ES"/>
        </w:rPr>
      </w:pPr>
      <w:r w:rsidRPr="00664C53">
        <w:rPr>
          <w:rFonts w:ascii="Barlow" w:hAnsi="Barlow" w:cs="Arial"/>
          <w:b/>
          <w:bCs/>
          <w:color w:val="4410FF"/>
          <w:lang w:val="es-ES"/>
        </w:rPr>
        <w:t>CIERRE:</w:t>
      </w:r>
    </w:p>
    <w:p w14:paraId="232515C7" w14:textId="77777777" w:rsidR="00135612" w:rsidRPr="00664C53" w:rsidRDefault="00135612" w:rsidP="00135612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p w14:paraId="13AE17E3" w14:textId="77777777" w:rsidR="0089600B" w:rsidRPr="00664C53" w:rsidRDefault="0089600B" w:rsidP="00135612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70"/>
        <w:gridCol w:w="8399"/>
      </w:tblGrid>
      <w:tr w:rsidR="00155972" w:rsidRPr="00664C53" w14:paraId="1E0616BC" w14:textId="77777777" w:rsidTr="00FF1278">
        <w:trPr>
          <w:trHeight w:val="70"/>
        </w:trPr>
        <w:tc>
          <w:tcPr>
            <w:tcW w:w="1370" w:type="dxa"/>
            <w:tcBorders>
              <w:top w:val="single" w:sz="4" w:space="0" w:color="4410FF"/>
              <w:left w:val="single" w:sz="4" w:space="0" w:color="4410FF"/>
              <w:bottom w:val="single" w:sz="4" w:space="0" w:color="4410FF"/>
              <w:right w:val="single" w:sz="4" w:space="0" w:color="4410FF"/>
            </w:tcBorders>
            <w:vAlign w:val="center"/>
          </w:tcPr>
          <w:p w14:paraId="09E7E79A" w14:textId="0A77D647" w:rsidR="009C4049" w:rsidRPr="00664C53" w:rsidRDefault="00326204" w:rsidP="00180060">
            <w:pPr>
              <w:ind w:right="-7"/>
              <w:rPr>
                <w:rFonts w:ascii="Barlow" w:hAnsi="Barlow" w:cs="Arial"/>
                <w:b/>
                <w:bCs/>
                <w:color w:val="4410FF"/>
                <w:sz w:val="20"/>
                <w:szCs w:val="20"/>
                <w:lang w:val="es-ES"/>
              </w:rPr>
            </w:pPr>
            <w:r>
              <w:rPr>
                <w:rFonts w:ascii="Barlow" w:hAnsi="Barlow" w:cs="Arial"/>
                <w:b/>
                <w:bCs/>
                <w:color w:val="4410FF"/>
                <w:sz w:val="20"/>
                <w:szCs w:val="20"/>
                <w:lang w:val="es-ES"/>
              </w:rPr>
              <w:t>Fotografías</w:t>
            </w:r>
          </w:p>
        </w:tc>
        <w:tc>
          <w:tcPr>
            <w:tcW w:w="8399" w:type="dxa"/>
            <w:tcBorders>
              <w:top w:val="single" w:sz="4" w:space="0" w:color="4410FF"/>
              <w:left w:val="single" w:sz="4" w:space="0" w:color="4410FF"/>
              <w:bottom w:val="single" w:sz="4" w:space="0" w:color="4410FF"/>
              <w:right w:val="single" w:sz="4" w:space="0" w:color="4410FF"/>
            </w:tcBorders>
          </w:tcPr>
          <w:p w14:paraId="12773C94" w14:textId="553F2BD2" w:rsidR="009C4049" w:rsidRDefault="00155972" w:rsidP="00180060">
            <w:pPr>
              <w:rPr>
                <w:rFonts w:ascii="Barlow" w:hAnsi="Barlow" w:cs="Arial"/>
                <w:b/>
                <w:bCs/>
                <w:color w:val="4410FF"/>
                <w:sz w:val="20"/>
                <w:szCs w:val="20"/>
                <w:lang w:val="es-ES"/>
              </w:rPr>
            </w:pPr>
            <w:r>
              <w:rPr>
                <w:rFonts w:ascii="Barlow" w:hAnsi="Barlow" w:cs="Arial"/>
                <w:b/>
                <w:bCs/>
                <w:noProof/>
                <w:color w:val="4410FF"/>
                <w:sz w:val="20"/>
                <w:szCs w:val="20"/>
                <w:lang w:eastAsia="es-PE"/>
              </w:rPr>
              <w:drawing>
                <wp:anchor distT="0" distB="0" distL="114300" distR="114300" simplePos="0" relativeHeight="251675648" behindDoc="0" locked="0" layoutInCell="1" allowOverlap="1" wp14:anchorId="3275F32F" wp14:editId="3721A627">
                  <wp:simplePos x="0" y="0"/>
                  <wp:positionH relativeFrom="column">
                    <wp:posOffset>568960</wp:posOffset>
                  </wp:positionH>
                  <wp:positionV relativeFrom="paragraph">
                    <wp:posOffset>114935</wp:posOffset>
                  </wp:positionV>
                  <wp:extent cx="4088765" cy="1934845"/>
                  <wp:effectExtent l="0" t="0" r="6985" b="8255"/>
                  <wp:wrapTopAndBottom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8765" cy="1934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14:paraId="20ACBE1D" w14:textId="00CB4DE0" w:rsidR="00FF1278" w:rsidRPr="00664C53" w:rsidRDefault="00FF1278" w:rsidP="00180060">
            <w:pPr>
              <w:rPr>
                <w:rFonts w:ascii="Barlow" w:hAnsi="Barlow" w:cs="Arial"/>
                <w:b/>
                <w:bCs/>
                <w:color w:val="4410FF"/>
                <w:sz w:val="20"/>
                <w:szCs w:val="20"/>
                <w:lang w:val="es-ES"/>
              </w:rPr>
            </w:pPr>
          </w:p>
        </w:tc>
      </w:tr>
      <w:tr w:rsidR="009C4049" w:rsidRPr="00664C53" w14:paraId="0675F758" w14:textId="77777777" w:rsidTr="00FF1278">
        <w:trPr>
          <w:trHeight w:val="972"/>
        </w:trPr>
        <w:tc>
          <w:tcPr>
            <w:tcW w:w="9769" w:type="dxa"/>
            <w:gridSpan w:val="2"/>
            <w:tcBorders>
              <w:top w:val="single" w:sz="4" w:space="0" w:color="4410FF"/>
              <w:left w:val="single" w:sz="4" w:space="0" w:color="4410FF"/>
              <w:bottom w:val="single" w:sz="4" w:space="0" w:color="4410FF"/>
              <w:right w:val="single" w:sz="4" w:space="0" w:color="4410FF"/>
            </w:tcBorders>
          </w:tcPr>
          <w:p w14:paraId="73171265" w14:textId="22176BA3" w:rsidR="00FF1278" w:rsidRPr="00FF1278" w:rsidRDefault="009C4049" w:rsidP="00FF1278">
            <w:pPr>
              <w:rPr>
                <w:rFonts w:ascii="Barlow" w:hAnsi="Barlow" w:cs="Arial"/>
                <w:b/>
                <w:bCs/>
                <w:color w:val="4410FF"/>
                <w:sz w:val="20"/>
                <w:szCs w:val="20"/>
                <w:u w:val="single"/>
                <w:lang w:val="es-ES"/>
              </w:rPr>
            </w:pPr>
            <w:r w:rsidRPr="00664C53">
              <w:rPr>
                <w:rFonts w:ascii="Barlow" w:hAnsi="Barlow" w:cs="Arial"/>
                <w:b/>
                <w:bCs/>
                <w:color w:val="4410FF"/>
                <w:sz w:val="20"/>
                <w:szCs w:val="20"/>
                <w:u w:val="single"/>
                <w:lang w:val="es-ES"/>
              </w:rPr>
              <w:t>Reflexión:</w:t>
            </w:r>
            <w:r w:rsidR="00FF1278" w:rsidRPr="00FF1278">
              <w:rPr>
                <w:rFonts w:ascii="Barlow" w:hAnsi="Barlow" w:cs="Arial"/>
                <w:b/>
                <w:bCs/>
                <w:color w:val="4410FF"/>
                <w:sz w:val="20"/>
                <w:szCs w:val="20"/>
                <w:lang w:val="es-ES"/>
              </w:rPr>
              <w:t xml:space="preserve"> </w:t>
            </w:r>
            <w:r w:rsidR="00FF1278">
              <w:rPr>
                <w:rFonts w:cstheme="minorHAnsi"/>
                <w:color w:val="000000" w:themeColor="text1"/>
                <w:sz w:val="22"/>
                <w:szCs w:val="22"/>
              </w:rPr>
              <w:t>Los estudiantes identifican</w:t>
            </w:r>
            <w:r w:rsidR="00FF1278" w:rsidRPr="00FF1278">
              <w:rPr>
                <w:rFonts w:cstheme="minorHAnsi"/>
                <w:color w:val="000000" w:themeColor="text1"/>
                <w:sz w:val="22"/>
                <w:szCs w:val="22"/>
              </w:rPr>
              <w:t xml:space="preserve"> que un bien sea económico</w:t>
            </w:r>
            <w:r w:rsidR="00FF1278">
              <w:rPr>
                <w:rFonts w:cstheme="minorHAnsi"/>
                <w:color w:val="000000" w:themeColor="text1"/>
                <w:sz w:val="22"/>
                <w:szCs w:val="22"/>
              </w:rPr>
              <w:t xml:space="preserve"> </w:t>
            </w:r>
            <w:r w:rsidR="00FF1278" w:rsidRPr="00FF1278">
              <w:rPr>
                <w:rFonts w:cstheme="minorHAnsi"/>
                <w:color w:val="000000" w:themeColor="text1"/>
                <w:sz w:val="22"/>
                <w:szCs w:val="22"/>
              </w:rPr>
              <w:t>debe cumplir las siguientes condiciones: ser útil, directa o indirectamente, para un fin determinado, y ser escaso en relación con las necesidades que lo precisan. Por lo tanto, estos bienes tienen un valor que se mide en dinero y son ofrecidos por sus productores o fabricantes.</w:t>
            </w:r>
          </w:p>
          <w:p w14:paraId="6AA2E69D" w14:textId="5CBCA0FF" w:rsidR="009C4049" w:rsidRPr="00664C53" w:rsidRDefault="009C4049" w:rsidP="00180060">
            <w:pPr>
              <w:rPr>
                <w:rFonts w:ascii="Barlow" w:hAnsi="Barlow" w:cs="Arial"/>
                <w:b/>
                <w:bCs/>
                <w:color w:val="4410FF"/>
                <w:sz w:val="20"/>
                <w:szCs w:val="20"/>
                <w:u w:val="single"/>
                <w:lang w:val="es-ES"/>
              </w:rPr>
            </w:pPr>
          </w:p>
        </w:tc>
      </w:tr>
    </w:tbl>
    <w:p w14:paraId="012EDC98" w14:textId="77777777" w:rsidR="00CC6725" w:rsidRDefault="00CC6725" w:rsidP="00135612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p w14:paraId="626C6E38" w14:textId="77777777" w:rsidR="00CC6725" w:rsidRDefault="00CC6725" w:rsidP="00135612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p w14:paraId="01D5E40A" w14:textId="77777777" w:rsidR="00CC6725" w:rsidRDefault="00CC6725" w:rsidP="00135612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p w14:paraId="01DE858A" w14:textId="77777777" w:rsidR="00CC6725" w:rsidRDefault="00CC6725" w:rsidP="00135612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p w14:paraId="16DCC3E1" w14:textId="77777777" w:rsidR="00912FC8" w:rsidRDefault="00912FC8" w:rsidP="00135612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p w14:paraId="2E53406B" w14:textId="77777777" w:rsidR="00912FC8" w:rsidRDefault="00912FC8" w:rsidP="00135612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p w14:paraId="4ADB0CC1" w14:textId="77777777" w:rsidR="00912FC8" w:rsidRDefault="00912FC8" w:rsidP="00135612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p w14:paraId="508537AE" w14:textId="77777777" w:rsidR="00912FC8" w:rsidRDefault="00912FC8" w:rsidP="00135612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p w14:paraId="21B5F9CF" w14:textId="77777777" w:rsidR="00912FC8" w:rsidRDefault="00912FC8" w:rsidP="00135612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p w14:paraId="64B9EA0F" w14:textId="77777777" w:rsidR="00CC6725" w:rsidRDefault="00CC6725" w:rsidP="00135612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p w14:paraId="1F8563B3" w14:textId="77777777" w:rsidR="00CC6725" w:rsidRDefault="00CC6725" w:rsidP="00135612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p w14:paraId="6CB0355A" w14:textId="77777777" w:rsidR="00CC6725" w:rsidRDefault="00CC6725" w:rsidP="00135612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p w14:paraId="313DC75A" w14:textId="5B4E7A21" w:rsidR="009C4049" w:rsidRDefault="00FF1278" w:rsidP="00135612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  <w:r w:rsidRPr="00664C53">
        <w:rPr>
          <w:rFonts w:ascii="Barlow" w:hAnsi="Barlow"/>
          <w:noProof/>
          <w:lang w:eastAsia="es-PE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827064" wp14:editId="06796F8B">
                <wp:simplePos x="0" y="0"/>
                <wp:positionH relativeFrom="margin">
                  <wp:posOffset>-168275</wp:posOffset>
                </wp:positionH>
                <wp:positionV relativeFrom="paragraph">
                  <wp:posOffset>159385</wp:posOffset>
                </wp:positionV>
                <wp:extent cx="6261100" cy="266700"/>
                <wp:effectExtent l="0" t="0" r="635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1100" cy="266700"/>
                        </a:xfrm>
                        <a:prstGeom prst="rect">
                          <a:avLst/>
                        </a:prstGeom>
                        <a:solidFill>
                          <a:srgbClr val="4410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ADC3B79" w14:textId="5B592BF6" w:rsidR="007D12D5" w:rsidRPr="000A3584" w:rsidRDefault="007D12D5" w:rsidP="007D12D5">
                            <w:pPr>
                              <w:rPr>
                                <w:rFonts w:ascii="Barlow" w:hAnsi="Barlow"/>
                                <w:b/>
                                <w:bCs/>
                                <w:color w:val="FFFFFF" w:themeColor="background1"/>
                                <w:sz w:val="21"/>
                                <w:szCs w:val="21"/>
                                <w:lang w:val="es-ES"/>
                              </w:rPr>
                            </w:pPr>
                            <w:r>
                              <w:rPr>
                                <w:rFonts w:ascii="Barlow" w:hAnsi="Barlow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>4. ANEXO: Planificación de la Sesión</w:t>
                            </w:r>
                            <w:r w:rsidR="00326204">
                              <w:rPr>
                                <w:rFonts w:ascii="Barlow" w:hAnsi="Barlow" w:cs="Arial"/>
                                <w:b/>
                                <w:bCs/>
                                <w:sz w:val="20"/>
                                <w:szCs w:val="20"/>
                                <w:lang w:val="es-ES"/>
                              </w:rPr>
                              <w:t xml:space="preserve"> (según el formato de la IE)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827064" id="Cuadro de texto 8" o:spid="_x0000_s1030" type="#_x0000_t202" style="position:absolute;left:0;text-align:left;margin-left:-13.25pt;margin-top:12.55pt;width:493pt;height:21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" fillcolor="#4410ff" stroked="f" strokeweight=".5pt">
                <v:textbox>
                  <w:txbxContent>
                    <w:p w14:paraId="3ADC3B79" w14:textId="5B592BF6" w:rsidR="007D12D5" w:rsidRPr="000A3584" w:rsidRDefault="007D12D5" w:rsidP="007D12D5">
                      <w:pPr>
                        <w:rPr>
                          <w:rFonts w:ascii="Barlow" w:hAnsi="Barlow"/>
                          <w:b/>
                          <w:bCs/>
                          <w:color w:val="FFFFFF" w:themeColor="background1"/>
                          <w:sz w:val="21"/>
                          <w:szCs w:val="21"/>
                          <w:lang w:val="es-ES"/>
                        </w:rPr>
                      </w:pPr>
                      <w:r>
                        <w:rPr>
                          <w:rFonts w:ascii="Barlow" w:hAnsi="Barlow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  <w:t>4. ANEXO: Planificación de la Sesión</w:t>
                      </w:r>
                      <w:r w:rsidR="00326204">
                        <w:rPr>
                          <w:rFonts w:ascii="Barlow" w:hAnsi="Barlow" w:cs="Arial"/>
                          <w:b/>
                          <w:bCs/>
                          <w:sz w:val="20"/>
                          <w:szCs w:val="20"/>
                          <w:lang w:val="es-ES"/>
                        </w:rPr>
                        <w:t xml:space="preserve"> (según el formato de la IE)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E91708" w14:textId="77777777" w:rsidR="00846C1C" w:rsidRDefault="00846C1C" w:rsidP="00135612">
      <w:pPr>
        <w:ind w:right="-7"/>
        <w:jc w:val="both"/>
        <w:rPr>
          <w:rFonts w:ascii="Barlow" w:hAnsi="Barlow" w:cs="Arial"/>
          <w:sz w:val="20"/>
          <w:szCs w:val="20"/>
          <w:lang w:val="es-ES"/>
        </w:rPr>
      </w:pPr>
    </w:p>
    <w:p w14:paraId="6772417B" w14:textId="77777777" w:rsidR="00FF1278" w:rsidRDefault="00FF1278" w:rsidP="00FF1278">
      <w:pPr>
        <w:jc w:val="center"/>
        <w:rPr>
          <w:rFonts w:cstheme="minorHAnsi"/>
          <w:b/>
          <w:bCs/>
          <w:color w:val="000000" w:themeColor="text1"/>
          <w:szCs w:val="32"/>
          <w:lang w:val="es-ES"/>
        </w:rPr>
      </w:pPr>
    </w:p>
    <w:p w14:paraId="7FBA8BFD" w14:textId="11864784" w:rsidR="00FF1278" w:rsidRPr="00B27406" w:rsidRDefault="00FF1278" w:rsidP="00FF1278">
      <w:pPr>
        <w:jc w:val="center"/>
        <w:rPr>
          <w:rFonts w:cstheme="minorHAnsi"/>
          <w:b/>
          <w:bCs/>
          <w:color w:val="000000" w:themeColor="text1"/>
          <w:sz w:val="22"/>
          <w:szCs w:val="32"/>
          <w:lang w:val="es-ES"/>
        </w:rPr>
      </w:pPr>
      <w:r w:rsidRPr="00B27406">
        <w:rPr>
          <w:rFonts w:cstheme="minorHAnsi"/>
          <w:b/>
          <w:bCs/>
          <w:color w:val="000000" w:themeColor="text1"/>
          <w:szCs w:val="32"/>
          <w:lang w:val="es-ES"/>
        </w:rPr>
        <w:t>DIFERENCIAMOS LOS BIENES Y SERVICIOS</w:t>
      </w:r>
    </w:p>
    <w:p w14:paraId="32996E82" w14:textId="7AC1FB10" w:rsidR="00FF1278" w:rsidRPr="00B27406" w:rsidRDefault="00FF1278" w:rsidP="00FF1278">
      <w:pPr>
        <w:pStyle w:val="Prrafodelista"/>
        <w:numPr>
          <w:ilvl w:val="0"/>
          <w:numId w:val="9"/>
        </w:numPr>
        <w:spacing w:after="160" w:line="259" w:lineRule="auto"/>
        <w:ind w:left="-284" w:hanging="425"/>
        <w:rPr>
          <w:rFonts w:cstheme="minorHAnsi"/>
          <w:b/>
          <w:bCs/>
          <w:color w:val="FF0000"/>
          <w:sz w:val="20"/>
          <w:szCs w:val="20"/>
          <w:u w:val="single"/>
          <w:lang w:val="es-ES"/>
        </w:rPr>
      </w:pPr>
      <w:r w:rsidRPr="00B27406">
        <w:rPr>
          <w:rFonts w:cstheme="minorHAnsi"/>
          <w:b/>
          <w:bCs/>
          <w:color w:val="FF0000"/>
          <w:sz w:val="20"/>
          <w:szCs w:val="20"/>
          <w:u w:val="single"/>
          <w:lang w:val="es-ES"/>
        </w:rPr>
        <w:t>DATOS INFORMATIVOS:</w:t>
      </w:r>
      <w:r w:rsidRPr="00B27406">
        <w:rPr>
          <w:rFonts w:cstheme="minorHAnsi"/>
          <w:noProof/>
          <w:sz w:val="20"/>
          <w:szCs w:val="20"/>
        </w:rPr>
        <w:t xml:space="preserve"> </w:t>
      </w:r>
    </w:p>
    <w:tbl>
      <w:tblPr>
        <w:tblStyle w:val="Tablaconcuadrcula"/>
        <w:tblpPr w:leftFromText="141" w:rightFromText="141" w:vertAnchor="text" w:horzAnchor="margin" w:tblpXSpec="center" w:tblpY="27"/>
        <w:tblW w:w="9847" w:type="dxa"/>
        <w:tblBorders>
          <w:top w:val="single" w:sz="24" w:space="0" w:color="F02BF5"/>
          <w:left w:val="single" w:sz="24" w:space="0" w:color="F02BF5"/>
          <w:bottom w:val="single" w:sz="24" w:space="0" w:color="F02BF5"/>
          <w:right w:val="single" w:sz="24" w:space="0" w:color="F02BF5"/>
          <w:insideH w:val="single" w:sz="24" w:space="0" w:color="F02BF5"/>
          <w:insideV w:val="single" w:sz="24" w:space="0" w:color="F02BF5"/>
        </w:tblBorders>
        <w:tblLook w:val="04A0" w:firstRow="1" w:lastRow="0" w:firstColumn="1" w:lastColumn="0" w:noHBand="0" w:noVBand="1"/>
      </w:tblPr>
      <w:tblGrid>
        <w:gridCol w:w="2295"/>
        <w:gridCol w:w="3512"/>
        <w:gridCol w:w="1134"/>
        <w:gridCol w:w="2906"/>
      </w:tblGrid>
      <w:tr w:rsidR="00FF1278" w:rsidRPr="00B27406" w14:paraId="07EEE9A9" w14:textId="77777777" w:rsidTr="00F63CCA">
        <w:trPr>
          <w:trHeight w:val="311"/>
        </w:trPr>
        <w:tc>
          <w:tcPr>
            <w:tcW w:w="2295" w:type="dxa"/>
            <w:tcBorders>
              <w:top w:val="single" w:sz="24" w:space="0" w:color="66FFFF"/>
              <w:left w:val="single" w:sz="24" w:space="0" w:color="66FFFF"/>
              <w:bottom w:val="single" w:sz="24" w:space="0" w:color="66FFFF"/>
              <w:right w:val="single" w:sz="24" w:space="0" w:color="66FFFF"/>
            </w:tcBorders>
          </w:tcPr>
          <w:p w14:paraId="433145F8" w14:textId="77777777" w:rsidR="00FF1278" w:rsidRPr="00B27406" w:rsidRDefault="00FF1278" w:rsidP="00F63CCA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B27406">
              <w:rPr>
                <w:rFonts w:cstheme="minorHAnsi"/>
                <w:sz w:val="20"/>
                <w:szCs w:val="20"/>
                <w:lang w:val="es-ES"/>
              </w:rPr>
              <w:t xml:space="preserve">I.E. </w:t>
            </w:r>
          </w:p>
        </w:tc>
        <w:tc>
          <w:tcPr>
            <w:tcW w:w="7552" w:type="dxa"/>
            <w:gridSpan w:val="3"/>
            <w:tcBorders>
              <w:top w:val="single" w:sz="24" w:space="0" w:color="66FFFF"/>
              <w:left w:val="single" w:sz="24" w:space="0" w:color="66FFFF"/>
              <w:bottom w:val="single" w:sz="24" w:space="0" w:color="66FFFF"/>
              <w:right w:val="single" w:sz="24" w:space="0" w:color="66FFFF"/>
            </w:tcBorders>
          </w:tcPr>
          <w:p w14:paraId="545625A4" w14:textId="5DE51EA4" w:rsidR="00FF1278" w:rsidRPr="00CC6725" w:rsidRDefault="00CC6725" w:rsidP="00CC6725">
            <w:pPr>
              <w:ind w:right="-7"/>
              <w:jc w:val="both"/>
              <w:rPr>
                <w:rFonts w:ascii="Barlow" w:hAnsi="Barlow" w:cs="Arial"/>
                <w:b/>
                <w:bCs/>
                <w:sz w:val="22"/>
                <w:szCs w:val="22"/>
                <w:lang w:val="es-ES"/>
              </w:rPr>
            </w:pPr>
            <w:r>
              <w:rPr>
                <w:rFonts w:ascii="Barlow" w:hAnsi="Barlow" w:cs="Arial"/>
                <w:b/>
                <w:bCs/>
                <w:sz w:val="22"/>
                <w:szCs w:val="22"/>
                <w:lang w:val="es-ES"/>
              </w:rPr>
              <w:t>1120 “PEDRO ALDOLFO LABARTHE EFFIO”</w:t>
            </w:r>
          </w:p>
        </w:tc>
      </w:tr>
      <w:tr w:rsidR="00FF1278" w:rsidRPr="00B27406" w14:paraId="60832A2E" w14:textId="77777777" w:rsidTr="00F63CCA">
        <w:trPr>
          <w:trHeight w:val="311"/>
        </w:trPr>
        <w:tc>
          <w:tcPr>
            <w:tcW w:w="2295" w:type="dxa"/>
            <w:tcBorders>
              <w:top w:val="single" w:sz="24" w:space="0" w:color="66FFFF"/>
              <w:left w:val="single" w:sz="24" w:space="0" w:color="66FFFF"/>
              <w:bottom w:val="single" w:sz="24" w:space="0" w:color="66FFFF"/>
              <w:right w:val="single" w:sz="24" w:space="0" w:color="66FFFF"/>
            </w:tcBorders>
          </w:tcPr>
          <w:p w14:paraId="7386AD24" w14:textId="77777777" w:rsidR="00FF1278" w:rsidRPr="00B27406" w:rsidRDefault="00FF1278" w:rsidP="00F63CCA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B27406">
              <w:rPr>
                <w:rFonts w:cstheme="minorHAnsi"/>
                <w:sz w:val="20"/>
                <w:szCs w:val="20"/>
                <w:lang w:val="es-ES"/>
              </w:rPr>
              <w:t>DOCENTE:</w:t>
            </w:r>
          </w:p>
        </w:tc>
        <w:tc>
          <w:tcPr>
            <w:tcW w:w="7552" w:type="dxa"/>
            <w:gridSpan w:val="3"/>
            <w:tcBorders>
              <w:top w:val="single" w:sz="24" w:space="0" w:color="66FFFF"/>
              <w:left w:val="single" w:sz="24" w:space="0" w:color="66FFFF"/>
              <w:bottom w:val="single" w:sz="24" w:space="0" w:color="66FFFF"/>
              <w:right w:val="single" w:sz="24" w:space="0" w:color="66FFFF"/>
            </w:tcBorders>
          </w:tcPr>
          <w:p w14:paraId="10AD397D" w14:textId="5BB61914" w:rsidR="00FF1278" w:rsidRPr="00B27406" w:rsidRDefault="00CC6725" w:rsidP="00F63CCA">
            <w:pPr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ELMER MOISES MALLQUI HIDALGO</w:t>
            </w:r>
          </w:p>
        </w:tc>
      </w:tr>
      <w:tr w:rsidR="00FF1278" w:rsidRPr="00B27406" w14:paraId="4DF6D65F" w14:textId="77777777" w:rsidTr="00F63CCA">
        <w:trPr>
          <w:trHeight w:val="341"/>
        </w:trPr>
        <w:tc>
          <w:tcPr>
            <w:tcW w:w="2295" w:type="dxa"/>
            <w:tcBorders>
              <w:top w:val="single" w:sz="24" w:space="0" w:color="66FFFF"/>
              <w:left w:val="single" w:sz="24" w:space="0" w:color="66FFFF"/>
              <w:bottom w:val="single" w:sz="24" w:space="0" w:color="66FFFF"/>
              <w:right w:val="single" w:sz="24" w:space="0" w:color="66FFFF"/>
            </w:tcBorders>
          </w:tcPr>
          <w:p w14:paraId="22F60247" w14:textId="77777777" w:rsidR="00FF1278" w:rsidRPr="00B27406" w:rsidRDefault="00FF1278" w:rsidP="00F63CCA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B27406">
              <w:rPr>
                <w:rFonts w:cstheme="minorHAnsi"/>
                <w:sz w:val="20"/>
                <w:szCs w:val="20"/>
                <w:lang w:val="es-ES"/>
              </w:rPr>
              <w:t>GRADO Y SECCIÓN:</w:t>
            </w:r>
          </w:p>
        </w:tc>
        <w:tc>
          <w:tcPr>
            <w:tcW w:w="3512" w:type="dxa"/>
            <w:tcBorders>
              <w:top w:val="single" w:sz="24" w:space="0" w:color="66FFFF"/>
              <w:left w:val="single" w:sz="24" w:space="0" w:color="66FFFF"/>
              <w:bottom w:val="single" w:sz="24" w:space="0" w:color="66FFFF"/>
              <w:right w:val="single" w:sz="24" w:space="0" w:color="66FFFF"/>
            </w:tcBorders>
          </w:tcPr>
          <w:p w14:paraId="52C20FEB" w14:textId="7BC28D1C" w:rsidR="00FF1278" w:rsidRPr="00B27406" w:rsidRDefault="00CC6725" w:rsidP="00F63CCA">
            <w:pPr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3ª C</w:t>
            </w:r>
          </w:p>
        </w:tc>
        <w:tc>
          <w:tcPr>
            <w:tcW w:w="1134" w:type="dxa"/>
            <w:tcBorders>
              <w:top w:val="single" w:sz="24" w:space="0" w:color="66FFFF"/>
              <w:left w:val="single" w:sz="24" w:space="0" w:color="66FFFF"/>
              <w:bottom w:val="single" w:sz="24" w:space="0" w:color="66FFFF"/>
              <w:right w:val="single" w:sz="24" w:space="0" w:color="66FFFF"/>
            </w:tcBorders>
          </w:tcPr>
          <w:p w14:paraId="79E99810" w14:textId="77777777" w:rsidR="00FF1278" w:rsidRPr="00B27406" w:rsidRDefault="00FF1278" w:rsidP="00F63CCA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B27406">
              <w:rPr>
                <w:rFonts w:cstheme="minorHAnsi"/>
                <w:sz w:val="20"/>
                <w:szCs w:val="20"/>
                <w:lang w:val="es-ES"/>
              </w:rPr>
              <w:t>FECHA:</w:t>
            </w:r>
          </w:p>
        </w:tc>
        <w:tc>
          <w:tcPr>
            <w:tcW w:w="2906" w:type="dxa"/>
            <w:tcBorders>
              <w:top w:val="single" w:sz="24" w:space="0" w:color="66FFFF"/>
              <w:left w:val="single" w:sz="24" w:space="0" w:color="66FFFF"/>
              <w:bottom w:val="single" w:sz="24" w:space="0" w:color="66FFFF"/>
              <w:right w:val="single" w:sz="24" w:space="0" w:color="66FFFF"/>
            </w:tcBorders>
          </w:tcPr>
          <w:p w14:paraId="117B9B05" w14:textId="3418DEB3" w:rsidR="00FF1278" w:rsidRPr="00B27406" w:rsidRDefault="002E5F50" w:rsidP="00F63CCA">
            <w:pPr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ascii="Barlow" w:hAnsi="Barlow" w:cs="Arial"/>
                <w:b/>
                <w:bCs/>
                <w:sz w:val="22"/>
                <w:szCs w:val="22"/>
                <w:lang w:val="es-ES"/>
              </w:rPr>
              <w:t>Martes 05 de noviembre</w:t>
            </w:r>
          </w:p>
        </w:tc>
      </w:tr>
    </w:tbl>
    <w:p w14:paraId="118AE643" w14:textId="332E4ADE" w:rsidR="00FF1278" w:rsidRPr="00B27406" w:rsidRDefault="00FF1278" w:rsidP="00FF1278">
      <w:pPr>
        <w:rPr>
          <w:rFonts w:cstheme="minorHAnsi"/>
          <w:b/>
          <w:bCs/>
          <w:color w:val="FF0000"/>
          <w:sz w:val="20"/>
          <w:szCs w:val="20"/>
          <w:u w:val="single"/>
          <w:lang w:val="es-ES"/>
        </w:rPr>
      </w:pPr>
    </w:p>
    <w:p w14:paraId="18B05376" w14:textId="5B1E933E" w:rsidR="00FF1278" w:rsidRPr="00B27406" w:rsidRDefault="00FF1278" w:rsidP="00FF1278">
      <w:pPr>
        <w:pStyle w:val="Prrafodelista"/>
        <w:numPr>
          <w:ilvl w:val="0"/>
          <w:numId w:val="9"/>
        </w:numPr>
        <w:spacing w:after="160" w:line="259" w:lineRule="auto"/>
        <w:ind w:left="-284" w:hanging="425"/>
        <w:rPr>
          <w:rFonts w:cstheme="minorHAnsi"/>
          <w:b/>
          <w:bCs/>
          <w:color w:val="FF0000"/>
          <w:sz w:val="20"/>
          <w:szCs w:val="20"/>
          <w:lang w:val="es-ES"/>
        </w:rPr>
      </w:pPr>
      <w:r w:rsidRPr="00B27406">
        <w:rPr>
          <w:rFonts w:cstheme="minorHAnsi"/>
          <w:b/>
          <w:bCs/>
          <w:color w:val="FF0000"/>
          <w:sz w:val="20"/>
          <w:szCs w:val="20"/>
          <w:lang w:val="es-ES"/>
        </w:rPr>
        <w:t>PROPÓSITOS DE APRENDIZAJE Y EVIDENCIAS DE APRENDIZAJE</w:t>
      </w:r>
    </w:p>
    <w:tbl>
      <w:tblPr>
        <w:tblStyle w:val="Tabladecuadrcula6concolores-nfasis5"/>
        <w:tblpPr w:leftFromText="141" w:rightFromText="141" w:vertAnchor="text" w:horzAnchor="margin" w:tblpXSpec="center" w:tblpY="-28"/>
        <w:tblW w:w="9773" w:type="dxa"/>
        <w:tblBorders>
          <w:top w:val="single" w:sz="24" w:space="0" w:color="F02BF5"/>
          <w:left w:val="single" w:sz="24" w:space="0" w:color="F02BF5"/>
          <w:bottom w:val="single" w:sz="24" w:space="0" w:color="F02BF5"/>
          <w:right w:val="single" w:sz="24" w:space="0" w:color="F02BF5"/>
          <w:insideH w:val="single" w:sz="24" w:space="0" w:color="F02BF5"/>
          <w:insideV w:val="single" w:sz="24" w:space="0" w:color="F02BF5"/>
        </w:tblBorders>
        <w:tblLook w:val="04A0" w:firstRow="1" w:lastRow="0" w:firstColumn="1" w:lastColumn="0" w:noHBand="0" w:noVBand="1"/>
      </w:tblPr>
      <w:tblGrid>
        <w:gridCol w:w="1955"/>
        <w:gridCol w:w="4111"/>
        <w:gridCol w:w="2314"/>
        <w:gridCol w:w="1393"/>
      </w:tblGrid>
      <w:tr w:rsidR="00FF1278" w:rsidRPr="00B27406" w14:paraId="221209B2" w14:textId="77777777" w:rsidTr="00FF12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  <w:tcBorders>
              <w:top w:val="single" w:sz="24" w:space="0" w:color="66FFFF"/>
              <w:left w:val="single" w:sz="24" w:space="0" w:color="66FFFF"/>
              <w:bottom w:val="single" w:sz="24" w:space="0" w:color="66FFFF"/>
              <w:right w:val="single" w:sz="24" w:space="0" w:color="66FFFF"/>
            </w:tcBorders>
            <w:shd w:val="clear" w:color="auto" w:fill="FFFFFF" w:themeFill="background1"/>
            <w:vAlign w:val="center"/>
          </w:tcPr>
          <w:p w14:paraId="3F7E9568" w14:textId="77777777" w:rsidR="00FF1278" w:rsidRPr="00B27406" w:rsidRDefault="00FF1278" w:rsidP="00F63CCA">
            <w:pPr>
              <w:jc w:val="center"/>
              <w:rPr>
                <w:rFonts w:cstheme="minorHAnsi"/>
                <w:b w:val="0"/>
                <w:bCs w:val="0"/>
                <w:color w:val="auto"/>
                <w:sz w:val="20"/>
                <w:szCs w:val="20"/>
                <w:lang w:val="es-ES"/>
              </w:rPr>
            </w:pPr>
            <w:bookmarkStart w:id="0" w:name="_Hlk97609547"/>
            <w:r w:rsidRPr="00B27406">
              <w:rPr>
                <w:rFonts w:cstheme="minorHAnsi"/>
                <w:color w:val="auto"/>
                <w:sz w:val="20"/>
                <w:szCs w:val="20"/>
                <w:lang w:val="es-ES"/>
              </w:rPr>
              <w:t>Área Competencias y Capacidades</w:t>
            </w:r>
          </w:p>
        </w:tc>
        <w:tc>
          <w:tcPr>
            <w:tcW w:w="4111" w:type="dxa"/>
            <w:tcBorders>
              <w:top w:val="single" w:sz="24" w:space="0" w:color="66FFFF"/>
              <w:left w:val="single" w:sz="24" w:space="0" w:color="66FFFF"/>
              <w:bottom w:val="single" w:sz="24" w:space="0" w:color="66FFFF"/>
              <w:right w:val="single" w:sz="24" w:space="0" w:color="66FFFF"/>
            </w:tcBorders>
            <w:shd w:val="clear" w:color="auto" w:fill="FFFFFF" w:themeFill="background1"/>
            <w:vAlign w:val="center"/>
          </w:tcPr>
          <w:p w14:paraId="763691D1" w14:textId="1E0E5D30" w:rsidR="00FF1278" w:rsidRPr="00B27406" w:rsidRDefault="00FF1278" w:rsidP="00F63C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  <w:lang w:val="es-ES"/>
              </w:rPr>
            </w:pPr>
            <w:r w:rsidRPr="00B27406">
              <w:rPr>
                <w:rFonts w:cstheme="minorHAnsi"/>
                <w:color w:val="auto"/>
                <w:sz w:val="20"/>
                <w:szCs w:val="20"/>
                <w:lang w:val="es-ES"/>
              </w:rPr>
              <w:t>Desempeños</w:t>
            </w:r>
          </w:p>
        </w:tc>
        <w:tc>
          <w:tcPr>
            <w:tcW w:w="2314" w:type="dxa"/>
            <w:tcBorders>
              <w:top w:val="single" w:sz="24" w:space="0" w:color="66FFFF"/>
              <w:left w:val="single" w:sz="24" w:space="0" w:color="66FFFF"/>
              <w:bottom w:val="single" w:sz="24" w:space="0" w:color="66FFFF"/>
              <w:right w:val="single" w:sz="24" w:space="0" w:color="66FFFF"/>
            </w:tcBorders>
            <w:shd w:val="clear" w:color="auto" w:fill="FFFFFF" w:themeFill="background1"/>
            <w:vAlign w:val="center"/>
          </w:tcPr>
          <w:p w14:paraId="2684F35E" w14:textId="77777777" w:rsidR="00FF1278" w:rsidRPr="00B27406" w:rsidRDefault="00FF1278" w:rsidP="00F63C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sz w:val="20"/>
                <w:szCs w:val="20"/>
                <w:lang w:val="es-ES"/>
              </w:rPr>
            </w:pPr>
            <w:r w:rsidRPr="00B27406">
              <w:rPr>
                <w:rFonts w:cstheme="minorHAnsi"/>
                <w:color w:val="auto"/>
                <w:sz w:val="20"/>
                <w:szCs w:val="20"/>
                <w:lang w:val="es-ES"/>
              </w:rPr>
              <w:t>Criterios de evaluación</w:t>
            </w:r>
          </w:p>
        </w:tc>
        <w:tc>
          <w:tcPr>
            <w:tcW w:w="1393" w:type="dxa"/>
            <w:tcBorders>
              <w:top w:val="single" w:sz="24" w:space="0" w:color="66FFFF"/>
              <w:left w:val="single" w:sz="24" w:space="0" w:color="66FFFF"/>
              <w:bottom w:val="single" w:sz="24" w:space="0" w:color="66FFFF"/>
              <w:right w:val="single" w:sz="24" w:space="0" w:color="66FFFF"/>
            </w:tcBorders>
            <w:shd w:val="clear" w:color="auto" w:fill="FFFFFF" w:themeFill="background1"/>
            <w:vAlign w:val="center"/>
          </w:tcPr>
          <w:p w14:paraId="55791B1D" w14:textId="77777777" w:rsidR="00FF1278" w:rsidRPr="00B27406" w:rsidRDefault="00FF1278" w:rsidP="00F63C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sz w:val="20"/>
                <w:szCs w:val="20"/>
                <w:lang w:val="es-ES"/>
              </w:rPr>
            </w:pPr>
            <w:r w:rsidRPr="00B27406">
              <w:rPr>
                <w:rFonts w:cstheme="minorHAnsi"/>
                <w:color w:val="auto"/>
                <w:sz w:val="20"/>
                <w:szCs w:val="20"/>
                <w:lang w:val="es-ES"/>
              </w:rPr>
              <w:t>Instrumento de evaluación</w:t>
            </w:r>
          </w:p>
        </w:tc>
      </w:tr>
      <w:tr w:rsidR="00FF1278" w:rsidRPr="00B27406" w14:paraId="4E623CBE" w14:textId="77777777" w:rsidTr="00FF12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  <w:tcBorders>
              <w:top w:val="single" w:sz="24" w:space="0" w:color="66FFFF"/>
              <w:left w:val="single" w:sz="24" w:space="0" w:color="66FFFF"/>
              <w:bottom w:val="single" w:sz="24" w:space="0" w:color="66FFFF"/>
              <w:right w:val="single" w:sz="24" w:space="0" w:color="66FFFF"/>
            </w:tcBorders>
            <w:shd w:val="clear" w:color="auto" w:fill="auto"/>
          </w:tcPr>
          <w:p w14:paraId="290AA332" w14:textId="77777777" w:rsidR="00FF1278" w:rsidRPr="00B27406" w:rsidRDefault="00FF1278" w:rsidP="00F63CCA">
            <w:pPr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</w:pPr>
            <w:r w:rsidRPr="00B27406"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  <w:t xml:space="preserve">Gestiona </w:t>
            </w:r>
          </w:p>
          <w:p w14:paraId="18236B1D" w14:textId="77777777" w:rsidR="00FF1278" w:rsidRPr="00B27406" w:rsidRDefault="00FF1278" w:rsidP="00F63CCA">
            <w:pPr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</w:pPr>
            <w:r w:rsidRPr="00B27406"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  <w:t xml:space="preserve">responsablemente los recursos </w:t>
            </w:r>
          </w:p>
          <w:p w14:paraId="21D108FC" w14:textId="77777777" w:rsidR="00FF1278" w:rsidRPr="00B27406" w:rsidRDefault="00FF1278" w:rsidP="00F63CCA">
            <w:pPr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es-ES"/>
              </w:rPr>
            </w:pPr>
            <w:r w:rsidRPr="00B27406"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  <w:t>económicos</w:t>
            </w:r>
          </w:p>
          <w:p w14:paraId="6B527007" w14:textId="77777777" w:rsidR="00FF1278" w:rsidRPr="00B27406" w:rsidRDefault="00FF1278" w:rsidP="00F63CCA">
            <w:pPr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es-ES"/>
              </w:rPr>
            </w:pPr>
          </w:p>
          <w:p w14:paraId="54A0BD7E" w14:textId="77777777" w:rsidR="00FF1278" w:rsidRPr="00B27406" w:rsidRDefault="00FF1278" w:rsidP="00F63CCA">
            <w:pPr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es-ES"/>
              </w:rPr>
            </w:pPr>
            <w:r w:rsidRPr="00B27406"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es-ES"/>
              </w:rPr>
              <w:t>Comprende las relaciones entre los elementos del</w:t>
            </w:r>
          </w:p>
          <w:p w14:paraId="35927BD7" w14:textId="77777777" w:rsidR="00FF1278" w:rsidRPr="00B27406" w:rsidRDefault="00FF1278" w:rsidP="00F63CCA">
            <w:pPr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</w:pPr>
            <w:r w:rsidRPr="00B27406"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es-ES"/>
              </w:rPr>
              <w:t>sistema económico y financiero</w:t>
            </w:r>
          </w:p>
          <w:p w14:paraId="4FA5C49E" w14:textId="77777777" w:rsidR="00FF1278" w:rsidRPr="00B27406" w:rsidRDefault="00FF1278" w:rsidP="00F63CCA">
            <w:pPr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es-ES"/>
              </w:rPr>
            </w:pPr>
          </w:p>
          <w:p w14:paraId="2574AF40" w14:textId="77777777" w:rsidR="00FF1278" w:rsidRPr="00B27406" w:rsidRDefault="00FF1278" w:rsidP="00F63CCA">
            <w:pPr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es-ES"/>
              </w:rPr>
            </w:pPr>
            <w:r w:rsidRPr="00B27406"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es-ES"/>
              </w:rPr>
              <w:t xml:space="preserve">Toma decisiones </w:t>
            </w:r>
          </w:p>
          <w:p w14:paraId="0873F987" w14:textId="77777777" w:rsidR="00FF1278" w:rsidRPr="00B27406" w:rsidRDefault="00FF1278" w:rsidP="00F63CCA">
            <w:pPr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es-ES"/>
              </w:rPr>
            </w:pPr>
            <w:r w:rsidRPr="00B27406">
              <w:rPr>
                <w:rFonts w:cstheme="minorHAnsi"/>
                <w:b w:val="0"/>
                <w:bCs w:val="0"/>
                <w:color w:val="000000" w:themeColor="text1"/>
                <w:sz w:val="20"/>
                <w:szCs w:val="20"/>
                <w:lang w:val="es-ES"/>
              </w:rPr>
              <w:t>económicas y financieras.</w:t>
            </w:r>
          </w:p>
        </w:tc>
        <w:tc>
          <w:tcPr>
            <w:tcW w:w="4111" w:type="dxa"/>
            <w:tcBorders>
              <w:top w:val="single" w:sz="24" w:space="0" w:color="66FFFF"/>
              <w:left w:val="single" w:sz="24" w:space="0" w:color="66FFFF"/>
              <w:bottom w:val="single" w:sz="24" w:space="0" w:color="66FFFF"/>
              <w:right w:val="single" w:sz="24" w:space="0" w:color="66FFFF"/>
            </w:tcBorders>
            <w:shd w:val="clear" w:color="auto" w:fill="auto"/>
          </w:tcPr>
          <w:p w14:paraId="64386A43" w14:textId="22031FEC" w:rsidR="00FF1278" w:rsidRPr="00B27406" w:rsidRDefault="00FF1278" w:rsidP="00F63CC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7406">
              <w:rPr>
                <w:rFonts w:cstheme="minorHAnsi"/>
                <w:color w:val="000000" w:themeColor="text1"/>
                <w:sz w:val="20"/>
                <w:szCs w:val="20"/>
              </w:rPr>
              <w:t>Explica que el trabajo que realizan sus familiares y demás personas permite la obtención de dinero para la adquisición de ciertos bienes y servicios con la finalidad de satisfacer las necesidades de consumo.</w:t>
            </w:r>
            <w:r w:rsidRPr="00B27406">
              <w:rPr>
                <w:rFonts w:cstheme="minorHAnsi"/>
                <w:color w:val="000000" w:themeColor="text1"/>
                <w:sz w:val="20"/>
                <w:szCs w:val="20"/>
              </w:rPr>
              <w:cr/>
            </w:r>
          </w:p>
          <w:p w14:paraId="63516B59" w14:textId="17F45DDF" w:rsidR="00FF1278" w:rsidRPr="00B27406" w:rsidRDefault="00FF1278" w:rsidP="00F63CC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</w:pPr>
          </w:p>
        </w:tc>
        <w:tc>
          <w:tcPr>
            <w:tcW w:w="2314" w:type="dxa"/>
            <w:tcBorders>
              <w:top w:val="single" w:sz="24" w:space="0" w:color="66FFFF"/>
              <w:left w:val="single" w:sz="24" w:space="0" w:color="66FFFF"/>
              <w:bottom w:val="single" w:sz="24" w:space="0" w:color="66FFFF"/>
              <w:right w:val="single" w:sz="24" w:space="0" w:color="66FFFF"/>
            </w:tcBorders>
            <w:shd w:val="clear" w:color="auto" w:fill="auto"/>
          </w:tcPr>
          <w:p w14:paraId="45901B76" w14:textId="77777777" w:rsidR="00FF1278" w:rsidRPr="00B27406" w:rsidRDefault="00FF1278" w:rsidP="00F63CC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color w:val="auto"/>
                <w:sz w:val="20"/>
                <w:szCs w:val="20"/>
                <w:lang w:val="es-ES"/>
              </w:rPr>
            </w:pPr>
            <w:r w:rsidRPr="00B27406">
              <w:rPr>
                <w:rFonts w:eastAsia="Calibri" w:cstheme="minorHAnsi"/>
                <w:bCs/>
                <w:color w:val="auto"/>
                <w:sz w:val="20"/>
                <w:szCs w:val="20"/>
                <w:lang w:val="es-ES"/>
              </w:rPr>
              <w:t>Menciona ejemplos de los tipos de bienes.</w:t>
            </w:r>
          </w:p>
          <w:p w14:paraId="447A4772" w14:textId="77777777" w:rsidR="00FF1278" w:rsidRPr="00B27406" w:rsidRDefault="00FF1278" w:rsidP="00F63CC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color w:val="auto"/>
                <w:sz w:val="20"/>
                <w:szCs w:val="20"/>
                <w:lang w:val="es-ES"/>
              </w:rPr>
            </w:pPr>
          </w:p>
          <w:p w14:paraId="2213C87E" w14:textId="77777777" w:rsidR="00FF1278" w:rsidRPr="00B27406" w:rsidRDefault="00FF1278" w:rsidP="00F63CC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color w:val="auto"/>
                <w:sz w:val="20"/>
                <w:szCs w:val="20"/>
                <w:lang w:val="es-ES"/>
              </w:rPr>
            </w:pPr>
            <w:r w:rsidRPr="00B27406">
              <w:rPr>
                <w:rFonts w:eastAsia="Calibri" w:cstheme="minorHAnsi"/>
                <w:bCs/>
                <w:color w:val="auto"/>
                <w:sz w:val="20"/>
                <w:szCs w:val="20"/>
                <w:lang w:val="es-ES"/>
              </w:rPr>
              <w:t>Diferencia los bienes de los servicios.</w:t>
            </w:r>
          </w:p>
          <w:p w14:paraId="6BFF48B6" w14:textId="77777777" w:rsidR="00FF1278" w:rsidRPr="00B27406" w:rsidRDefault="00FF1278" w:rsidP="00F63CC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3B955E23" w14:textId="77777777" w:rsidR="00FF1278" w:rsidRPr="00B27406" w:rsidRDefault="00FF1278" w:rsidP="00F63CCA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B27406">
              <w:rPr>
                <w:rFonts w:cstheme="minorHAnsi"/>
                <w:color w:val="000000" w:themeColor="text1"/>
                <w:sz w:val="20"/>
                <w:szCs w:val="20"/>
              </w:rPr>
              <w:t>Explica que el trabajo que realizan las familias y demás personas permite obtener dinero para satisfacer las necesidades de consumo.</w:t>
            </w:r>
          </w:p>
        </w:tc>
        <w:tc>
          <w:tcPr>
            <w:tcW w:w="1393" w:type="dxa"/>
            <w:tcBorders>
              <w:top w:val="single" w:sz="24" w:space="0" w:color="66FFFF"/>
              <w:left w:val="single" w:sz="24" w:space="0" w:color="66FFFF"/>
              <w:bottom w:val="single" w:sz="24" w:space="0" w:color="66FFFF"/>
              <w:right w:val="single" w:sz="24" w:space="0" w:color="66FFFF"/>
            </w:tcBorders>
            <w:shd w:val="clear" w:color="auto" w:fill="auto"/>
          </w:tcPr>
          <w:p w14:paraId="6C492D78" w14:textId="3339A926" w:rsidR="00FF1278" w:rsidRPr="00B27406" w:rsidRDefault="00FF1278" w:rsidP="00F63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B27406">
              <w:rPr>
                <w:rFonts w:cstheme="minorHAnsi"/>
                <w:color w:val="auto"/>
                <w:sz w:val="20"/>
                <w:szCs w:val="20"/>
              </w:rPr>
              <w:t>Lista de cotejo</w:t>
            </w:r>
          </w:p>
        </w:tc>
      </w:tr>
      <w:tr w:rsidR="00FF1278" w:rsidRPr="00B27406" w14:paraId="5E588647" w14:textId="77777777" w:rsidTr="00F63CCA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  <w:tcBorders>
              <w:top w:val="single" w:sz="24" w:space="0" w:color="66FFFF"/>
              <w:left w:val="single" w:sz="24" w:space="0" w:color="66FFFF"/>
              <w:bottom w:val="single" w:sz="24" w:space="0" w:color="66FFFF"/>
              <w:right w:val="single" w:sz="24" w:space="0" w:color="66FFFF"/>
            </w:tcBorders>
            <w:shd w:val="clear" w:color="auto" w:fill="FFFFFF" w:themeFill="background1"/>
            <w:vAlign w:val="center"/>
          </w:tcPr>
          <w:p w14:paraId="29C13172" w14:textId="77777777" w:rsidR="00FF1278" w:rsidRPr="00B27406" w:rsidRDefault="00FF1278" w:rsidP="00F63CCA">
            <w:pPr>
              <w:jc w:val="center"/>
              <w:rPr>
                <w:rFonts w:cstheme="minorHAnsi"/>
                <w:sz w:val="20"/>
                <w:szCs w:val="20"/>
                <w:lang w:val="es-ES"/>
              </w:rPr>
            </w:pPr>
            <w:bookmarkStart w:id="1" w:name="_Hlk105434596"/>
            <w:r w:rsidRPr="00B27406">
              <w:rPr>
                <w:rFonts w:cstheme="minorHAnsi"/>
                <w:color w:val="auto"/>
                <w:sz w:val="20"/>
                <w:szCs w:val="20"/>
                <w:lang w:val="es-ES"/>
              </w:rPr>
              <w:t>Propósito</w:t>
            </w:r>
          </w:p>
        </w:tc>
        <w:tc>
          <w:tcPr>
            <w:tcW w:w="7818" w:type="dxa"/>
            <w:gridSpan w:val="3"/>
            <w:tcBorders>
              <w:top w:val="single" w:sz="24" w:space="0" w:color="66FFFF"/>
              <w:left w:val="single" w:sz="24" w:space="0" w:color="66FFFF"/>
              <w:bottom w:val="single" w:sz="24" w:space="0" w:color="66FFFF"/>
              <w:right w:val="single" w:sz="36" w:space="0" w:color="66FFFF"/>
            </w:tcBorders>
            <w:shd w:val="clear" w:color="auto" w:fill="FFFFFF" w:themeFill="background1"/>
          </w:tcPr>
          <w:p w14:paraId="7392B5E2" w14:textId="31DD02C6" w:rsidR="00FF1278" w:rsidRPr="00B27406" w:rsidRDefault="00FF1278" w:rsidP="00F63CC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  <w:bCs/>
                <w:color w:val="auto"/>
                <w:sz w:val="20"/>
                <w:szCs w:val="20"/>
                <w:lang w:val="es-ES"/>
              </w:rPr>
            </w:pPr>
            <w:r w:rsidRPr="00B27406">
              <w:rPr>
                <w:rFonts w:cstheme="minorHAnsi"/>
                <w:color w:val="000000" w:themeColor="text1"/>
                <w:sz w:val="20"/>
                <w:szCs w:val="20"/>
                <w:lang w:val="es-MX"/>
              </w:rPr>
              <w:t>Hoy diferenciaremos los bienes de los servicios y las actividades que realizan las familias para satisfacerlos.</w:t>
            </w:r>
          </w:p>
        </w:tc>
      </w:tr>
      <w:bookmarkEnd w:id="1"/>
      <w:tr w:rsidR="00FF1278" w:rsidRPr="00B27406" w14:paraId="005D0E4B" w14:textId="77777777" w:rsidTr="00F63C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5" w:type="dxa"/>
            <w:tcBorders>
              <w:top w:val="single" w:sz="24" w:space="0" w:color="66FFFF"/>
              <w:left w:val="single" w:sz="24" w:space="0" w:color="66FFFF"/>
              <w:bottom w:val="single" w:sz="24" w:space="0" w:color="66FFFF"/>
              <w:right w:val="single" w:sz="24" w:space="0" w:color="66FFFF"/>
            </w:tcBorders>
            <w:shd w:val="clear" w:color="auto" w:fill="FFFFFF" w:themeFill="background1"/>
            <w:vAlign w:val="center"/>
          </w:tcPr>
          <w:p w14:paraId="05243048" w14:textId="77777777" w:rsidR="00FF1278" w:rsidRPr="00B27406" w:rsidRDefault="00FF1278" w:rsidP="00F63CCA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</w:pPr>
            <w:r w:rsidRPr="00B27406">
              <w:rPr>
                <w:rFonts w:cstheme="minorHAnsi"/>
                <w:color w:val="000000" w:themeColor="text1"/>
                <w:sz w:val="20"/>
                <w:szCs w:val="20"/>
                <w:lang w:val="es-ES"/>
              </w:rPr>
              <w:t>Evidencia</w:t>
            </w:r>
          </w:p>
        </w:tc>
        <w:tc>
          <w:tcPr>
            <w:tcW w:w="7818" w:type="dxa"/>
            <w:gridSpan w:val="3"/>
            <w:tcBorders>
              <w:top w:val="single" w:sz="24" w:space="0" w:color="66FFFF"/>
              <w:left w:val="single" w:sz="24" w:space="0" w:color="66FFFF"/>
              <w:bottom w:val="single" w:sz="24" w:space="0" w:color="66FFFF"/>
              <w:right w:val="single" w:sz="36" w:space="0" w:color="66FFFF"/>
            </w:tcBorders>
            <w:shd w:val="clear" w:color="auto" w:fill="FFFFFF" w:themeFill="background1"/>
          </w:tcPr>
          <w:p w14:paraId="585CEF81" w14:textId="06216E82" w:rsidR="00FF1278" w:rsidRPr="00B27406" w:rsidRDefault="00FF1278" w:rsidP="00F63C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theme="minorHAnsi"/>
                <w:bCs/>
                <w:color w:val="auto"/>
                <w:sz w:val="20"/>
                <w:szCs w:val="20"/>
                <w:lang w:val="es-ES"/>
              </w:rPr>
            </w:pPr>
            <w:r w:rsidRPr="00B27406">
              <w:rPr>
                <w:rFonts w:eastAsia="Calibri" w:cstheme="minorHAnsi"/>
                <w:bCs/>
                <w:color w:val="auto"/>
                <w:sz w:val="20"/>
                <w:szCs w:val="20"/>
                <w:lang w:val="es-ES"/>
              </w:rPr>
              <w:t>Resuelve la ficha de aplicación.</w:t>
            </w:r>
          </w:p>
        </w:tc>
      </w:tr>
      <w:bookmarkEnd w:id="0"/>
    </w:tbl>
    <w:p w14:paraId="0CFA1257" w14:textId="3B882A3E" w:rsidR="00FF1278" w:rsidRPr="00B27406" w:rsidRDefault="00FF1278" w:rsidP="00FF1278">
      <w:pPr>
        <w:rPr>
          <w:rFonts w:cstheme="minorHAnsi"/>
          <w:sz w:val="20"/>
          <w:szCs w:val="20"/>
          <w:lang w:val="es-ES"/>
        </w:rPr>
      </w:pPr>
    </w:p>
    <w:tbl>
      <w:tblPr>
        <w:tblStyle w:val="Tablaconcuadrcula"/>
        <w:tblpPr w:leftFromText="141" w:rightFromText="141" w:vertAnchor="text" w:horzAnchor="margin" w:tblpXSpec="center" w:tblpY="-28"/>
        <w:tblW w:w="9758" w:type="dxa"/>
        <w:tblBorders>
          <w:top w:val="single" w:sz="24" w:space="0" w:color="F02BF5"/>
          <w:left w:val="single" w:sz="24" w:space="0" w:color="F02BF5"/>
          <w:bottom w:val="single" w:sz="24" w:space="0" w:color="F02BF5"/>
          <w:right w:val="single" w:sz="24" w:space="0" w:color="F02BF5"/>
          <w:insideH w:val="single" w:sz="24" w:space="0" w:color="F02BF5"/>
          <w:insideV w:val="single" w:sz="24" w:space="0" w:color="F02BF5"/>
        </w:tblBorders>
        <w:tblLook w:val="04A0" w:firstRow="1" w:lastRow="0" w:firstColumn="1" w:lastColumn="0" w:noHBand="0" w:noVBand="1"/>
      </w:tblPr>
      <w:tblGrid>
        <w:gridCol w:w="2097"/>
        <w:gridCol w:w="7661"/>
      </w:tblGrid>
      <w:tr w:rsidR="00FF1278" w:rsidRPr="00B27406" w14:paraId="2426FFF4" w14:textId="77777777" w:rsidTr="00FF1278">
        <w:trPr>
          <w:trHeight w:val="429"/>
        </w:trPr>
        <w:tc>
          <w:tcPr>
            <w:tcW w:w="2097" w:type="dxa"/>
            <w:tcBorders>
              <w:top w:val="single" w:sz="24" w:space="0" w:color="66FFFF"/>
              <w:left w:val="single" w:sz="24" w:space="0" w:color="66FFFF"/>
              <w:bottom w:val="single" w:sz="24" w:space="0" w:color="66FFFF"/>
              <w:right w:val="single" w:sz="24" w:space="0" w:color="66FFFF"/>
            </w:tcBorders>
            <w:shd w:val="clear" w:color="auto" w:fill="FFFFFF" w:themeFill="background1"/>
          </w:tcPr>
          <w:p w14:paraId="709E44D5" w14:textId="77777777" w:rsidR="00FF1278" w:rsidRPr="00B27406" w:rsidRDefault="00FF1278" w:rsidP="00F63CCA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bookmarkStart w:id="2" w:name="_Hlk97610108"/>
            <w:r w:rsidRPr="00B27406">
              <w:rPr>
                <w:rFonts w:cstheme="minorHAnsi"/>
                <w:b/>
                <w:bCs/>
                <w:sz w:val="20"/>
                <w:szCs w:val="20"/>
                <w:lang w:val="es-ES"/>
              </w:rPr>
              <w:t>Enfoque transversal</w:t>
            </w:r>
          </w:p>
        </w:tc>
        <w:tc>
          <w:tcPr>
            <w:tcW w:w="7661" w:type="dxa"/>
            <w:tcBorders>
              <w:top w:val="single" w:sz="24" w:space="0" w:color="66FFFF"/>
              <w:left w:val="single" w:sz="24" w:space="0" w:color="66FFFF"/>
              <w:bottom w:val="single" w:sz="24" w:space="0" w:color="66FFFF"/>
              <w:right w:val="single" w:sz="24" w:space="0" w:color="66FFFF"/>
            </w:tcBorders>
            <w:shd w:val="clear" w:color="auto" w:fill="FFFFFF" w:themeFill="background1"/>
          </w:tcPr>
          <w:p w14:paraId="02C39490" w14:textId="3531617B" w:rsidR="00FF1278" w:rsidRPr="00B27406" w:rsidRDefault="00FF1278" w:rsidP="00F63CCA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B27406">
              <w:rPr>
                <w:rFonts w:cstheme="minorHAnsi"/>
                <w:b/>
                <w:bCs/>
                <w:sz w:val="20"/>
                <w:szCs w:val="20"/>
                <w:lang w:val="es-ES"/>
              </w:rPr>
              <w:t>Actitudes o acciones observables</w:t>
            </w:r>
          </w:p>
        </w:tc>
      </w:tr>
      <w:tr w:rsidR="00FF1278" w:rsidRPr="00B27406" w14:paraId="35FD3ECE" w14:textId="77777777" w:rsidTr="00F63CCA">
        <w:trPr>
          <w:trHeight w:val="343"/>
        </w:trPr>
        <w:tc>
          <w:tcPr>
            <w:tcW w:w="2097" w:type="dxa"/>
            <w:tcBorders>
              <w:top w:val="single" w:sz="24" w:space="0" w:color="66FFFF"/>
              <w:left w:val="single" w:sz="24" w:space="0" w:color="66FFFF"/>
              <w:bottom w:val="single" w:sz="24" w:space="0" w:color="66FFFF"/>
              <w:right w:val="single" w:sz="24" w:space="0" w:color="66FFFF"/>
            </w:tcBorders>
            <w:vAlign w:val="center"/>
          </w:tcPr>
          <w:p w14:paraId="0735EA7F" w14:textId="77777777" w:rsidR="00FF1278" w:rsidRPr="00B27406" w:rsidRDefault="00FF1278" w:rsidP="00F63CCA">
            <w:pPr>
              <w:jc w:val="center"/>
              <w:rPr>
                <w:rFonts w:eastAsia="Calibri" w:cstheme="minorHAnsi"/>
                <w:b/>
                <w:sz w:val="20"/>
                <w:szCs w:val="20"/>
                <w:lang w:val="es-ES"/>
              </w:rPr>
            </w:pPr>
            <w:r w:rsidRPr="00B27406">
              <w:rPr>
                <w:rFonts w:eastAsia="Calibri" w:cstheme="minorHAnsi"/>
                <w:b/>
                <w:sz w:val="20"/>
                <w:szCs w:val="20"/>
                <w:lang w:val="es-ES"/>
              </w:rPr>
              <w:t>Bien común</w:t>
            </w:r>
          </w:p>
        </w:tc>
        <w:tc>
          <w:tcPr>
            <w:tcW w:w="7661" w:type="dxa"/>
            <w:tcBorders>
              <w:top w:val="single" w:sz="24" w:space="0" w:color="66FFFF"/>
              <w:left w:val="single" w:sz="24" w:space="0" w:color="66FFFF"/>
              <w:bottom w:val="single" w:sz="24" w:space="0" w:color="66FFFF"/>
              <w:right w:val="single" w:sz="24" w:space="0" w:color="66FFFF"/>
            </w:tcBorders>
          </w:tcPr>
          <w:p w14:paraId="3A71ACC1" w14:textId="53407B87" w:rsidR="00FF1278" w:rsidRPr="00B27406" w:rsidRDefault="00FF1278" w:rsidP="00F63CCA">
            <w:pPr>
              <w:rPr>
                <w:rFonts w:eastAsia="Calibri" w:cstheme="minorHAnsi"/>
                <w:bCs/>
                <w:sz w:val="20"/>
                <w:szCs w:val="20"/>
                <w:lang w:val="es-ES"/>
              </w:rPr>
            </w:pPr>
            <w:r w:rsidRPr="00B27406">
              <w:rPr>
                <w:rFonts w:eastAsia="Calibri" w:cstheme="minorHAnsi"/>
                <w:bCs/>
                <w:sz w:val="20"/>
                <w:szCs w:val="20"/>
                <w:lang w:val="es-ES"/>
              </w:rPr>
              <w:t>Los docentes generemos oportunidades para que los estudiantes valoren los bienes de su escuela o su comunidad y demuestren su responsabilidad en cuidarlos porque saben que son de uso de todos y generan bienestar.</w:t>
            </w:r>
          </w:p>
        </w:tc>
      </w:tr>
      <w:bookmarkEnd w:id="2"/>
    </w:tbl>
    <w:p w14:paraId="4F5F44BE" w14:textId="3AC57556" w:rsidR="00FF1278" w:rsidRPr="00B27406" w:rsidRDefault="00FF1278" w:rsidP="00FF1278">
      <w:pPr>
        <w:widowControl w:val="0"/>
        <w:autoSpaceDE w:val="0"/>
        <w:autoSpaceDN w:val="0"/>
        <w:spacing w:after="39"/>
        <w:rPr>
          <w:rFonts w:eastAsia="Arial MT" w:cstheme="minorHAnsi"/>
          <w:b/>
          <w:sz w:val="20"/>
          <w:szCs w:val="20"/>
          <w:lang w:val="es-ES"/>
        </w:rPr>
      </w:pPr>
    </w:p>
    <w:tbl>
      <w:tblPr>
        <w:tblStyle w:val="Tablaconcuadrcula"/>
        <w:tblpPr w:leftFromText="141" w:rightFromText="141" w:vertAnchor="text" w:horzAnchor="margin" w:tblpXSpec="center" w:tblpY="-28"/>
        <w:tblW w:w="9240" w:type="dxa"/>
        <w:tblBorders>
          <w:top w:val="single" w:sz="24" w:space="0" w:color="F02BF5"/>
          <w:left w:val="single" w:sz="24" w:space="0" w:color="F02BF5"/>
          <w:bottom w:val="single" w:sz="24" w:space="0" w:color="F02BF5"/>
          <w:right w:val="single" w:sz="24" w:space="0" w:color="F02BF5"/>
          <w:insideH w:val="single" w:sz="24" w:space="0" w:color="F02BF5"/>
          <w:insideV w:val="single" w:sz="24" w:space="0" w:color="F02BF5"/>
        </w:tblBorders>
        <w:tblLook w:val="04A0" w:firstRow="1" w:lastRow="0" w:firstColumn="1" w:lastColumn="0" w:noHBand="0" w:noVBand="1"/>
      </w:tblPr>
      <w:tblGrid>
        <w:gridCol w:w="9240"/>
      </w:tblGrid>
      <w:tr w:rsidR="00FF1278" w:rsidRPr="00B27406" w14:paraId="013CFCDB" w14:textId="77777777" w:rsidTr="00FF1278">
        <w:trPr>
          <w:trHeight w:val="367"/>
        </w:trPr>
        <w:tc>
          <w:tcPr>
            <w:tcW w:w="9240" w:type="dxa"/>
            <w:tcBorders>
              <w:top w:val="single" w:sz="24" w:space="0" w:color="66FFFF"/>
              <w:left w:val="single" w:sz="24" w:space="0" w:color="66FFFF"/>
              <w:bottom w:val="single" w:sz="24" w:space="0" w:color="66FFFF"/>
              <w:right w:val="single" w:sz="24" w:space="0" w:color="66FFFF"/>
            </w:tcBorders>
            <w:shd w:val="clear" w:color="auto" w:fill="FFFFFF" w:themeFill="background1"/>
          </w:tcPr>
          <w:p w14:paraId="14DD1A0C" w14:textId="16896ED1" w:rsidR="00FF1278" w:rsidRPr="00B27406" w:rsidRDefault="00FF1278" w:rsidP="00F63CCA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B27406">
              <w:rPr>
                <w:rFonts w:cstheme="minorHAnsi"/>
                <w:b/>
                <w:bCs/>
                <w:sz w:val="20"/>
                <w:szCs w:val="20"/>
                <w:lang w:val="es-ES"/>
              </w:rPr>
              <w:t>Meta de aprendizaje: Inclusión económica</w:t>
            </w:r>
          </w:p>
        </w:tc>
      </w:tr>
      <w:tr w:rsidR="00FF1278" w:rsidRPr="00B27406" w14:paraId="3C5239D4" w14:textId="77777777" w:rsidTr="00F63CCA">
        <w:trPr>
          <w:trHeight w:val="348"/>
        </w:trPr>
        <w:tc>
          <w:tcPr>
            <w:tcW w:w="9240" w:type="dxa"/>
            <w:tcBorders>
              <w:top w:val="single" w:sz="24" w:space="0" w:color="66FFFF"/>
              <w:left w:val="single" w:sz="24" w:space="0" w:color="66FFFF"/>
              <w:bottom w:val="single" w:sz="24" w:space="0" w:color="66FFFF"/>
              <w:right w:val="single" w:sz="24" w:space="0" w:color="66FFFF"/>
            </w:tcBorders>
          </w:tcPr>
          <w:p w14:paraId="1BBCFD68" w14:textId="6CDBB80E" w:rsidR="00FF1278" w:rsidRPr="00B27406" w:rsidRDefault="00FF1278" w:rsidP="00F63CCA">
            <w:pPr>
              <w:ind w:right="414"/>
              <w:contextualSpacing/>
              <w:jc w:val="both"/>
              <w:rPr>
                <w:rFonts w:eastAsia="Calibri" w:cstheme="minorHAnsi"/>
                <w:bCs/>
                <w:sz w:val="20"/>
                <w:szCs w:val="20"/>
                <w:lang w:val="es-ES"/>
              </w:rPr>
            </w:pPr>
            <w:r w:rsidRPr="00B27406">
              <w:rPr>
                <w:rFonts w:eastAsia="Calibri" w:cstheme="minorHAnsi"/>
                <w:b/>
                <w:bCs/>
                <w:sz w:val="20"/>
                <w:szCs w:val="20"/>
              </w:rPr>
              <w:t xml:space="preserve"> </w:t>
            </w:r>
            <w:r w:rsidRPr="00B27406">
              <w:rPr>
                <w:rFonts w:eastAsia="Calibri" w:cstheme="minorHAnsi"/>
                <w:sz w:val="20"/>
                <w:szCs w:val="20"/>
              </w:rPr>
              <w:t>Reconoce y valora el trabajo y las actividades que realiza la familia y las personas de su comunidad para el bienestar común.</w:t>
            </w:r>
          </w:p>
        </w:tc>
      </w:tr>
    </w:tbl>
    <w:p w14:paraId="39813E17" w14:textId="0C2FE234" w:rsidR="00FF1278" w:rsidRPr="00B27406" w:rsidRDefault="00FF1278" w:rsidP="00FF1278">
      <w:pPr>
        <w:widowControl w:val="0"/>
        <w:autoSpaceDE w:val="0"/>
        <w:autoSpaceDN w:val="0"/>
        <w:spacing w:after="39"/>
        <w:rPr>
          <w:rFonts w:eastAsia="Arial MT" w:cstheme="minorHAnsi"/>
          <w:b/>
          <w:sz w:val="20"/>
          <w:szCs w:val="20"/>
          <w:lang w:val="es-ES"/>
        </w:rPr>
      </w:pPr>
    </w:p>
    <w:p w14:paraId="2E37BFD7" w14:textId="0A683670" w:rsidR="00FF1278" w:rsidRPr="00B27406" w:rsidRDefault="00FF1278" w:rsidP="00FF1278">
      <w:pPr>
        <w:pStyle w:val="Prrafodelista"/>
        <w:widowControl w:val="0"/>
        <w:numPr>
          <w:ilvl w:val="0"/>
          <w:numId w:val="10"/>
        </w:numPr>
        <w:autoSpaceDE w:val="0"/>
        <w:autoSpaceDN w:val="0"/>
        <w:spacing w:after="39"/>
        <w:ind w:left="-142" w:hanging="567"/>
        <w:rPr>
          <w:rFonts w:eastAsia="Arial MT" w:cstheme="minorHAnsi"/>
          <w:b/>
          <w:color w:val="FF0000"/>
          <w:sz w:val="20"/>
          <w:szCs w:val="20"/>
          <w:lang w:val="es-ES"/>
        </w:rPr>
      </w:pPr>
      <w:r w:rsidRPr="00B27406">
        <w:rPr>
          <w:rFonts w:eastAsia="Arial MT" w:cstheme="minorHAnsi"/>
          <w:b/>
          <w:color w:val="FF0000"/>
          <w:sz w:val="20"/>
          <w:szCs w:val="20"/>
          <w:lang w:val="es-ES"/>
        </w:rPr>
        <w:t>PREPARACIÓN DE LA SESIÓN</w:t>
      </w:r>
    </w:p>
    <w:tbl>
      <w:tblPr>
        <w:tblStyle w:val="Tablaconcuadrcula"/>
        <w:tblpPr w:leftFromText="141" w:rightFromText="141" w:vertAnchor="text" w:horzAnchor="margin" w:tblpXSpec="center" w:tblpY="-28"/>
        <w:tblW w:w="9468" w:type="dxa"/>
        <w:tblBorders>
          <w:top w:val="single" w:sz="24" w:space="0" w:color="F02BF5"/>
          <w:left w:val="single" w:sz="24" w:space="0" w:color="F02BF5"/>
          <w:bottom w:val="single" w:sz="24" w:space="0" w:color="F02BF5"/>
          <w:right w:val="single" w:sz="24" w:space="0" w:color="F02BF5"/>
          <w:insideH w:val="single" w:sz="24" w:space="0" w:color="F02BF5"/>
          <w:insideV w:val="single" w:sz="24" w:space="0" w:color="F02BF5"/>
        </w:tblBorders>
        <w:tblLook w:val="04A0" w:firstRow="1" w:lastRow="0" w:firstColumn="1" w:lastColumn="0" w:noHBand="0" w:noVBand="1"/>
      </w:tblPr>
      <w:tblGrid>
        <w:gridCol w:w="4365"/>
        <w:gridCol w:w="5103"/>
      </w:tblGrid>
      <w:tr w:rsidR="00FF1278" w:rsidRPr="00B27406" w14:paraId="48A8A4E6" w14:textId="77777777" w:rsidTr="00FF1278">
        <w:trPr>
          <w:trHeight w:val="397"/>
        </w:trPr>
        <w:tc>
          <w:tcPr>
            <w:tcW w:w="4365" w:type="dxa"/>
            <w:tcBorders>
              <w:top w:val="single" w:sz="24" w:space="0" w:color="66FFFF"/>
              <w:left w:val="single" w:sz="24" w:space="0" w:color="66FFFF"/>
              <w:bottom w:val="single" w:sz="24" w:space="0" w:color="66FFFF"/>
              <w:right w:val="single" w:sz="24" w:space="0" w:color="66FFFF"/>
            </w:tcBorders>
            <w:shd w:val="clear" w:color="auto" w:fill="auto"/>
          </w:tcPr>
          <w:p w14:paraId="2BC75986" w14:textId="77777777" w:rsidR="00FF1278" w:rsidRPr="00FF1278" w:rsidRDefault="00FF1278" w:rsidP="00F63CCA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FF1278">
              <w:rPr>
                <w:rFonts w:cstheme="minorHAnsi"/>
                <w:b/>
                <w:bCs/>
                <w:sz w:val="20"/>
                <w:szCs w:val="20"/>
                <w:lang w:val="es-ES"/>
              </w:rPr>
              <w:t>¿Qué se debe hacer antes de la sesión?</w:t>
            </w:r>
          </w:p>
        </w:tc>
        <w:tc>
          <w:tcPr>
            <w:tcW w:w="5103" w:type="dxa"/>
            <w:tcBorders>
              <w:top w:val="single" w:sz="24" w:space="0" w:color="66FFFF"/>
              <w:left w:val="single" w:sz="24" w:space="0" w:color="66FFFF"/>
              <w:bottom w:val="single" w:sz="24" w:space="0" w:color="66FFFF"/>
              <w:right w:val="single" w:sz="24" w:space="0" w:color="66FFFF"/>
            </w:tcBorders>
            <w:shd w:val="clear" w:color="auto" w:fill="auto"/>
          </w:tcPr>
          <w:p w14:paraId="19C228EC" w14:textId="7F5C882C" w:rsidR="00FF1278" w:rsidRPr="00FF1278" w:rsidRDefault="00FF1278" w:rsidP="00F63CCA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es-ES"/>
              </w:rPr>
            </w:pPr>
            <w:r w:rsidRPr="00FF1278">
              <w:rPr>
                <w:rFonts w:cstheme="minorHAnsi"/>
                <w:b/>
                <w:bCs/>
                <w:sz w:val="20"/>
                <w:szCs w:val="20"/>
                <w:lang w:val="es-ES"/>
              </w:rPr>
              <w:t>¿Qué recursos o materiales utilizarán en la sesión?</w:t>
            </w:r>
          </w:p>
        </w:tc>
      </w:tr>
      <w:tr w:rsidR="00FF1278" w:rsidRPr="00B27406" w14:paraId="5599C8D7" w14:textId="77777777" w:rsidTr="00FF1278">
        <w:trPr>
          <w:trHeight w:val="905"/>
        </w:trPr>
        <w:tc>
          <w:tcPr>
            <w:tcW w:w="4365" w:type="dxa"/>
            <w:tcBorders>
              <w:top w:val="single" w:sz="24" w:space="0" w:color="66FFFF"/>
              <w:left w:val="single" w:sz="24" w:space="0" w:color="66FFFF"/>
              <w:bottom w:val="single" w:sz="24" w:space="0" w:color="66FFFF"/>
              <w:right w:val="single" w:sz="24" w:space="0" w:color="66FFFF"/>
            </w:tcBorders>
          </w:tcPr>
          <w:p w14:paraId="08CAEA1E" w14:textId="77777777" w:rsidR="00FF1278" w:rsidRPr="00B27406" w:rsidRDefault="00FF1278" w:rsidP="00F63CCA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B27406">
              <w:rPr>
                <w:rFonts w:cstheme="minorHAnsi"/>
                <w:sz w:val="20"/>
                <w:szCs w:val="20"/>
                <w:lang w:val="es-ES"/>
              </w:rPr>
              <w:t>Elaborar la sesión</w:t>
            </w:r>
          </w:p>
          <w:p w14:paraId="6B843D37" w14:textId="77777777" w:rsidR="00FF1278" w:rsidRPr="00B27406" w:rsidRDefault="00FF1278" w:rsidP="00F63CCA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B27406">
              <w:rPr>
                <w:rFonts w:cstheme="minorHAnsi"/>
                <w:sz w:val="20"/>
                <w:szCs w:val="20"/>
                <w:lang w:val="es-ES"/>
              </w:rPr>
              <w:t xml:space="preserve">Fichas de aprendizaje y ficha de evaluación </w:t>
            </w:r>
          </w:p>
          <w:p w14:paraId="4B2D4949" w14:textId="77777777" w:rsidR="00FF1278" w:rsidRPr="00B27406" w:rsidRDefault="00FF1278" w:rsidP="00F63CCA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B27406">
              <w:rPr>
                <w:rFonts w:cstheme="minorHAnsi"/>
                <w:sz w:val="20"/>
                <w:szCs w:val="20"/>
                <w:lang w:val="es-ES"/>
              </w:rPr>
              <w:t>Papelógrafo con ejemplo de actividad.</w:t>
            </w:r>
          </w:p>
        </w:tc>
        <w:tc>
          <w:tcPr>
            <w:tcW w:w="5103" w:type="dxa"/>
            <w:tcBorders>
              <w:top w:val="single" w:sz="24" w:space="0" w:color="66FFFF"/>
              <w:left w:val="single" w:sz="24" w:space="0" w:color="66FFFF"/>
              <w:bottom w:val="single" w:sz="24" w:space="0" w:color="66FFFF"/>
              <w:right w:val="single" w:sz="24" w:space="0" w:color="66FFFF"/>
            </w:tcBorders>
          </w:tcPr>
          <w:p w14:paraId="23615B59" w14:textId="5359FE1D" w:rsidR="00FF1278" w:rsidRPr="00B27406" w:rsidRDefault="00FF1278" w:rsidP="00F63CCA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B27406">
              <w:rPr>
                <w:rFonts w:cstheme="minorHAnsi"/>
                <w:sz w:val="20"/>
                <w:szCs w:val="20"/>
                <w:lang w:val="es-ES"/>
              </w:rPr>
              <w:t>- Papelógrafo, Plumones y Limpiatipo</w:t>
            </w:r>
          </w:p>
          <w:p w14:paraId="68FA3966" w14:textId="77777777" w:rsidR="00FF1278" w:rsidRPr="00B27406" w:rsidRDefault="00FF1278" w:rsidP="00F63CCA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B27406">
              <w:rPr>
                <w:rFonts w:cstheme="minorHAnsi"/>
                <w:sz w:val="20"/>
                <w:szCs w:val="20"/>
                <w:lang w:val="es-ES"/>
              </w:rPr>
              <w:t>- Ficha informativa</w:t>
            </w:r>
          </w:p>
          <w:p w14:paraId="6278F69D" w14:textId="77777777" w:rsidR="00FF1278" w:rsidRPr="00B27406" w:rsidRDefault="00FF1278" w:rsidP="00F63CCA">
            <w:pPr>
              <w:rPr>
                <w:rFonts w:cstheme="minorHAnsi"/>
                <w:sz w:val="20"/>
                <w:szCs w:val="20"/>
                <w:lang w:val="es-ES"/>
              </w:rPr>
            </w:pPr>
            <w:r w:rsidRPr="00B27406">
              <w:rPr>
                <w:rFonts w:cstheme="minorHAnsi"/>
                <w:sz w:val="20"/>
                <w:szCs w:val="20"/>
                <w:lang w:val="es-ES"/>
              </w:rPr>
              <w:t xml:space="preserve">- Imágenes </w:t>
            </w:r>
          </w:p>
        </w:tc>
      </w:tr>
    </w:tbl>
    <w:p w14:paraId="07BAB7DA" w14:textId="597DC098" w:rsidR="00FF1278" w:rsidRPr="00B27406" w:rsidRDefault="00FF1278" w:rsidP="00FF1278">
      <w:pPr>
        <w:rPr>
          <w:rFonts w:cstheme="minorHAnsi"/>
          <w:b/>
          <w:bCs/>
          <w:color w:val="FF0000"/>
          <w:sz w:val="20"/>
          <w:szCs w:val="20"/>
          <w:lang w:val="es-ES"/>
        </w:rPr>
      </w:pPr>
    </w:p>
    <w:p w14:paraId="212BCE36" w14:textId="77777777" w:rsidR="00FF1278" w:rsidRPr="00B27406" w:rsidRDefault="00FF1278" w:rsidP="00FF1278">
      <w:pPr>
        <w:rPr>
          <w:rFonts w:cstheme="minorHAnsi"/>
          <w:b/>
          <w:bCs/>
          <w:color w:val="FF0000"/>
          <w:sz w:val="20"/>
          <w:szCs w:val="20"/>
          <w:lang w:val="es-ES"/>
        </w:rPr>
      </w:pPr>
      <w:r w:rsidRPr="00B27406">
        <w:rPr>
          <w:rFonts w:cstheme="minorHAnsi"/>
          <w:b/>
          <w:bCs/>
          <w:color w:val="FF0000"/>
          <w:sz w:val="20"/>
          <w:szCs w:val="20"/>
          <w:lang w:val="es-ES"/>
        </w:rPr>
        <w:t xml:space="preserve">MOMENTOS DE LA SESIÓN </w:t>
      </w:r>
    </w:p>
    <w:p w14:paraId="2892A0F2" w14:textId="77777777" w:rsidR="00FF1278" w:rsidRPr="00B27406" w:rsidRDefault="00FF1278" w:rsidP="00FF1278">
      <w:pPr>
        <w:ind w:left="720" w:hanging="360"/>
        <w:rPr>
          <w:rFonts w:cstheme="minorHAnsi"/>
          <w:b/>
          <w:bCs/>
          <w:color w:val="FF0000"/>
          <w:sz w:val="20"/>
          <w:szCs w:val="20"/>
        </w:rPr>
      </w:pPr>
      <w:r w:rsidRPr="00FF1278">
        <w:rPr>
          <w:rFonts w:cstheme="minorHAnsi"/>
          <w:b/>
          <w:bCs/>
          <w:color w:val="FF0000"/>
          <w:sz w:val="20"/>
          <w:szCs w:val="20"/>
        </w:rPr>
        <w:t>INICIO:</w:t>
      </w:r>
      <w:r w:rsidRPr="00FF1278">
        <w:rPr>
          <w:rFonts w:cstheme="minorHAnsi"/>
          <w:b/>
          <w:bCs/>
          <w:color w:val="FF0000"/>
          <w:sz w:val="20"/>
          <w:szCs w:val="20"/>
        </w:rPr>
        <w:tab/>
      </w:r>
      <w:r w:rsidRPr="00FF1278">
        <w:rPr>
          <w:rFonts w:cstheme="minorHAnsi"/>
          <w:b/>
          <w:bCs/>
          <w:color w:val="FF0000"/>
          <w:sz w:val="20"/>
          <w:szCs w:val="20"/>
        </w:rPr>
        <w:tab/>
      </w:r>
      <w:r w:rsidRPr="00FF1278">
        <w:rPr>
          <w:rFonts w:cstheme="minorHAnsi"/>
          <w:b/>
          <w:bCs/>
          <w:color w:val="FF0000"/>
          <w:sz w:val="20"/>
          <w:szCs w:val="20"/>
        </w:rPr>
        <w:tab/>
      </w:r>
      <w:r w:rsidRPr="00FF1278">
        <w:rPr>
          <w:rFonts w:cstheme="minorHAnsi"/>
          <w:b/>
          <w:bCs/>
          <w:color w:val="FF0000"/>
          <w:sz w:val="20"/>
          <w:szCs w:val="20"/>
        </w:rPr>
        <w:tab/>
      </w:r>
      <w:r w:rsidRPr="00FF1278">
        <w:rPr>
          <w:rFonts w:cstheme="minorHAnsi"/>
          <w:b/>
          <w:bCs/>
          <w:color w:val="FF0000"/>
          <w:sz w:val="20"/>
          <w:szCs w:val="20"/>
        </w:rPr>
        <w:tab/>
      </w:r>
      <w:r w:rsidRPr="00FF1278">
        <w:rPr>
          <w:rFonts w:cstheme="minorHAnsi"/>
          <w:b/>
          <w:bCs/>
          <w:color w:val="FF0000"/>
          <w:sz w:val="20"/>
          <w:szCs w:val="20"/>
        </w:rPr>
        <w:tab/>
      </w:r>
      <w:r w:rsidRPr="00FF1278">
        <w:rPr>
          <w:rFonts w:cstheme="minorHAnsi"/>
          <w:b/>
          <w:bCs/>
          <w:color w:val="FF0000"/>
          <w:sz w:val="20"/>
          <w:szCs w:val="20"/>
        </w:rPr>
        <w:tab/>
      </w:r>
      <w:r w:rsidRPr="00FF1278">
        <w:rPr>
          <w:rFonts w:cstheme="minorHAnsi"/>
          <w:b/>
          <w:bCs/>
          <w:color w:val="FF0000"/>
          <w:sz w:val="20"/>
          <w:szCs w:val="20"/>
        </w:rPr>
        <w:tab/>
      </w:r>
    </w:p>
    <w:p w14:paraId="3E3EECF0" w14:textId="5534C5F8" w:rsidR="00FF1278" w:rsidRPr="00FF1278" w:rsidRDefault="00FF1278" w:rsidP="00FF1278">
      <w:pPr>
        <w:numPr>
          <w:ilvl w:val="0"/>
          <w:numId w:val="10"/>
        </w:numPr>
        <w:spacing w:after="160" w:line="259" w:lineRule="auto"/>
        <w:contextualSpacing/>
        <w:rPr>
          <w:rFonts w:eastAsia="Times New Roman" w:cstheme="minorHAnsi"/>
          <w:bCs/>
          <w:sz w:val="20"/>
          <w:szCs w:val="20"/>
          <w:lang w:val="es-MX" w:eastAsia="es-ES"/>
        </w:rPr>
      </w:pPr>
      <w:r w:rsidRPr="00B27406">
        <w:rPr>
          <w:rFonts w:eastAsia="Times New Roman" w:cstheme="minorHAnsi"/>
          <w:b/>
          <w:bCs/>
          <w:sz w:val="20"/>
          <w:szCs w:val="20"/>
          <w:lang w:val="es-MX" w:eastAsia="es-ES"/>
        </w:rPr>
        <w:lastRenderedPageBreak/>
        <w:t>Actividad permanente:</w:t>
      </w:r>
      <w:r w:rsidRPr="00B27406">
        <w:rPr>
          <w:rFonts w:eastAsia="Times New Roman" w:cstheme="minorHAnsi"/>
          <w:bCs/>
          <w:sz w:val="20"/>
          <w:szCs w:val="20"/>
          <w:lang w:val="es-MX" w:eastAsia="es-ES"/>
        </w:rPr>
        <w:t xml:space="preserve"> Saludo cordialmente a los estudiantes, se les invita a marcar la asistencia y juntos damos gracias a Dios por un nuevo día a partir de la oración dirigida por un estudiante.</w:t>
      </w:r>
    </w:p>
    <w:p w14:paraId="0F1480AB" w14:textId="3F837E4D" w:rsidR="00FF1278" w:rsidRPr="00B27406" w:rsidRDefault="00FF1278" w:rsidP="00FF1278">
      <w:pPr>
        <w:rPr>
          <w:rFonts w:cstheme="minorHAnsi"/>
          <w:color w:val="000000" w:themeColor="text1"/>
          <w:sz w:val="20"/>
          <w:szCs w:val="20"/>
          <w:lang w:val="es-MX"/>
        </w:rPr>
      </w:pPr>
      <w:r w:rsidRPr="00B27406">
        <w:rPr>
          <w:rFonts w:cstheme="minorHAnsi"/>
          <w:noProof/>
          <w:sz w:val="20"/>
          <w:szCs w:val="20"/>
          <w:lang w:eastAsia="es-PE"/>
        </w:rPr>
        <w:drawing>
          <wp:anchor distT="0" distB="0" distL="114300" distR="114300" simplePos="0" relativeHeight="251669504" behindDoc="0" locked="0" layoutInCell="1" allowOverlap="1" wp14:anchorId="6050FE28" wp14:editId="64E0EE5B">
            <wp:simplePos x="0" y="0"/>
            <wp:positionH relativeFrom="margin">
              <wp:posOffset>-81914</wp:posOffset>
            </wp:positionH>
            <wp:positionV relativeFrom="paragraph">
              <wp:posOffset>196215</wp:posOffset>
            </wp:positionV>
            <wp:extent cx="1752600" cy="1169313"/>
            <wp:effectExtent l="0" t="0" r="0" b="0"/>
            <wp:wrapNone/>
            <wp:docPr id="9" name="Imagen 9" descr="Focos inteligentes: ¿Cuáles son los mejores del 2023? - SINC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cos inteligentes: ¿Cuáles son los mejores del 2023? - SINCABL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595" cy="117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7406">
        <w:rPr>
          <w:rFonts w:cstheme="minorHAnsi"/>
          <w:color w:val="000000" w:themeColor="text1"/>
          <w:sz w:val="20"/>
          <w:szCs w:val="20"/>
          <w:lang w:val="es-MX"/>
        </w:rPr>
        <w:t xml:space="preserve">Presentamos a los estudiantes las siguientes imágenes </w:t>
      </w:r>
    </w:p>
    <w:p w14:paraId="2098CC8E" w14:textId="3291288A" w:rsidR="00FF1278" w:rsidRPr="00B27406" w:rsidRDefault="00FF1278" w:rsidP="00FF1278">
      <w:pPr>
        <w:rPr>
          <w:rFonts w:cstheme="minorHAnsi"/>
          <w:color w:val="000000" w:themeColor="text1"/>
          <w:sz w:val="20"/>
          <w:szCs w:val="20"/>
          <w:lang w:val="es-MX"/>
        </w:rPr>
      </w:pPr>
      <w:r w:rsidRPr="00B27406">
        <w:rPr>
          <w:rFonts w:cstheme="minorHAnsi"/>
          <w:noProof/>
          <w:sz w:val="20"/>
          <w:szCs w:val="20"/>
          <w:lang w:eastAsia="es-PE"/>
        </w:rPr>
        <w:drawing>
          <wp:anchor distT="0" distB="0" distL="114300" distR="114300" simplePos="0" relativeHeight="251670528" behindDoc="0" locked="0" layoutInCell="1" allowOverlap="1" wp14:anchorId="60E3F353" wp14:editId="523747B3">
            <wp:simplePos x="0" y="0"/>
            <wp:positionH relativeFrom="margin">
              <wp:posOffset>2089785</wp:posOffset>
            </wp:positionH>
            <wp:positionV relativeFrom="paragraph">
              <wp:posOffset>114300</wp:posOffset>
            </wp:positionV>
            <wp:extent cx="1571625" cy="1096528"/>
            <wp:effectExtent l="0" t="0" r="0" b="8890"/>
            <wp:wrapNone/>
            <wp:docPr id="1" name="Imagen 1" descr="Qué hace un electricista? | Aprende Institu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é hace un electricista? | Aprende Institut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096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EC326A" w14:textId="2B8439CF" w:rsidR="00FF1278" w:rsidRPr="00B27406" w:rsidRDefault="00FF1278" w:rsidP="00FF1278">
      <w:pPr>
        <w:rPr>
          <w:rFonts w:cstheme="minorHAnsi"/>
          <w:color w:val="000000" w:themeColor="text1"/>
          <w:sz w:val="20"/>
          <w:szCs w:val="20"/>
          <w:lang w:val="es-MX"/>
        </w:rPr>
      </w:pPr>
    </w:p>
    <w:p w14:paraId="2056C348" w14:textId="23D98B4A" w:rsidR="00FF1278" w:rsidRPr="00B27406" w:rsidRDefault="00FF1278" w:rsidP="00FF1278">
      <w:pPr>
        <w:rPr>
          <w:rFonts w:cstheme="minorHAnsi"/>
          <w:color w:val="000000" w:themeColor="text1"/>
          <w:sz w:val="20"/>
          <w:szCs w:val="20"/>
          <w:lang w:val="es-MX"/>
        </w:rPr>
      </w:pPr>
      <w:r w:rsidRPr="00B27406">
        <w:rPr>
          <w:rFonts w:cstheme="minorHAnsi"/>
          <w:color w:val="000000" w:themeColor="text1"/>
          <w:sz w:val="20"/>
          <w:szCs w:val="20"/>
          <w:lang w:val="es-MX"/>
        </w:rPr>
        <w:t xml:space="preserve"> </w:t>
      </w:r>
    </w:p>
    <w:p w14:paraId="3B8E7287" w14:textId="77777777" w:rsidR="00FF1278" w:rsidRPr="00B27406" w:rsidRDefault="00FF1278" w:rsidP="00FF1278">
      <w:pPr>
        <w:rPr>
          <w:rFonts w:cstheme="minorHAnsi"/>
          <w:color w:val="000000" w:themeColor="text1"/>
          <w:sz w:val="20"/>
          <w:szCs w:val="20"/>
          <w:lang w:val="es-MX"/>
        </w:rPr>
      </w:pPr>
    </w:p>
    <w:p w14:paraId="62CC88EC" w14:textId="77777777" w:rsidR="00FF1278" w:rsidRPr="00B27406" w:rsidRDefault="00FF1278" w:rsidP="00FF1278">
      <w:pPr>
        <w:rPr>
          <w:rFonts w:cstheme="minorHAnsi"/>
          <w:color w:val="000000" w:themeColor="text1"/>
          <w:sz w:val="20"/>
          <w:szCs w:val="20"/>
          <w:lang w:val="es-MX"/>
        </w:rPr>
      </w:pPr>
    </w:p>
    <w:p w14:paraId="5BADA471" w14:textId="7787C820" w:rsidR="00FF1278" w:rsidRPr="00B27406" w:rsidRDefault="00FF1278" w:rsidP="00FF1278">
      <w:pPr>
        <w:rPr>
          <w:rFonts w:cstheme="minorHAnsi"/>
          <w:color w:val="000000" w:themeColor="text1"/>
          <w:sz w:val="20"/>
          <w:szCs w:val="20"/>
          <w:lang w:val="es-MX"/>
        </w:rPr>
      </w:pPr>
    </w:p>
    <w:p w14:paraId="2F8A73AB" w14:textId="4B456B37" w:rsidR="00FF1278" w:rsidRPr="00B27406" w:rsidRDefault="00FF1278" w:rsidP="00FF1278">
      <w:pPr>
        <w:rPr>
          <w:rFonts w:cstheme="minorHAnsi"/>
          <w:color w:val="000000" w:themeColor="text1"/>
          <w:sz w:val="20"/>
          <w:szCs w:val="20"/>
          <w:lang w:val="es-MX"/>
        </w:rPr>
      </w:pPr>
    </w:p>
    <w:p w14:paraId="6D84412F" w14:textId="4391BB17" w:rsidR="00FF1278" w:rsidRPr="00B27406" w:rsidRDefault="00FF1278" w:rsidP="00FF1278">
      <w:pPr>
        <w:rPr>
          <w:rFonts w:cstheme="minorHAnsi"/>
          <w:color w:val="000000" w:themeColor="text1"/>
          <w:sz w:val="20"/>
          <w:szCs w:val="20"/>
          <w:lang w:val="es-MX"/>
        </w:rPr>
      </w:pPr>
    </w:p>
    <w:p w14:paraId="692C80E2" w14:textId="654DE9C7" w:rsidR="00FF1278" w:rsidRPr="00B27406" w:rsidRDefault="00FF1278" w:rsidP="00FF1278">
      <w:pPr>
        <w:rPr>
          <w:rFonts w:cstheme="minorHAnsi"/>
          <w:color w:val="000000" w:themeColor="text1"/>
          <w:sz w:val="20"/>
          <w:szCs w:val="20"/>
          <w:lang w:val="es-MX"/>
        </w:rPr>
      </w:pPr>
    </w:p>
    <w:p w14:paraId="6B594187" w14:textId="77777777" w:rsidR="00FF1278" w:rsidRPr="00B27406" w:rsidRDefault="00FF1278" w:rsidP="00FF1278">
      <w:pPr>
        <w:rPr>
          <w:rFonts w:cstheme="minorHAnsi"/>
          <w:color w:val="000000" w:themeColor="text1"/>
          <w:sz w:val="20"/>
          <w:szCs w:val="20"/>
          <w:lang w:val="es-MX"/>
        </w:rPr>
      </w:pPr>
      <w:r w:rsidRPr="00B27406">
        <w:rPr>
          <w:rFonts w:cstheme="minorHAnsi"/>
          <w:color w:val="000000" w:themeColor="text1"/>
          <w:sz w:val="20"/>
          <w:szCs w:val="20"/>
          <w:lang w:val="es-MX"/>
        </w:rPr>
        <w:t>Luego de escuchar la canción, preguntamos:</w:t>
      </w:r>
    </w:p>
    <w:p w14:paraId="5A33D9AB" w14:textId="3F413611" w:rsidR="00FF1278" w:rsidRPr="00B27406" w:rsidRDefault="00FF1278" w:rsidP="00FF1278">
      <w:pPr>
        <w:pStyle w:val="Prrafodelista"/>
        <w:numPr>
          <w:ilvl w:val="0"/>
          <w:numId w:val="14"/>
        </w:numPr>
        <w:rPr>
          <w:rFonts w:cstheme="minorHAnsi"/>
          <w:color w:val="000000" w:themeColor="text1"/>
          <w:sz w:val="20"/>
          <w:szCs w:val="20"/>
          <w:lang w:val="es-MX"/>
        </w:rPr>
      </w:pPr>
      <w:r w:rsidRPr="00B27406">
        <w:rPr>
          <w:rFonts w:cstheme="minorHAnsi"/>
          <w:color w:val="000000" w:themeColor="text1"/>
          <w:sz w:val="20"/>
          <w:szCs w:val="20"/>
          <w:lang w:val="es-MX"/>
        </w:rPr>
        <w:t>¿Qué se observa en cada imagen?</w:t>
      </w:r>
    </w:p>
    <w:p w14:paraId="12325841" w14:textId="0756E68C" w:rsidR="00FF1278" w:rsidRPr="00B27406" w:rsidRDefault="00FF1278" w:rsidP="00FF1278">
      <w:pPr>
        <w:pStyle w:val="Prrafodelista"/>
        <w:numPr>
          <w:ilvl w:val="0"/>
          <w:numId w:val="14"/>
        </w:numPr>
        <w:rPr>
          <w:rFonts w:cstheme="minorHAnsi"/>
          <w:color w:val="000000" w:themeColor="text1"/>
          <w:sz w:val="20"/>
          <w:szCs w:val="20"/>
          <w:lang w:val="es-MX"/>
        </w:rPr>
      </w:pPr>
      <w:r w:rsidRPr="00B27406">
        <w:rPr>
          <w:rFonts w:cstheme="minorHAnsi"/>
          <w:color w:val="000000" w:themeColor="text1"/>
          <w:sz w:val="20"/>
          <w:szCs w:val="20"/>
          <w:lang w:val="es-MX"/>
        </w:rPr>
        <w:t>¿Qué debemos hacer para adquirir el foco?</w:t>
      </w:r>
    </w:p>
    <w:p w14:paraId="30707501" w14:textId="77777777" w:rsidR="00FF1278" w:rsidRPr="00B27406" w:rsidRDefault="00FF1278" w:rsidP="00FF1278">
      <w:pPr>
        <w:pStyle w:val="Prrafodelista"/>
        <w:numPr>
          <w:ilvl w:val="0"/>
          <w:numId w:val="14"/>
        </w:numPr>
        <w:rPr>
          <w:rFonts w:cstheme="minorHAnsi"/>
          <w:color w:val="000000" w:themeColor="text1"/>
          <w:sz w:val="20"/>
          <w:szCs w:val="20"/>
          <w:lang w:val="es-MX"/>
        </w:rPr>
      </w:pPr>
      <w:r w:rsidRPr="00B27406">
        <w:rPr>
          <w:rFonts w:cstheme="minorHAnsi"/>
          <w:color w:val="000000" w:themeColor="text1"/>
          <w:sz w:val="20"/>
          <w:szCs w:val="20"/>
          <w:lang w:val="es-MX"/>
        </w:rPr>
        <w:t>¿Qué debemos hacer para adquirir el trabajo de un electricista?</w:t>
      </w:r>
    </w:p>
    <w:p w14:paraId="65457476" w14:textId="7752FD32" w:rsidR="00FF1278" w:rsidRPr="00B27406" w:rsidRDefault="00FF1278" w:rsidP="00FF1278">
      <w:pPr>
        <w:pStyle w:val="Prrafodelista"/>
        <w:numPr>
          <w:ilvl w:val="0"/>
          <w:numId w:val="14"/>
        </w:numPr>
        <w:rPr>
          <w:rFonts w:cstheme="minorHAnsi"/>
          <w:color w:val="000000" w:themeColor="text1"/>
          <w:sz w:val="20"/>
          <w:szCs w:val="20"/>
          <w:lang w:val="es-MX"/>
        </w:rPr>
      </w:pPr>
      <w:r w:rsidRPr="00B27406">
        <w:rPr>
          <w:rFonts w:cstheme="minorHAnsi"/>
          <w:color w:val="000000" w:themeColor="text1"/>
          <w:sz w:val="20"/>
          <w:szCs w:val="20"/>
          <w:lang w:val="es-MX"/>
        </w:rPr>
        <w:t>¿Qué nombre recibe cada imagen? ¿son los mismo?</w:t>
      </w:r>
    </w:p>
    <w:p w14:paraId="3491CF8D" w14:textId="640A9DE4" w:rsidR="00FF1278" w:rsidRPr="00B27406" w:rsidRDefault="00FF1278" w:rsidP="00FF1278">
      <w:pPr>
        <w:rPr>
          <w:rFonts w:eastAsia="Times New Roman" w:cstheme="minorHAnsi"/>
          <w:sz w:val="20"/>
          <w:szCs w:val="20"/>
          <w:lang w:val="es-MX" w:eastAsia="es-ES"/>
        </w:rPr>
      </w:pPr>
      <w:r w:rsidRPr="00B27406">
        <w:rPr>
          <w:rFonts w:cstheme="minorHAnsi"/>
          <w:b/>
          <w:bCs/>
          <w:color w:val="000000" w:themeColor="text1"/>
          <w:sz w:val="20"/>
          <w:szCs w:val="20"/>
          <w:lang w:val="es-MX"/>
        </w:rPr>
        <w:t>Comunicamos el propósito de la sesión a trabajar:</w:t>
      </w:r>
      <w:r w:rsidRPr="00B27406">
        <w:rPr>
          <w:rFonts w:cstheme="minorHAnsi"/>
          <w:color w:val="000000" w:themeColor="text1"/>
          <w:sz w:val="20"/>
          <w:szCs w:val="20"/>
          <w:lang w:val="es-MX"/>
        </w:rPr>
        <w:t xml:space="preserve"> </w:t>
      </w:r>
    </w:p>
    <w:p w14:paraId="58D4114A" w14:textId="275068FE" w:rsidR="00FF1278" w:rsidRPr="00B27406" w:rsidRDefault="00FF1278" w:rsidP="00FF1278">
      <w:pPr>
        <w:jc w:val="both"/>
        <w:rPr>
          <w:rFonts w:eastAsia="Times New Roman" w:cstheme="minorHAnsi"/>
          <w:sz w:val="20"/>
          <w:szCs w:val="20"/>
          <w:lang w:val="es-MX" w:eastAsia="es-ES"/>
        </w:rPr>
      </w:pPr>
      <w:r w:rsidRPr="00B27406">
        <w:rPr>
          <w:rFonts w:cstheme="minorHAnsi"/>
          <w:color w:val="000000" w:themeColor="text1"/>
          <w:sz w:val="20"/>
          <w:szCs w:val="20"/>
          <w:lang w:val="es-MX"/>
        </w:rPr>
        <w:t>El propósito de hoy es: Hoy diferenciaremos los bienes de los servicios y las actividades que realizan las familias para satisfacerlos.</w:t>
      </w:r>
    </w:p>
    <w:p w14:paraId="5AA81F25" w14:textId="1D01BF18" w:rsidR="00FF1278" w:rsidRPr="00B27406" w:rsidRDefault="00FF1278" w:rsidP="00FF1278">
      <w:pPr>
        <w:contextualSpacing/>
        <w:jc w:val="both"/>
        <w:rPr>
          <w:rFonts w:eastAsia="Times New Roman" w:cstheme="minorHAnsi"/>
          <w:sz w:val="20"/>
          <w:szCs w:val="20"/>
          <w:lang w:val="es-MX" w:eastAsia="es-ES"/>
        </w:rPr>
      </w:pPr>
      <w:r w:rsidRPr="00B27406">
        <w:rPr>
          <w:rFonts w:eastAsia="Times New Roman" w:cstheme="minorHAnsi"/>
          <w:sz w:val="20"/>
          <w:szCs w:val="20"/>
          <w:lang w:val="es-MX" w:eastAsia="es-ES"/>
        </w:rPr>
        <w:t xml:space="preserve">Acuerdo con los </w:t>
      </w:r>
      <w:r w:rsidR="002E5F50">
        <w:rPr>
          <w:rFonts w:eastAsia="Times New Roman" w:cstheme="minorHAnsi"/>
          <w:sz w:val="20"/>
          <w:szCs w:val="20"/>
          <w:lang w:val="es-MX" w:eastAsia="es-ES"/>
        </w:rPr>
        <w:t>estudiantes</w:t>
      </w:r>
      <w:r w:rsidRPr="00B27406">
        <w:rPr>
          <w:rFonts w:eastAsia="Times New Roman" w:cstheme="minorHAnsi"/>
          <w:sz w:val="20"/>
          <w:szCs w:val="20"/>
          <w:lang w:val="es-MX" w:eastAsia="es-ES"/>
        </w:rPr>
        <w:t xml:space="preserve"> las normas de convivencia del día para el desarrollo de la sesión y recurro a ellas las veces que sea necesario para mantener el orden y el buen trato entre el grupo clase.</w:t>
      </w:r>
    </w:p>
    <w:p w14:paraId="7EBFB16B" w14:textId="6D270E56" w:rsidR="00FF1278" w:rsidRPr="00B27406" w:rsidRDefault="00FF1278" w:rsidP="00FF1278">
      <w:pPr>
        <w:contextualSpacing/>
        <w:rPr>
          <w:rFonts w:eastAsia="Times New Roman" w:cstheme="minorHAnsi"/>
          <w:b/>
          <w:bCs/>
          <w:color w:val="FF0000"/>
          <w:sz w:val="20"/>
          <w:szCs w:val="20"/>
          <w:lang w:val="es-ES" w:eastAsia="es-ES"/>
        </w:rPr>
      </w:pPr>
      <w:r w:rsidRPr="00FF1278">
        <w:rPr>
          <w:rFonts w:eastAsia="Times New Roman" w:cstheme="minorHAnsi"/>
          <w:b/>
          <w:bCs/>
          <w:color w:val="FF0000"/>
          <w:sz w:val="20"/>
          <w:szCs w:val="20"/>
          <w:lang w:val="es-ES" w:eastAsia="es-ES"/>
        </w:rPr>
        <w:t xml:space="preserve">DESARROLLO: </w:t>
      </w:r>
      <w:r w:rsidRPr="00FF1278">
        <w:rPr>
          <w:rFonts w:eastAsia="Times New Roman" w:cstheme="minorHAnsi"/>
          <w:b/>
          <w:bCs/>
          <w:color w:val="FF0000"/>
          <w:sz w:val="20"/>
          <w:szCs w:val="20"/>
          <w:lang w:val="es-ES" w:eastAsia="es-ES"/>
        </w:rPr>
        <w:tab/>
      </w:r>
      <w:r w:rsidRPr="00FF1278">
        <w:rPr>
          <w:rFonts w:eastAsia="Times New Roman" w:cstheme="minorHAnsi"/>
          <w:b/>
          <w:bCs/>
          <w:color w:val="FF0000"/>
          <w:sz w:val="20"/>
          <w:szCs w:val="20"/>
          <w:lang w:val="es-ES" w:eastAsia="es-ES"/>
        </w:rPr>
        <w:tab/>
      </w:r>
      <w:r w:rsidRPr="00FF1278">
        <w:rPr>
          <w:rFonts w:eastAsia="Times New Roman" w:cstheme="minorHAnsi"/>
          <w:b/>
          <w:bCs/>
          <w:color w:val="FF0000"/>
          <w:sz w:val="20"/>
          <w:szCs w:val="20"/>
          <w:lang w:val="es-ES" w:eastAsia="es-ES"/>
        </w:rPr>
        <w:tab/>
      </w:r>
      <w:r w:rsidRPr="00FF1278">
        <w:rPr>
          <w:rFonts w:eastAsia="Times New Roman" w:cstheme="minorHAnsi"/>
          <w:b/>
          <w:bCs/>
          <w:color w:val="FF0000"/>
          <w:sz w:val="20"/>
          <w:szCs w:val="20"/>
          <w:lang w:val="es-ES" w:eastAsia="es-ES"/>
        </w:rPr>
        <w:tab/>
      </w:r>
      <w:r w:rsidRPr="00FF1278">
        <w:rPr>
          <w:rFonts w:eastAsia="Times New Roman" w:cstheme="minorHAnsi"/>
          <w:b/>
          <w:bCs/>
          <w:color w:val="FF0000"/>
          <w:sz w:val="20"/>
          <w:szCs w:val="20"/>
          <w:lang w:val="es-ES" w:eastAsia="es-ES"/>
        </w:rPr>
        <w:tab/>
      </w:r>
      <w:r w:rsidRPr="00FF1278">
        <w:rPr>
          <w:rFonts w:eastAsia="Times New Roman" w:cstheme="minorHAnsi"/>
          <w:b/>
          <w:bCs/>
          <w:color w:val="FF0000"/>
          <w:sz w:val="20"/>
          <w:szCs w:val="20"/>
          <w:lang w:val="es-ES" w:eastAsia="es-ES"/>
        </w:rPr>
        <w:tab/>
      </w:r>
      <w:r w:rsidRPr="00FF1278">
        <w:rPr>
          <w:rFonts w:eastAsia="Times New Roman" w:cstheme="minorHAnsi"/>
          <w:b/>
          <w:bCs/>
          <w:color w:val="FF0000"/>
          <w:sz w:val="20"/>
          <w:szCs w:val="20"/>
          <w:lang w:val="es-ES" w:eastAsia="es-ES"/>
        </w:rPr>
        <w:tab/>
      </w:r>
    </w:p>
    <w:p w14:paraId="1B06540E" w14:textId="77777777" w:rsidR="00FF1278" w:rsidRPr="00B27406" w:rsidRDefault="00FF1278" w:rsidP="00FF1278">
      <w:pPr>
        <w:rPr>
          <w:rFonts w:cstheme="minorHAnsi"/>
          <w:b/>
          <w:bCs/>
          <w:color w:val="0070C0"/>
          <w:sz w:val="20"/>
          <w:szCs w:val="20"/>
          <w:lang w:val="es-ES"/>
        </w:rPr>
      </w:pPr>
      <w:r w:rsidRPr="00B27406">
        <w:rPr>
          <w:rFonts w:cstheme="minorHAnsi"/>
          <w:b/>
          <w:bCs/>
          <w:color w:val="0070C0"/>
          <w:sz w:val="20"/>
          <w:szCs w:val="20"/>
          <w:lang w:val="es-ES"/>
        </w:rPr>
        <w:t>PROBLEMATIZACIÓN</w:t>
      </w:r>
    </w:p>
    <w:p w14:paraId="5CD34C11" w14:textId="288C606C" w:rsidR="00FF1278" w:rsidRPr="00B27406" w:rsidRDefault="00FF1278" w:rsidP="00FF1278">
      <w:pPr>
        <w:rPr>
          <w:rFonts w:cstheme="minorHAnsi"/>
          <w:noProof/>
          <w:sz w:val="20"/>
          <w:szCs w:val="20"/>
        </w:rPr>
      </w:pPr>
      <w:bookmarkStart w:id="3" w:name="_Hlk100070510"/>
      <w:r w:rsidRPr="00B27406">
        <w:rPr>
          <w:rFonts w:cstheme="minorHAnsi"/>
          <w:sz w:val="20"/>
          <w:szCs w:val="20"/>
        </w:rPr>
        <w:t>Menciono lo siguiente y planteo la pregunta problematizadora:</w:t>
      </w:r>
    </w:p>
    <w:tbl>
      <w:tblPr>
        <w:tblStyle w:val="Cuadrculadetablaclara"/>
        <w:tblpPr w:leftFromText="141" w:rightFromText="141" w:vertAnchor="text" w:horzAnchor="page" w:tblpX="1575" w:tblpY="22"/>
        <w:tblW w:w="9407" w:type="dxa"/>
        <w:tblLook w:val="04A0" w:firstRow="1" w:lastRow="0" w:firstColumn="1" w:lastColumn="0" w:noHBand="0" w:noVBand="1"/>
      </w:tblPr>
      <w:tblGrid>
        <w:gridCol w:w="9407"/>
      </w:tblGrid>
      <w:tr w:rsidR="00FF1278" w:rsidRPr="00B27406" w14:paraId="560F9BEE" w14:textId="77777777" w:rsidTr="00F63CCA">
        <w:trPr>
          <w:trHeight w:val="70"/>
        </w:trPr>
        <w:tc>
          <w:tcPr>
            <w:tcW w:w="9407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14:paraId="3119FDBF" w14:textId="45F8C5EA" w:rsidR="00FF1278" w:rsidRPr="00B27406" w:rsidRDefault="00FF1278" w:rsidP="00F63CCA">
            <w:pPr>
              <w:spacing w:after="160" w:line="259" w:lineRule="auto"/>
              <w:ind w:left="2444" w:hanging="12"/>
              <w:jc w:val="both"/>
              <w:rPr>
                <w:rFonts w:cstheme="minorHAnsi"/>
                <w:sz w:val="20"/>
                <w:szCs w:val="20"/>
              </w:rPr>
            </w:pPr>
            <w:r w:rsidRPr="00B27406">
              <w:rPr>
                <w:rFonts w:cstheme="minorHAnsi"/>
                <w:noProof/>
                <w:sz w:val="20"/>
                <w:szCs w:val="20"/>
                <w:lang w:eastAsia="es-PE"/>
              </w:rPr>
              <w:drawing>
                <wp:anchor distT="0" distB="0" distL="114300" distR="114300" simplePos="0" relativeHeight="251671552" behindDoc="0" locked="0" layoutInCell="1" allowOverlap="1" wp14:anchorId="2D4E6F96" wp14:editId="351B9786">
                  <wp:simplePos x="0" y="0"/>
                  <wp:positionH relativeFrom="column">
                    <wp:posOffset>10036</wp:posOffset>
                  </wp:positionH>
                  <wp:positionV relativeFrom="paragraph">
                    <wp:posOffset>77659</wp:posOffset>
                  </wp:positionV>
                  <wp:extent cx="1128156" cy="856875"/>
                  <wp:effectExtent l="0" t="0" r="0" b="635"/>
                  <wp:wrapNone/>
                  <wp:docPr id="10" name="Imagen 10" descr="2,614 imágenes de Minimarket - Imágenes, fotos y vectores de stock | 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,614 imágenes de Minimarket - Imágenes, fotos y vectores de stock |  Shutter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444" b="26220"/>
                          <a:stretch/>
                        </pic:blipFill>
                        <pic:spPr bwMode="auto">
                          <a:xfrm>
                            <a:off x="0" y="0"/>
                            <a:ext cx="1128156" cy="85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27406">
              <w:rPr>
                <w:rFonts w:cstheme="minorHAnsi"/>
                <w:sz w:val="20"/>
                <w:szCs w:val="20"/>
              </w:rPr>
              <w:t>La familia Quispe ha decidido emprender un negocio en la localidad donde viven. Ellos quieren hacer un minimarket porque el mercado está muy lejos y las personas caminan demasiado para poder llegar. Para ello, en familia, están organizando qué deben comprar y hacer para tener todo listo y sea un éxito.</w:t>
            </w:r>
          </w:p>
          <w:p w14:paraId="4D284C7F" w14:textId="2486210B" w:rsidR="00FF1278" w:rsidRPr="00B27406" w:rsidRDefault="00FF1278" w:rsidP="00F63CCA">
            <w:pPr>
              <w:spacing w:after="160" w:line="259" w:lineRule="auto"/>
              <w:ind w:left="2444" w:hanging="12"/>
              <w:jc w:val="both"/>
              <w:rPr>
                <w:rFonts w:cstheme="minorHAnsi"/>
                <w:sz w:val="20"/>
                <w:szCs w:val="20"/>
              </w:rPr>
            </w:pPr>
            <w:r w:rsidRPr="00B27406">
              <w:rPr>
                <w:rFonts w:cstheme="minorHAnsi"/>
                <w:sz w:val="20"/>
                <w:szCs w:val="20"/>
              </w:rPr>
              <w:t>La mamá menciona que primero deben comprar los productos que se venderán en el minimarket. El papá menciona que primero deben contratar a un pintor para que decore el lugar y pueda captar la atención del público.</w:t>
            </w:r>
          </w:p>
          <w:p w14:paraId="1E0B8240" w14:textId="12D01083" w:rsidR="00FF1278" w:rsidRPr="00B27406" w:rsidRDefault="00FF1278" w:rsidP="00F63CCA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27406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Ahora piensa y responde: Para ti, ¿quién tiene razón?</w:t>
            </w:r>
          </w:p>
          <w:p w14:paraId="3A908A1F" w14:textId="2B86AF99" w:rsidR="00FF1278" w:rsidRPr="00B27406" w:rsidRDefault="00FF1278" w:rsidP="00F63CCA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s-ES"/>
              </w:rPr>
            </w:pPr>
            <w:bookmarkStart w:id="4" w:name="_Hlk108443291"/>
            <w:r w:rsidRPr="00B27406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s-ES"/>
              </w:rPr>
              <w:t xml:space="preserve"> </w:t>
            </w:r>
            <w:bookmarkEnd w:id="4"/>
            <w:r w:rsidRPr="00B27406">
              <w:rPr>
                <w:rFonts w:cstheme="minorHAnsi"/>
                <w:b/>
                <w:bCs/>
                <w:color w:val="000000" w:themeColor="text1"/>
                <w:sz w:val="20"/>
                <w:szCs w:val="20"/>
                <w:lang w:val="es-ES"/>
              </w:rPr>
              <w:t>Comprar productos o contratar un pintor ¿son lo mismo? ¿Cómo se llamarán los productos? ¿cómo se llamará el trabajo del pintor?</w:t>
            </w:r>
          </w:p>
        </w:tc>
      </w:tr>
    </w:tbl>
    <w:p w14:paraId="2FDDDD0B" w14:textId="77777777" w:rsidR="00FF1278" w:rsidRPr="00B27406" w:rsidRDefault="00FF1278" w:rsidP="00FF1278">
      <w:pPr>
        <w:rPr>
          <w:rFonts w:cstheme="minorHAnsi"/>
          <w:sz w:val="20"/>
          <w:szCs w:val="20"/>
        </w:rPr>
      </w:pPr>
    </w:p>
    <w:p w14:paraId="6D75B1D4" w14:textId="0775AAFD" w:rsidR="00FF1278" w:rsidRPr="00B27406" w:rsidRDefault="00FF1278" w:rsidP="00FF1278">
      <w:pPr>
        <w:pStyle w:val="Prrafodelista"/>
        <w:numPr>
          <w:ilvl w:val="0"/>
          <w:numId w:val="12"/>
        </w:numPr>
        <w:spacing w:after="160" w:line="276" w:lineRule="auto"/>
        <w:rPr>
          <w:rFonts w:cstheme="minorHAnsi"/>
          <w:b/>
          <w:bCs/>
          <w:color w:val="0070C0"/>
          <w:sz w:val="20"/>
          <w:szCs w:val="20"/>
          <w:lang w:val="es-ES"/>
        </w:rPr>
      </w:pPr>
      <w:r w:rsidRPr="00B27406">
        <w:rPr>
          <w:rFonts w:cstheme="minorHAnsi"/>
          <w:b/>
          <w:bCs/>
          <w:color w:val="0070C0"/>
          <w:sz w:val="20"/>
          <w:szCs w:val="20"/>
          <w:lang w:val="es-ES"/>
        </w:rPr>
        <w:t>ANÁLISIS DE LA INFORMACIÓN</w:t>
      </w:r>
    </w:p>
    <w:bookmarkEnd w:id="3"/>
    <w:p w14:paraId="5734131E" w14:textId="182BE688" w:rsidR="00FF1278" w:rsidRPr="00B27406" w:rsidRDefault="00FF1278" w:rsidP="00FF1278">
      <w:pPr>
        <w:spacing w:line="276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B27406">
        <w:rPr>
          <w:rFonts w:cstheme="minorHAnsi"/>
          <w:color w:val="000000" w:themeColor="text1"/>
          <w:sz w:val="20"/>
          <w:szCs w:val="20"/>
        </w:rPr>
        <w:t xml:space="preserve">Pido a los estudiantes que formen 4 grupos para analizar información </w:t>
      </w:r>
    </w:p>
    <w:p w14:paraId="03CE3E8B" w14:textId="153A62B6" w:rsidR="00FF1278" w:rsidRPr="00B27406" w:rsidRDefault="00FF1278" w:rsidP="00FF1278">
      <w:pPr>
        <w:spacing w:line="276" w:lineRule="auto"/>
        <w:jc w:val="both"/>
        <w:rPr>
          <w:rFonts w:cstheme="minorHAnsi"/>
          <w:color w:val="000000" w:themeColor="text1"/>
          <w:sz w:val="20"/>
          <w:szCs w:val="20"/>
          <w:lang w:val="es-ES"/>
        </w:rPr>
      </w:pPr>
      <w:r w:rsidRPr="00B27406">
        <w:rPr>
          <w:rFonts w:cstheme="minorHAnsi"/>
          <w:color w:val="000000" w:themeColor="text1"/>
          <w:sz w:val="20"/>
          <w:szCs w:val="20"/>
        </w:rPr>
        <w:t>Una vez agrupados, asignamos las fuentes de información que van a leer para conocer más sobre los bienes y servicios.</w:t>
      </w:r>
    </w:p>
    <w:p w14:paraId="1A420967" w14:textId="77777777" w:rsidR="00FF1278" w:rsidRPr="00B27406" w:rsidRDefault="00FF1278" w:rsidP="00FF1278">
      <w:pPr>
        <w:spacing w:line="276" w:lineRule="auto"/>
        <w:jc w:val="both"/>
        <w:rPr>
          <w:rFonts w:cstheme="minorHAnsi"/>
          <w:b/>
          <w:bCs/>
          <w:color w:val="000000" w:themeColor="text1"/>
          <w:sz w:val="20"/>
          <w:szCs w:val="20"/>
        </w:rPr>
      </w:pPr>
      <w:r w:rsidRPr="00B27406">
        <w:rPr>
          <w:rFonts w:cstheme="minorHAnsi"/>
          <w:color w:val="000000" w:themeColor="text1"/>
          <w:sz w:val="20"/>
          <w:szCs w:val="20"/>
        </w:rPr>
        <w:t>A cada grupo le entrego la ficha de lectura; primero leen y luego responden en la ficha las siguientes preguntas:</w:t>
      </w:r>
    </w:p>
    <w:p w14:paraId="726F8304" w14:textId="56332E3E" w:rsidR="00FF1278" w:rsidRPr="00B27406" w:rsidRDefault="00FF1278" w:rsidP="00FF1278">
      <w:pPr>
        <w:pStyle w:val="Prrafodelista"/>
        <w:spacing w:line="276" w:lineRule="auto"/>
        <w:ind w:left="0"/>
        <w:rPr>
          <w:rFonts w:cstheme="minorHAnsi"/>
          <w:color w:val="000000" w:themeColor="text1"/>
          <w:sz w:val="20"/>
          <w:szCs w:val="20"/>
        </w:rPr>
      </w:pPr>
      <w:r w:rsidRPr="00B27406">
        <w:rPr>
          <w:rFonts w:cstheme="minorHAnsi"/>
          <w:noProof/>
          <w:sz w:val="20"/>
          <w:szCs w:val="20"/>
          <w:lang w:eastAsia="es-PE"/>
          <w14:ligatures w14:val="standardContextual"/>
        </w:rPr>
        <w:drawing>
          <wp:anchor distT="0" distB="0" distL="114300" distR="114300" simplePos="0" relativeHeight="251672576" behindDoc="0" locked="0" layoutInCell="1" allowOverlap="1" wp14:anchorId="7E90B4D6" wp14:editId="107668AF">
            <wp:simplePos x="0" y="0"/>
            <wp:positionH relativeFrom="margin">
              <wp:posOffset>196215</wp:posOffset>
            </wp:positionH>
            <wp:positionV relativeFrom="paragraph">
              <wp:posOffset>0</wp:posOffset>
            </wp:positionV>
            <wp:extent cx="4305300" cy="1978025"/>
            <wp:effectExtent l="0" t="0" r="0" b="3175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98" t="13299" r="6307" b="15507"/>
                    <a:stretch/>
                  </pic:blipFill>
                  <pic:spPr bwMode="auto">
                    <a:xfrm>
                      <a:off x="0" y="0"/>
                      <a:ext cx="4305300" cy="1978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021F0C" w14:textId="1661CAF5" w:rsidR="00FF1278" w:rsidRPr="00B27406" w:rsidRDefault="00FF1278" w:rsidP="00FF1278">
      <w:pPr>
        <w:pStyle w:val="Prrafodelista"/>
        <w:spacing w:line="276" w:lineRule="auto"/>
        <w:ind w:left="0"/>
        <w:rPr>
          <w:rFonts w:cstheme="minorHAnsi"/>
          <w:color w:val="000000" w:themeColor="text1"/>
          <w:sz w:val="20"/>
          <w:szCs w:val="20"/>
        </w:rPr>
      </w:pPr>
    </w:p>
    <w:p w14:paraId="5B6DED18" w14:textId="77777777" w:rsidR="00FF1278" w:rsidRPr="00B27406" w:rsidRDefault="00FF1278" w:rsidP="00FF1278">
      <w:pPr>
        <w:pStyle w:val="Prrafodelista"/>
        <w:spacing w:line="276" w:lineRule="auto"/>
        <w:ind w:left="0"/>
        <w:rPr>
          <w:rFonts w:cstheme="minorHAnsi"/>
          <w:color w:val="000000" w:themeColor="text1"/>
          <w:sz w:val="20"/>
          <w:szCs w:val="20"/>
        </w:rPr>
      </w:pPr>
    </w:p>
    <w:p w14:paraId="232D947A" w14:textId="77777777" w:rsidR="00FF1278" w:rsidRPr="00B27406" w:rsidRDefault="00FF1278" w:rsidP="00FF1278">
      <w:pPr>
        <w:pStyle w:val="Prrafodelista"/>
        <w:spacing w:line="276" w:lineRule="auto"/>
        <w:ind w:left="0"/>
        <w:rPr>
          <w:rFonts w:cstheme="minorHAnsi"/>
          <w:color w:val="000000" w:themeColor="text1"/>
          <w:sz w:val="20"/>
          <w:szCs w:val="20"/>
        </w:rPr>
      </w:pPr>
    </w:p>
    <w:p w14:paraId="26A5CF3C" w14:textId="77777777" w:rsidR="00FF1278" w:rsidRPr="00B27406" w:rsidRDefault="00FF1278" w:rsidP="00FF1278">
      <w:pPr>
        <w:pStyle w:val="Prrafodelista"/>
        <w:spacing w:line="276" w:lineRule="auto"/>
        <w:ind w:left="0"/>
        <w:rPr>
          <w:rFonts w:cstheme="minorHAnsi"/>
          <w:color w:val="000000" w:themeColor="text1"/>
          <w:sz w:val="20"/>
          <w:szCs w:val="20"/>
        </w:rPr>
      </w:pPr>
    </w:p>
    <w:p w14:paraId="420BEC24" w14:textId="5C8A4923" w:rsidR="00FF1278" w:rsidRPr="00B27406" w:rsidRDefault="00FF1278" w:rsidP="00FF1278">
      <w:pPr>
        <w:pStyle w:val="Prrafodelista"/>
        <w:spacing w:line="276" w:lineRule="auto"/>
        <w:ind w:left="0"/>
        <w:rPr>
          <w:rFonts w:cstheme="minorHAnsi"/>
          <w:color w:val="000000" w:themeColor="text1"/>
          <w:sz w:val="20"/>
          <w:szCs w:val="20"/>
        </w:rPr>
      </w:pPr>
    </w:p>
    <w:p w14:paraId="5E6EF585" w14:textId="32379B2C" w:rsidR="00FF1278" w:rsidRPr="00B27406" w:rsidRDefault="00FF1278" w:rsidP="00FF1278">
      <w:pPr>
        <w:pStyle w:val="Prrafodelista"/>
        <w:spacing w:line="276" w:lineRule="auto"/>
        <w:ind w:left="0"/>
        <w:rPr>
          <w:rFonts w:cstheme="minorHAnsi"/>
          <w:color w:val="000000" w:themeColor="text1"/>
          <w:sz w:val="20"/>
          <w:szCs w:val="20"/>
        </w:rPr>
      </w:pPr>
    </w:p>
    <w:p w14:paraId="61CDE45A" w14:textId="77777777" w:rsidR="00FF1278" w:rsidRPr="00B27406" w:rsidRDefault="00FF1278" w:rsidP="00FF1278">
      <w:pPr>
        <w:pStyle w:val="Prrafodelista"/>
        <w:spacing w:line="276" w:lineRule="auto"/>
        <w:ind w:left="0"/>
        <w:rPr>
          <w:rFonts w:cstheme="minorHAnsi"/>
          <w:color w:val="000000" w:themeColor="text1"/>
          <w:sz w:val="20"/>
          <w:szCs w:val="20"/>
        </w:rPr>
      </w:pPr>
    </w:p>
    <w:p w14:paraId="32BE4642" w14:textId="77777777" w:rsidR="00FF1278" w:rsidRDefault="00FF1278" w:rsidP="00FF1278">
      <w:pPr>
        <w:pStyle w:val="Prrafodelista"/>
        <w:spacing w:line="276" w:lineRule="auto"/>
        <w:ind w:left="0"/>
        <w:rPr>
          <w:rFonts w:cstheme="minorHAnsi"/>
          <w:color w:val="000000" w:themeColor="text1"/>
          <w:sz w:val="20"/>
          <w:szCs w:val="20"/>
        </w:rPr>
      </w:pPr>
    </w:p>
    <w:p w14:paraId="489A2B97" w14:textId="534965F1" w:rsidR="00FF1278" w:rsidRDefault="00FF1278" w:rsidP="00FF1278">
      <w:pPr>
        <w:pStyle w:val="Prrafodelista"/>
        <w:spacing w:line="276" w:lineRule="auto"/>
        <w:ind w:left="0"/>
        <w:rPr>
          <w:rFonts w:cstheme="minorHAnsi"/>
          <w:color w:val="000000" w:themeColor="text1"/>
          <w:sz w:val="20"/>
          <w:szCs w:val="20"/>
        </w:rPr>
      </w:pPr>
    </w:p>
    <w:p w14:paraId="5D8722FC" w14:textId="77777777" w:rsidR="00FF1278" w:rsidRPr="00B27406" w:rsidRDefault="00FF1278" w:rsidP="00FF1278">
      <w:pPr>
        <w:pStyle w:val="Prrafodelista"/>
        <w:spacing w:line="276" w:lineRule="auto"/>
        <w:ind w:left="0"/>
        <w:rPr>
          <w:rFonts w:cstheme="minorHAnsi"/>
          <w:color w:val="000000" w:themeColor="text1"/>
          <w:sz w:val="20"/>
          <w:szCs w:val="20"/>
        </w:rPr>
      </w:pPr>
    </w:p>
    <w:p w14:paraId="2456034D" w14:textId="36CC38A0" w:rsidR="00FF1278" w:rsidRDefault="00FF1278" w:rsidP="00FF1278">
      <w:pPr>
        <w:pStyle w:val="Prrafodelista"/>
        <w:spacing w:line="276" w:lineRule="auto"/>
        <w:ind w:left="0"/>
        <w:rPr>
          <w:rFonts w:cstheme="minorHAnsi"/>
          <w:color w:val="000000" w:themeColor="text1"/>
          <w:sz w:val="20"/>
          <w:szCs w:val="20"/>
        </w:rPr>
      </w:pPr>
    </w:p>
    <w:p w14:paraId="5D3D4DBE" w14:textId="77777777" w:rsidR="00912FC8" w:rsidRDefault="00912FC8" w:rsidP="00FF1278">
      <w:pPr>
        <w:pStyle w:val="Prrafodelista"/>
        <w:spacing w:line="276" w:lineRule="auto"/>
        <w:ind w:left="0"/>
        <w:rPr>
          <w:rFonts w:cstheme="minorHAnsi"/>
          <w:color w:val="000000" w:themeColor="text1"/>
          <w:sz w:val="20"/>
          <w:szCs w:val="20"/>
        </w:rPr>
      </w:pPr>
    </w:p>
    <w:p w14:paraId="13DC602C" w14:textId="77777777" w:rsidR="00912FC8" w:rsidRPr="00B27406" w:rsidRDefault="00912FC8" w:rsidP="00FF1278">
      <w:pPr>
        <w:pStyle w:val="Prrafodelista"/>
        <w:spacing w:line="276" w:lineRule="auto"/>
        <w:ind w:left="0"/>
        <w:rPr>
          <w:rFonts w:cstheme="minorHAnsi"/>
          <w:color w:val="000000" w:themeColor="text1"/>
          <w:sz w:val="20"/>
          <w:szCs w:val="20"/>
        </w:rPr>
      </w:pPr>
    </w:p>
    <w:p w14:paraId="12C96E14" w14:textId="77777777" w:rsidR="00FF1278" w:rsidRPr="00B27406" w:rsidRDefault="00FF1278" w:rsidP="00FF1278">
      <w:pPr>
        <w:pStyle w:val="Prrafodelista"/>
        <w:spacing w:line="276" w:lineRule="auto"/>
        <w:ind w:left="0"/>
        <w:jc w:val="both"/>
        <w:rPr>
          <w:rFonts w:cstheme="minorHAnsi"/>
          <w:color w:val="000000" w:themeColor="text1"/>
          <w:sz w:val="20"/>
          <w:szCs w:val="20"/>
        </w:rPr>
      </w:pPr>
      <w:r w:rsidRPr="00B27406">
        <w:rPr>
          <w:rFonts w:cstheme="minorHAnsi"/>
          <w:color w:val="000000" w:themeColor="text1"/>
          <w:sz w:val="20"/>
          <w:szCs w:val="20"/>
        </w:rPr>
        <w:lastRenderedPageBreak/>
        <w:t>Luego de leer y analizar la información, responden las preguntas principales las cuales serán comentadas en el aula.</w:t>
      </w:r>
    </w:p>
    <w:p w14:paraId="5490A538" w14:textId="54CBE0BD" w:rsidR="00FF1278" w:rsidRPr="00B27406" w:rsidRDefault="00FF1278" w:rsidP="00FF1278">
      <w:pPr>
        <w:pStyle w:val="Prrafodelista"/>
        <w:spacing w:line="276" w:lineRule="auto"/>
        <w:ind w:left="0"/>
        <w:rPr>
          <w:rFonts w:cstheme="minorHAnsi"/>
          <w:color w:val="000000" w:themeColor="text1"/>
          <w:sz w:val="20"/>
          <w:szCs w:val="20"/>
        </w:rPr>
      </w:pPr>
    </w:p>
    <w:p w14:paraId="4C1F38C6" w14:textId="27C72161" w:rsidR="00FF1278" w:rsidRPr="00B27406" w:rsidRDefault="00FF1278" w:rsidP="00FF1278">
      <w:pPr>
        <w:pStyle w:val="Prrafodelista"/>
        <w:numPr>
          <w:ilvl w:val="0"/>
          <w:numId w:val="13"/>
        </w:numPr>
        <w:spacing w:after="160" w:line="259" w:lineRule="auto"/>
        <w:rPr>
          <w:rFonts w:cstheme="minorHAnsi"/>
          <w:b/>
          <w:bCs/>
          <w:color w:val="0070C0"/>
          <w:sz w:val="20"/>
          <w:szCs w:val="20"/>
        </w:rPr>
      </w:pPr>
      <w:r w:rsidRPr="00B27406">
        <w:rPr>
          <w:rFonts w:cstheme="minorHAnsi"/>
          <w:b/>
          <w:bCs/>
          <w:color w:val="0070C0"/>
          <w:sz w:val="20"/>
          <w:szCs w:val="20"/>
        </w:rPr>
        <w:t>TOMA DE DECISIONES</w:t>
      </w:r>
    </w:p>
    <w:p w14:paraId="64D1DF31" w14:textId="77777777" w:rsidR="00FF1278" w:rsidRPr="00B27406" w:rsidRDefault="00FF1278" w:rsidP="00FF1278">
      <w:pPr>
        <w:jc w:val="both"/>
        <w:rPr>
          <w:rFonts w:cstheme="minorHAnsi"/>
          <w:color w:val="000000" w:themeColor="text1"/>
          <w:sz w:val="20"/>
          <w:szCs w:val="20"/>
          <w:lang w:val="es-ES"/>
        </w:rPr>
      </w:pPr>
      <w:r w:rsidRPr="00B27406">
        <w:rPr>
          <w:rFonts w:cstheme="minorHAnsi"/>
          <w:color w:val="000000" w:themeColor="text1"/>
          <w:sz w:val="20"/>
          <w:szCs w:val="20"/>
          <w:lang w:val="es-ES"/>
        </w:rPr>
        <w:t>Les entrego un papelógrafo y se les menciona que ellos van a elaborar un organizador visual con toda la información de los textos que se les dio.</w:t>
      </w:r>
    </w:p>
    <w:p w14:paraId="626C3DC7" w14:textId="05BBE591" w:rsidR="00FF1278" w:rsidRPr="00B27406" w:rsidRDefault="00FF1278" w:rsidP="00FF1278">
      <w:pPr>
        <w:jc w:val="both"/>
        <w:rPr>
          <w:rFonts w:cstheme="minorHAnsi"/>
          <w:color w:val="000000" w:themeColor="text1"/>
          <w:sz w:val="20"/>
          <w:szCs w:val="20"/>
          <w:lang w:val="es-ES"/>
        </w:rPr>
      </w:pPr>
      <w:r w:rsidRPr="00B27406">
        <w:rPr>
          <w:rFonts w:cstheme="minorHAnsi"/>
          <w:color w:val="000000" w:themeColor="text1"/>
          <w:sz w:val="20"/>
          <w:szCs w:val="20"/>
          <w:lang w:val="es-ES"/>
        </w:rPr>
        <w:t>Deben tener en cuenta que el organizador visual debe responder las preguntas problematizadoras:</w:t>
      </w:r>
    </w:p>
    <w:p w14:paraId="6D8AF978" w14:textId="77777777" w:rsidR="00FF1278" w:rsidRPr="00B27406" w:rsidRDefault="00FF1278" w:rsidP="00FF1278">
      <w:pPr>
        <w:pStyle w:val="Prrafodelista"/>
        <w:numPr>
          <w:ilvl w:val="0"/>
          <w:numId w:val="10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B27406">
        <w:rPr>
          <w:rFonts w:cstheme="minorHAnsi"/>
          <w:b/>
          <w:bCs/>
          <w:color w:val="000000" w:themeColor="text1"/>
          <w:sz w:val="20"/>
          <w:szCs w:val="20"/>
        </w:rPr>
        <w:t>¿Cuáles son las diferencias entre bienes y servicios?</w:t>
      </w:r>
    </w:p>
    <w:p w14:paraId="07916C4E" w14:textId="7E31AF3D" w:rsidR="00FF1278" w:rsidRPr="00B27406" w:rsidRDefault="00FF1278" w:rsidP="00FF1278">
      <w:pPr>
        <w:pStyle w:val="Prrafodelista"/>
        <w:numPr>
          <w:ilvl w:val="0"/>
          <w:numId w:val="10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B27406">
        <w:rPr>
          <w:rFonts w:cstheme="minorHAnsi"/>
          <w:b/>
          <w:bCs/>
          <w:color w:val="000000" w:themeColor="text1"/>
          <w:sz w:val="20"/>
          <w:szCs w:val="20"/>
        </w:rPr>
        <w:t>¿en qué consisten los bienes? ¿los servicios?</w:t>
      </w:r>
    </w:p>
    <w:p w14:paraId="70F49B9D" w14:textId="77777777" w:rsidR="00FF1278" w:rsidRPr="00B27406" w:rsidRDefault="00FF1278" w:rsidP="00FF1278">
      <w:pPr>
        <w:pStyle w:val="Prrafodelista"/>
        <w:numPr>
          <w:ilvl w:val="0"/>
          <w:numId w:val="10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B27406">
        <w:rPr>
          <w:rFonts w:cstheme="minorHAnsi"/>
          <w:b/>
          <w:bCs/>
          <w:color w:val="000000" w:themeColor="text1"/>
          <w:sz w:val="20"/>
          <w:szCs w:val="20"/>
        </w:rPr>
        <w:t>¿Cuál es su importancia?</w:t>
      </w:r>
    </w:p>
    <w:p w14:paraId="7302C779" w14:textId="53183AA5" w:rsidR="00FF1278" w:rsidRPr="00B27406" w:rsidRDefault="00FF1278" w:rsidP="00FF1278">
      <w:pPr>
        <w:pStyle w:val="Prrafodelista"/>
        <w:numPr>
          <w:ilvl w:val="0"/>
          <w:numId w:val="10"/>
        </w:numPr>
        <w:spacing w:after="160" w:line="259" w:lineRule="auto"/>
        <w:rPr>
          <w:rFonts w:cstheme="minorHAnsi"/>
          <w:b/>
          <w:bCs/>
          <w:color w:val="000000" w:themeColor="text1"/>
          <w:sz w:val="20"/>
          <w:szCs w:val="20"/>
        </w:rPr>
      </w:pPr>
      <w:r w:rsidRPr="00B27406">
        <w:rPr>
          <w:rFonts w:cstheme="minorHAnsi"/>
          <w:b/>
          <w:bCs/>
          <w:color w:val="000000" w:themeColor="text1"/>
          <w:sz w:val="20"/>
          <w:szCs w:val="20"/>
        </w:rPr>
        <w:t xml:space="preserve">¿Cuáles son los tipos de bienes? ¿ejemplos? </w:t>
      </w:r>
    </w:p>
    <w:p w14:paraId="4CAB6D75" w14:textId="77F03CA3" w:rsidR="00FF1278" w:rsidRPr="00B27406" w:rsidRDefault="00FF1278" w:rsidP="00FF1278">
      <w:pPr>
        <w:jc w:val="both"/>
        <w:rPr>
          <w:rFonts w:cstheme="minorHAnsi"/>
          <w:sz w:val="20"/>
          <w:szCs w:val="20"/>
        </w:rPr>
      </w:pPr>
      <w:r w:rsidRPr="00B27406">
        <w:rPr>
          <w:rFonts w:cstheme="minorHAnsi"/>
          <w:sz w:val="20"/>
          <w:szCs w:val="20"/>
        </w:rPr>
        <w:t xml:space="preserve">Finalizado el trabajo grupal todos los integrantes saldrán a exponer. Los demás estudiantes de los otros grupos pueden participar preguntando o comentando después que cada grupo socialice su trabajo. </w:t>
      </w:r>
    </w:p>
    <w:p w14:paraId="67930F1F" w14:textId="0C82CE55" w:rsidR="00FF1278" w:rsidRPr="00B27406" w:rsidRDefault="00FF1278" w:rsidP="00FF1278">
      <w:pPr>
        <w:jc w:val="both"/>
        <w:rPr>
          <w:rFonts w:cstheme="minorHAnsi"/>
          <w:color w:val="000000" w:themeColor="text1"/>
          <w:sz w:val="20"/>
          <w:szCs w:val="20"/>
        </w:rPr>
      </w:pPr>
      <w:r w:rsidRPr="00B27406">
        <w:rPr>
          <w:rFonts w:cstheme="minorHAnsi"/>
          <w:color w:val="000000" w:themeColor="text1"/>
          <w:sz w:val="20"/>
          <w:szCs w:val="20"/>
        </w:rPr>
        <w:t xml:space="preserve">Se les invita a </w:t>
      </w:r>
      <w:r w:rsidR="004662D5">
        <w:rPr>
          <w:rFonts w:cstheme="minorHAnsi"/>
          <w:color w:val="000000" w:themeColor="text1"/>
          <w:sz w:val="20"/>
          <w:szCs w:val="20"/>
        </w:rPr>
        <w:t>los estudiantes</w:t>
      </w:r>
      <w:r w:rsidRPr="00B27406">
        <w:rPr>
          <w:rFonts w:cstheme="minorHAnsi"/>
          <w:color w:val="000000" w:themeColor="text1"/>
          <w:sz w:val="20"/>
          <w:szCs w:val="20"/>
        </w:rPr>
        <w:t xml:space="preserve"> a reflexionar sobre las siguientes preguntas:</w:t>
      </w:r>
    </w:p>
    <w:p w14:paraId="0FB80E80" w14:textId="1BABD17E" w:rsidR="00FF1278" w:rsidRPr="00B27406" w:rsidRDefault="00FF1278" w:rsidP="00FF1278">
      <w:pPr>
        <w:pStyle w:val="Prrafodelista"/>
        <w:numPr>
          <w:ilvl w:val="0"/>
          <w:numId w:val="14"/>
        </w:numPr>
        <w:spacing w:after="160" w:line="259" w:lineRule="auto"/>
        <w:jc w:val="both"/>
        <w:rPr>
          <w:rFonts w:cstheme="minorHAnsi"/>
          <w:color w:val="000000" w:themeColor="text1"/>
          <w:sz w:val="20"/>
          <w:szCs w:val="20"/>
          <w:lang w:val="es-ES"/>
        </w:rPr>
      </w:pPr>
      <w:r w:rsidRPr="00B27406">
        <w:rPr>
          <w:rFonts w:cstheme="minorHAnsi"/>
          <w:color w:val="000000" w:themeColor="text1"/>
          <w:sz w:val="20"/>
          <w:szCs w:val="20"/>
          <w:lang w:val="es-ES"/>
        </w:rPr>
        <w:t xml:space="preserve">¿Cómo aprovechamos los bienes y los servicios? </w:t>
      </w:r>
    </w:p>
    <w:p w14:paraId="2311101B" w14:textId="1B063705" w:rsidR="00FF1278" w:rsidRPr="00B27406" w:rsidRDefault="00FF1278" w:rsidP="00FF1278">
      <w:pPr>
        <w:pStyle w:val="Prrafodelista"/>
        <w:numPr>
          <w:ilvl w:val="0"/>
          <w:numId w:val="14"/>
        </w:numPr>
        <w:spacing w:after="160" w:line="259" w:lineRule="auto"/>
        <w:jc w:val="both"/>
        <w:rPr>
          <w:rFonts w:cstheme="minorHAnsi"/>
          <w:color w:val="000000" w:themeColor="text1"/>
          <w:sz w:val="20"/>
          <w:szCs w:val="20"/>
          <w:lang w:val="es-ES"/>
        </w:rPr>
      </w:pPr>
      <w:r w:rsidRPr="00B27406">
        <w:rPr>
          <w:rFonts w:cstheme="minorHAnsi"/>
          <w:color w:val="000000" w:themeColor="text1"/>
          <w:sz w:val="20"/>
          <w:szCs w:val="20"/>
          <w:lang w:val="es-ES"/>
        </w:rPr>
        <w:t>¿Qué tienen en común ambos?</w:t>
      </w:r>
    </w:p>
    <w:p w14:paraId="60A399D9" w14:textId="2DD133A9" w:rsidR="00FF1278" w:rsidRPr="00B27406" w:rsidRDefault="00FF1278" w:rsidP="00FF1278">
      <w:pPr>
        <w:pStyle w:val="Prrafodelista"/>
        <w:numPr>
          <w:ilvl w:val="0"/>
          <w:numId w:val="14"/>
        </w:numPr>
        <w:spacing w:after="160" w:line="259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B27406">
        <w:rPr>
          <w:rFonts w:cstheme="minorHAnsi"/>
          <w:color w:val="000000" w:themeColor="text1"/>
          <w:sz w:val="20"/>
          <w:szCs w:val="20"/>
          <w:lang w:val="es-ES"/>
        </w:rPr>
        <w:t>¿Un maestro ofrece servicio o bien? ¿la señora del kiosko nos ofrece bienes o servicios?</w:t>
      </w:r>
    </w:p>
    <w:p w14:paraId="7F5202F4" w14:textId="59806617" w:rsidR="00FF1278" w:rsidRPr="00B27406" w:rsidRDefault="00FF1278" w:rsidP="00FF1278">
      <w:pPr>
        <w:jc w:val="both"/>
        <w:rPr>
          <w:rFonts w:cstheme="minorHAnsi"/>
          <w:color w:val="000000" w:themeColor="text1"/>
          <w:sz w:val="20"/>
          <w:szCs w:val="20"/>
          <w:lang w:val="es-ES"/>
        </w:rPr>
      </w:pPr>
      <w:r w:rsidRPr="00B27406">
        <w:rPr>
          <w:rFonts w:cstheme="minorHAnsi"/>
          <w:noProof/>
          <w:sz w:val="20"/>
          <w:szCs w:val="20"/>
          <w:lang w:eastAsia="es-PE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99ACDA1" wp14:editId="07EE74AA">
                <wp:simplePos x="0" y="0"/>
                <wp:positionH relativeFrom="column">
                  <wp:posOffset>-167640</wp:posOffset>
                </wp:positionH>
                <wp:positionV relativeFrom="paragraph">
                  <wp:posOffset>219075</wp:posOffset>
                </wp:positionV>
                <wp:extent cx="6115050" cy="1228725"/>
                <wp:effectExtent l="0" t="0" r="19050" b="2857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050" cy="12287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F35604" w14:textId="77777777" w:rsidR="00FF1278" w:rsidRPr="00FF1278" w:rsidRDefault="00FF1278" w:rsidP="00FF1278">
                            <w:pPr>
                              <w:jc w:val="both"/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F1278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Reflexionamos las actividades realizadas concluyendo que los bienes y servicios son un medio para satisfacer las necesidades humanas. Si se trata de algo material nos referimos a un bien (un vestido, un automóvil o una naranja). Si es algo inmaterial hablamos de servicios (salud, educación, transporte). Ambos se obtienen a través de procesos de producción o de procedimientos técnicos de transformación. Para que un bien sea económico debe cumplir las siguientes condiciones: ser útil, directa o indirectamente, para un fin determinado, y ser escaso en relación con las necesidades que lo precisan. Por lo tanto, estos bienes tienen un valor que se mide en dinero y son ofrecidos por sus productores o fabricantes.</w:t>
                            </w:r>
                          </w:p>
                          <w:p w14:paraId="3037AD06" w14:textId="77777777" w:rsidR="00FF1278" w:rsidRDefault="00FF1278" w:rsidP="00FF12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9ACDA1" id="_x0000_s1031" type="#_x0000_t202" style="position:absolute;left:0;text-align:left;margin-left:-13.2pt;margin-top:17.25pt;width:481.5pt;height:96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" fillcolor="#fff2cc [663]">
                <v:textbox>
                  <w:txbxContent>
                    <w:p w14:paraId="36F35604" w14:textId="77777777" w:rsidR="00FF1278" w:rsidRPr="00FF1278" w:rsidRDefault="00FF1278" w:rsidP="00FF1278">
                      <w:pPr>
                        <w:jc w:val="both"/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FF1278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Reflexionamos las actividades realizadas concluyendo que los bienes y servicios son un medio para satisfacer las necesidades humanas. Si se trata de algo material nos referimos a un bien (un vestido, un automóvil o una naranja). Si es algo inmaterial hablamos de servicios (salud, educación, transporte). Ambos se obtienen a través de procesos de producción o de procedimientos técnicos de transformación. Para que un bien sea económico debe cumplir las siguientes condiciones: ser útil, directa o indirectamente, para un fin determinado, y ser escaso en relación con las necesidades que lo precisan. Por lo tanto, estos bienes tienen un valor que se mide en dinero y son ofrecidos por sus productores o fabricantes.</w:t>
                      </w:r>
                    </w:p>
                    <w:p w14:paraId="3037AD06" w14:textId="77777777" w:rsidR="00FF1278" w:rsidRDefault="00FF1278" w:rsidP="00FF1278"/>
                  </w:txbxContent>
                </v:textbox>
                <w10:wrap type="square"/>
              </v:shape>
            </w:pict>
          </mc:Fallback>
        </mc:AlternateContent>
      </w:r>
      <w:r w:rsidRPr="00B27406">
        <w:rPr>
          <w:rFonts w:cstheme="minorHAnsi"/>
          <w:color w:val="000000" w:themeColor="text1"/>
          <w:sz w:val="20"/>
          <w:szCs w:val="20"/>
          <w:lang w:val="es-ES"/>
        </w:rPr>
        <w:t>Luego escucho sus respuestas y todos comentan sobre el tema.</w:t>
      </w:r>
    </w:p>
    <w:p w14:paraId="084844C7" w14:textId="77777777" w:rsidR="00FF1278" w:rsidRPr="00B27406" w:rsidRDefault="00FF1278" w:rsidP="00FF1278">
      <w:pPr>
        <w:rPr>
          <w:rFonts w:cstheme="minorHAnsi"/>
          <w:b/>
          <w:bCs/>
          <w:color w:val="FF0000"/>
          <w:sz w:val="20"/>
          <w:szCs w:val="20"/>
          <w:lang w:val="es-ES"/>
        </w:rPr>
      </w:pPr>
      <w:r w:rsidRPr="00FF1278">
        <w:rPr>
          <w:rFonts w:cstheme="minorHAnsi"/>
          <w:b/>
          <w:bCs/>
          <w:color w:val="FF0000"/>
          <w:sz w:val="20"/>
          <w:szCs w:val="20"/>
          <w:lang w:val="es-ES"/>
        </w:rPr>
        <w:t>CIERRE:</w:t>
      </w:r>
      <w:r w:rsidRPr="00FF1278">
        <w:rPr>
          <w:rFonts w:cstheme="minorHAnsi"/>
          <w:b/>
          <w:bCs/>
          <w:color w:val="FF0000"/>
          <w:sz w:val="20"/>
          <w:szCs w:val="20"/>
          <w:lang w:val="es-ES"/>
        </w:rPr>
        <w:tab/>
      </w:r>
      <w:r w:rsidRPr="00FF1278">
        <w:rPr>
          <w:rFonts w:cstheme="minorHAnsi"/>
          <w:b/>
          <w:bCs/>
          <w:color w:val="FF0000"/>
          <w:sz w:val="20"/>
          <w:szCs w:val="20"/>
          <w:lang w:val="es-ES"/>
        </w:rPr>
        <w:tab/>
      </w:r>
      <w:r w:rsidRPr="00FF1278">
        <w:rPr>
          <w:rFonts w:cstheme="minorHAnsi"/>
          <w:b/>
          <w:bCs/>
          <w:color w:val="FF0000"/>
          <w:sz w:val="20"/>
          <w:szCs w:val="20"/>
          <w:lang w:val="es-ES"/>
        </w:rPr>
        <w:tab/>
      </w:r>
      <w:r w:rsidRPr="00FF1278">
        <w:rPr>
          <w:rFonts w:cstheme="minorHAnsi"/>
          <w:b/>
          <w:bCs/>
          <w:color w:val="FF0000"/>
          <w:sz w:val="20"/>
          <w:szCs w:val="20"/>
          <w:lang w:val="es-ES"/>
        </w:rPr>
        <w:tab/>
      </w:r>
      <w:r w:rsidRPr="00FF1278">
        <w:rPr>
          <w:rFonts w:cstheme="minorHAnsi"/>
          <w:b/>
          <w:bCs/>
          <w:color w:val="FF0000"/>
          <w:sz w:val="20"/>
          <w:szCs w:val="20"/>
          <w:lang w:val="es-ES"/>
        </w:rPr>
        <w:tab/>
      </w:r>
      <w:r w:rsidRPr="00FF1278">
        <w:rPr>
          <w:rFonts w:cstheme="minorHAnsi"/>
          <w:b/>
          <w:bCs/>
          <w:color w:val="FF0000"/>
          <w:sz w:val="20"/>
          <w:szCs w:val="20"/>
          <w:lang w:val="es-ES"/>
        </w:rPr>
        <w:tab/>
        <w:t>:</w:t>
      </w:r>
    </w:p>
    <w:p w14:paraId="57833CC4" w14:textId="77777777" w:rsidR="00FF1278" w:rsidRPr="00B27406" w:rsidRDefault="00FF1278" w:rsidP="00FF1278">
      <w:pPr>
        <w:rPr>
          <w:rFonts w:eastAsia="Calibri" w:cstheme="minorHAnsi"/>
          <w:color w:val="000000" w:themeColor="text1"/>
          <w:sz w:val="20"/>
          <w:szCs w:val="20"/>
        </w:rPr>
      </w:pPr>
      <w:r w:rsidRPr="00B27406">
        <w:rPr>
          <w:rFonts w:eastAsia="Calibri" w:cstheme="minorHAnsi"/>
          <w:color w:val="000000" w:themeColor="text1"/>
          <w:sz w:val="20"/>
          <w:szCs w:val="20"/>
        </w:rPr>
        <w:t>Finalmente resuelven una ficha de aplicación.</w:t>
      </w:r>
    </w:p>
    <w:p w14:paraId="60BF0710" w14:textId="77777777" w:rsidR="00FF1278" w:rsidRPr="00B27406" w:rsidRDefault="00FF1278" w:rsidP="00FF1278">
      <w:pPr>
        <w:rPr>
          <w:rFonts w:cstheme="minorHAnsi"/>
          <w:sz w:val="20"/>
          <w:szCs w:val="20"/>
          <w:lang w:val="es-ES"/>
        </w:rPr>
      </w:pPr>
      <w:r w:rsidRPr="00B27406">
        <w:rPr>
          <w:rFonts w:cstheme="minorHAnsi"/>
          <w:sz w:val="20"/>
          <w:szCs w:val="20"/>
          <w:lang w:val="es-ES"/>
        </w:rPr>
        <w:t>Para finalizar realizo las siguientes preguntas:</w:t>
      </w:r>
    </w:p>
    <w:p w14:paraId="1B7EE52E" w14:textId="03952A67" w:rsidR="00FF1278" w:rsidRPr="00B27406" w:rsidRDefault="00FF1278" w:rsidP="00FF1278">
      <w:pPr>
        <w:numPr>
          <w:ilvl w:val="0"/>
          <w:numId w:val="11"/>
        </w:numPr>
        <w:contextualSpacing/>
        <w:rPr>
          <w:rFonts w:cstheme="minorHAnsi"/>
          <w:sz w:val="20"/>
          <w:szCs w:val="20"/>
          <w:lang w:val="es-ES"/>
        </w:rPr>
      </w:pPr>
      <w:r w:rsidRPr="00B27406">
        <w:rPr>
          <w:rFonts w:cstheme="minorHAnsi"/>
          <w:sz w:val="20"/>
          <w:szCs w:val="20"/>
          <w:lang w:val="es-ES"/>
        </w:rPr>
        <w:t>¿Que hicimos hoy?</w:t>
      </w:r>
      <w:r w:rsidRPr="00B27406">
        <w:rPr>
          <w:rFonts w:cstheme="minorHAnsi"/>
          <w:sz w:val="20"/>
          <w:szCs w:val="20"/>
        </w:rPr>
        <w:t xml:space="preserve"> </w:t>
      </w:r>
    </w:p>
    <w:p w14:paraId="6E2ACC8E" w14:textId="77777777" w:rsidR="00FF1278" w:rsidRPr="00B27406" w:rsidRDefault="00FF1278" w:rsidP="00FF1278">
      <w:pPr>
        <w:numPr>
          <w:ilvl w:val="0"/>
          <w:numId w:val="11"/>
        </w:numPr>
        <w:contextualSpacing/>
        <w:rPr>
          <w:rFonts w:cstheme="minorHAnsi"/>
          <w:sz w:val="20"/>
          <w:szCs w:val="20"/>
          <w:lang w:val="es-ES"/>
        </w:rPr>
      </w:pPr>
      <w:r w:rsidRPr="00B27406">
        <w:rPr>
          <w:rFonts w:cstheme="minorHAnsi"/>
          <w:sz w:val="20"/>
          <w:szCs w:val="20"/>
          <w:lang w:val="es-ES"/>
        </w:rPr>
        <w:t>¿Cómo te sentiste al realizarlo?</w:t>
      </w:r>
    </w:p>
    <w:p w14:paraId="7AF66249" w14:textId="1749BD84" w:rsidR="00FF1278" w:rsidRPr="00B27406" w:rsidRDefault="00FF1278" w:rsidP="00FF1278">
      <w:pPr>
        <w:numPr>
          <w:ilvl w:val="0"/>
          <w:numId w:val="11"/>
        </w:numPr>
        <w:contextualSpacing/>
        <w:rPr>
          <w:rFonts w:cstheme="minorHAnsi"/>
          <w:sz w:val="20"/>
          <w:szCs w:val="20"/>
          <w:lang w:val="es-ES"/>
        </w:rPr>
      </w:pPr>
      <w:r w:rsidRPr="00B27406">
        <w:rPr>
          <w:rFonts w:cstheme="minorHAnsi"/>
          <w:sz w:val="20"/>
          <w:szCs w:val="20"/>
          <w:lang w:val="es-ES"/>
        </w:rPr>
        <w:t>¿Qué utilizamos para hacerlo?</w:t>
      </w:r>
    </w:p>
    <w:p w14:paraId="592590B7" w14:textId="77777777" w:rsidR="00FF1278" w:rsidRPr="00B27406" w:rsidRDefault="00FF1278" w:rsidP="00FF1278">
      <w:pPr>
        <w:numPr>
          <w:ilvl w:val="0"/>
          <w:numId w:val="11"/>
        </w:numPr>
        <w:contextualSpacing/>
        <w:rPr>
          <w:rFonts w:cstheme="minorHAnsi"/>
          <w:sz w:val="20"/>
          <w:szCs w:val="20"/>
          <w:lang w:val="es-ES"/>
        </w:rPr>
      </w:pPr>
      <w:r w:rsidRPr="00B27406">
        <w:rPr>
          <w:rFonts w:cstheme="minorHAnsi"/>
          <w:sz w:val="20"/>
          <w:szCs w:val="20"/>
          <w:lang w:val="es-ES"/>
        </w:rPr>
        <w:t>¿Para qué servirá lo aprendido?</w:t>
      </w:r>
    </w:p>
    <w:p w14:paraId="112DA29C" w14:textId="77777777" w:rsidR="00FF1278" w:rsidRPr="00B27406" w:rsidRDefault="00FF1278" w:rsidP="00FF1278">
      <w:pPr>
        <w:rPr>
          <w:rFonts w:cstheme="minorHAnsi"/>
          <w:sz w:val="20"/>
          <w:szCs w:val="20"/>
          <w:lang w:val="es-ES"/>
        </w:rPr>
      </w:pPr>
      <w:r w:rsidRPr="00B27406">
        <w:rPr>
          <w:rFonts w:cstheme="minorHAnsi"/>
          <w:sz w:val="20"/>
          <w:szCs w:val="20"/>
          <w:lang w:val="es-ES"/>
        </w:rPr>
        <w:t>¿Qué sugerencias tienen para sus compañeros?</w:t>
      </w:r>
    </w:p>
    <w:p w14:paraId="1EC40441" w14:textId="77777777" w:rsidR="00FF1278" w:rsidRDefault="00FF1278" w:rsidP="00FF1278">
      <w:pPr>
        <w:rPr>
          <w:rFonts w:ascii="Comic Sans MS" w:hAnsi="Comic Sans MS" w:cs="Arial"/>
          <w:b/>
          <w:bCs/>
          <w:color w:val="1F3864" w:themeColor="accent1" w:themeShade="80"/>
          <w:lang w:val="es-ES"/>
        </w:rPr>
      </w:pPr>
    </w:p>
    <w:p w14:paraId="6DA660D2" w14:textId="11323C8B" w:rsidR="00135612" w:rsidRDefault="00135612" w:rsidP="00C151B7">
      <w:pPr>
        <w:rPr>
          <w:rFonts w:ascii="Barlow" w:hAnsi="Barlow" w:cs="Arial"/>
          <w:sz w:val="20"/>
          <w:szCs w:val="20"/>
          <w:lang w:val="es-ES"/>
        </w:rPr>
      </w:pPr>
    </w:p>
    <w:p w14:paraId="4F4953AC" w14:textId="4B1BC9A5" w:rsidR="004662D5" w:rsidRDefault="004662D5" w:rsidP="00C151B7">
      <w:pPr>
        <w:rPr>
          <w:rFonts w:ascii="Barlow" w:hAnsi="Barlow" w:cs="Arial"/>
          <w:sz w:val="20"/>
          <w:szCs w:val="20"/>
          <w:lang w:val="es-ES"/>
        </w:rPr>
      </w:pPr>
    </w:p>
    <w:p w14:paraId="0413A8D2" w14:textId="014026A8" w:rsidR="004662D5" w:rsidRDefault="004662D5" w:rsidP="00C151B7">
      <w:pPr>
        <w:rPr>
          <w:rFonts w:ascii="Barlow" w:hAnsi="Barlow" w:cs="Arial"/>
          <w:sz w:val="20"/>
          <w:szCs w:val="20"/>
          <w:lang w:val="es-ES"/>
        </w:rPr>
      </w:pPr>
    </w:p>
    <w:p w14:paraId="1517AE83" w14:textId="488E82E6" w:rsidR="004662D5" w:rsidRDefault="004662D5" w:rsidP="00C151B7">
      <w:pPr>
        <w:rPr>
          <w:rFonts w:ascii="Barlow" w:hAnsi="Barlow" w:cs="Arial"/>
          <w:sz w:val="20"/>
          <w:szCs w:val="20"/>
          <w:lang w:val="es-ES"/>
        </w:rPr>
      </w:pPr>
    </w:p>
    <w:p w14:paraId="1E409673" w14:textId="2ED87054" w:rsidR="004662D5" w:rsidRDefault="004662D5" w:rsidP="00C151B7">
      <w:pPr>
        <w:rPr>
          <w:rFonts w:ascii="Barlow" w:hAnsi="Barlow" w:cs="Arial"/>
          <w:sz w:val="20"/>
          <w:szCs w:val="20"/>
          <w:lang w:val="es-ES"/>
        </w:rPr>
      </w:pPr>
    </w:p>
    <w:p w14:paraId="405A02FC" w14:textId="5831476D" w:rsidR="004662D5" w:rsidRDefault="004662D5" w:rsidP="00C151B7">
      <w:pPr>
        <w:rPr>
          <w:rFonts w:ascii="Barlow" w:hAnsi="Barlow" w:cs="Arial"/>
          <w:sz w:val="20"/>
          <w:szCs w:val="20"/>
          <w:lang w:val="es-ES"/>
        </w:rPr>
      </w:pPr>
    </w:p>
    <w:p w14:paraId="758DFE2E" w14:textId="635D25E4" w:rsidR="004662D5" w:rsidRDefault="004662D5" w:rsidP="00C151B7">
      <w:pPr>
        <w:rPr>
          <w:rFonts w:ascii="Barlow" w:hAnsi="Barlow" w:cs="Arial"/>
          <w:sz w:val="20"/>
          <w:szCs w:val="20"/>
          <w:lang w:val="es-ES"/>
        </w:rPr>
      </w:pPr>
    </w:p>
    <w:p w14:paraId="07838D59" w14:textId="00A70C6D" w:rsidR="004662D5" w:rsidRDefault="004662D5" w:rsidP="00C151B7">
      <w:pPr>
        <w:rPr>
          <w:rFonts w:ascii="Barlow" w:hAnsi="Barlow" w:cs="Arial"/>
          <w:sz w:val="20"/>
          <w:szCs w:val="20"/>
          <w:lang w:val="es-ES"/>
        </w:rPr>
      </w:pPr>
      <w:r>
        <w:rPr>
          <w:rFonts w:ascii="Barlow" w:hAnsi="Barlow" w:cs="Arial"/>
          <w:sz w:val="20"/>
          <w:szCs w:val="20"/>
          <w:lang w:val="es-ES"/>
        </w:rPr>
        <w:t>_____</w:t>
      </w:r>
      <w:r w:rsidR="00912FC8">
        <w:rPr>
          <w:rFonts w:ascii="Barlow" w:hAnsi="Barlow" w:cs="Arial"/>
          <w:sz w:val="20"/>
          <w:szCs w:val="20"/>
          <w:lang w:val="es-ES"/>
        </w:rPr>
        <w:t>______________________</w:t>
      </w:r>
      <w:r>
        <w:rPr>
          <w:rFonts w:ascii="Barlow" w:hAnsi="Barlow" w:cs="Arial"/>
          <w:sz w:val="20"/>
          <w:szCs w:val="20"/>
          <w:lang w:val="es-ES"/>
        </w:rPr>
        <w:t xml:space="preserve">                                    </w:t>
      </w:r>
      <w:r w:rsidR="00912FC8">
        <w:rPr>
          <w:rFonts w:ascii="Barlow" w:hAnsi="Barlow" w:cs="Arial"/>
          <w:sz w:val="20"/>
          <w:szCs w:val="20"/>
          <w:lang w:val="es-ES"/>
        </w:rPr>
        <w:t xml:space="preserve">                 </w:t>
      </w:r>
      <w:r>
        <w:rPr>
          <w:rFonts w:ascii="Barlow" w:hAnsi="Barlow" w:cs="Arial"/>
          <w:sz w:val="20"/>
          <w:szCs w:val="20"/>
          <w:lang w:val="es-ES"/>
        </w:rPr>
        <w:t>_</w:t>
      </w:r>
      <w:r w:rsidR="00912FC8">
        <w:rPr>
          <w:rFonts w:ascii="Barlow" w:hAnsi="Barlow" w:cs="Arial"/>
          <w:sz w:val="20"/>
          <w:szCs w:val="20"/>
          <w:lang w:val="es-ES"/>
        </w:rPr>
        <w:t>__________________________</w:t>
      </w:r>
    </w:p>
    <w:p w14:paraId="2C87DA9B" w14:textId="0F6C3647" w:rsidR="004662D5" w:rsidRDefault="004662D5" w:rsidP="00C151B7">
      <w:pPr>
        <w:rPr>
          <w:rFonts w:ascii="Barlow" w:hAnsi="Barlow" w:cs="Arial"/>
          <w:sz w:val="20"/>
          <w:szCs w:val="20"/>
          <w:lang w:val="es-ES"/>
        </w:rPr>
      </w:pPr>
      <w:r>
        <w:rPr>
          <w:rFonts w:ascii="Barlow" w:hAnsi="Barlow" w:cs="Arial"/>
          <w:sz w:val="20"/>
          <w:szCs w:val="20"/>
          <w:lang w:val="es-ES"/>
        </w:rPr>
        <w:t xml:space="preserve">                      DIRECTOR                                                                       </w:t>
      </w:r>
      <w:r w:rsidR="00912FC8">
        <w:rPr>
          <w:rFonts w:ascii="Barlow" w:hAnsi="Barlow" w:cs="Arial"/>
          <w:sz w:val="20"/>
          <w:szCs w:val="20"/>
          <w:lang w:val="es-ES"/>
        </w:rPr>
        <w:t xml:space="preserve">             </w:t>
      </w:r>
      <w:r>
        <w:rPr>
          <w:rFonts w:ascii="Barlow" w:hAnsi="Barlow" w:cs="Arial"/>
          <w:sz w:val="20"/>
          <w:szCs w:val="20"/>
          <w:lang w:val="es-ES"/>
        </w:rPr>
        <w:t xml:space="preserve">DOCENTE </w:t>
      </w:r>
    </w:p>
    <w:p w14:paraId="3DC34311" w14:textId="04007499" w:rsidR="004662D5" w:rsidRPr="00664C53" w:rsidRDefault="004662D5" w:rsidP="00C151B7">
      <w:pPr>
        <w:rPr>
          <w:rFonts w:ascii="Barlow" w:hAnsi="Barlow" w:cs="Arial"/>
          <w:sz w:val="20"/>
          <w:szCs w:val="20"/>
          <w:lang w:val="es-ES"/>
        </w:rPr>
      </w:pPr>
      <w:r>
        <w:rPr>
          <w:rFonts w:ascii="Barlow" w:hAnsi="Barlow" w:cs="Arial"/>
          <w:sz w:val="20"/>
          <w:szCs w:val="20"/>
          <w:lang w:val="es-ES"/>
        </w:rPr>
        <w:t xml:space="preserve">                                                                                                                      </w:t>
      </w:r>
      <w:r w:rsidR="00912FC8">
        <w:rPr>
          <w:rFonts w:ascii="Barlow" w:hAnsi="Barlow" w:cs="Arial"/>
          <w:sz w:val="20"/>
          <w:szCs w:val="20"/>
          <w:lang w:val="es-ES"/>
        </w:rPr>
        <w:t xml:space="preserve">             </w:t>
      </w:r>
      <w:bookmarkStart w:id="5" w:name="_GoBack"/>
      <w:bookmarkEnd w:id="5"/>
      <w:r>
        <w:rPr>
          <w:rFonts w:ascii="Barlow" w:hAnsi="Barlow" w:cs="Arial"/>
          <w:sz w:val="20"/>
          <w:szCs w:val="20"/>
          <w:lang w:val="es-ES"/>
        </w:rPr>
        <w:t>CC.SS</w:t>
      </w:r>
    </w:p>
    <w:sectPr w:rsidR="004662D5" w:rsidRPr="00664C53" w:rsidSect="00935EC3">
      <w:headerReference w:type="default" r:id="rId18"/>
      <w:pgSz w:w="11900" w:h="16840"/>
      <w:pgMar w:top="1304" w:right="987" w:bottom="84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CA4012" w14:textId="77777777" w:rsidR="00C34317" w:rsidRDefault="00C34317" w:rsidP="0099718D">
      <w:r>
        <w:separator/>
      </w:r>
    </w:p>
  </w:endnote>
  <w:endnote w:type="continuationSeparator" w:id="0">
    <w:p w14:paraId="52EBDE8A" w14:textId="77777777" w:rsidR="00C34317" w:rsidRDefault="00C34317" w:rsidP="0099718D">
      <w:r>
        <w:continuationSeparator/>
      </w:r>
    </w:p>
  </w:endnote>
  <w:endnote w:type="continuationNotice" w:id="1">
    <w:p w14:paraId="52618588" w14:textId="77777777" w:rsidR="00C34317" w:rsidRDefault="00C343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 Rounded Bold">
    <w:altName w:val="Calibri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Barlow">
    <w:altName w:val="Times New Roman"/>
    <w:charset w:val="00"/>
    <w:family w:val="auto"/>
    <w:pitch w:val="variable"/>
    <w:sig w:usb0="00000001" w:usb1="00000000" w:usb2="00000000" w:usb3="00000000" w:csb0="00000193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C7B015" w14:textId="77777777" w:rsidR="00C34317" w:rsidRDefault="00C34317" w:rsidP="0099718D">
      <w:r>
        <w:separator/>
      </w:r>
    </w:p>
  </w:footnote>
  <w:footnote w:type="continuationSeparator" w:id="0">
    <w:p w14:paraId="0F4F132B" w14:textId="77777777" w:rsidR="00C34317" w:rsidRDefault="00C34317" w:rsidP="0099718D">
      <w:r>
        <w:continuationSeparator/>
      </w:r>
    </w:p>
  </w:footnote>
  <w:footnote w:type="continuationNotice" w:id="1">
    <w:p w14:paraId="5ABCD6F8" w14:textId="77777777" w:rsidR="00C34317" w:rsidRDefault="00C3431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476EF4" w14:textId="240B947B" w:rsidR="00E96F50" w:rsidRDefault="00E96F50" w:rsidP="00E96F50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78CB113E" wp14:editId="166C0FE8">
          <wp:simplePos x="0" y="0"/>
          <wp:positionH relativeFrom="margin">
            <wp:posOffset>3810</wp:posOffset>
          </wp:positionH>
          <wp:positionV relativeFrom="paragraph">
            <wp:posOffset>-168835</wp:posOffset>
          </wp:positionV>
          <wp:extent cx="859411" cy="370875"/>
          <wp:effectExtent l="0" t="0" r="0" b="0"/>
          <wp:wrapNone/>
          <wp:docPr id="7" name="Imagen 7" descr="Un letrero de color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Un letrero de color negr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411" cy="37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PE"/>
      </w:rPr>
      <w:drawing>
        <wp:anchor distT="0" distB="0" distL="114300" distR="114300" simplePos="0" relativeHeight="251661312" behindDoc="0" locked="0" layoutInCell="1" allowOverlap="1" wp14:anchorId="5214F998" wp14:editId="4F4D147C">
          <wp:simplePos x="0" y="0"/>
          <wp:positionH relativeFrom="rightMargin">
            <wp:posOffset>-661246</wp:posOffset>
          </wp:positionH>
          <wp:positionV relativeFrom="paragraph">
            <wp:posOffset>-185420</wp:posOffset>
          </wp:positionV>
          <wp:extent cx="609600" cy="444878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4448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0AC99E" w14:textId="3274DCCD" w:rsidR="0099718D" w:rsidRPr="00E96F50" w:rsidRDefault="0099718D" w:rsidP="00E96F5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20CE6"/>
    <w:multiLevelType w:val="hybridMultilevel"/>
    <w:tmpl w:val="3840631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C0421"/>
    <w:multiLevelType w:val="hybridMultilevel"/>
    <w:tmpl w:val="66F08040"/>
    <w:lvl w:ilvl="0" w:tplc="90627A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56934"/>
    <w:multiLevelType w:val="hybridMultilevel"/>
    <w:tmpl w:val="3F58639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03C34"/>
    <w:multiLevelType w:val="hybridMultilevel"/>
    <w:tmpl w:val="B20860CC"/>
    <w:lvl w:ilvl="0" w:tplc="280A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" w15:restartNumberingAfterBreak="0">
    <w:nsid w:val="2B121C12"/>
    <w:multiLevelType w:val="hybridMultilevel"/>
    <w:tmpl w:val="7A2C7998"/>
    <w:lvl w:ilvl="0" w:tplc="315610A0">
      <w:start w:val="6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23EE2"/>
    <w:multiLevelType w:val="hybridMultilevel"/>
    <w:tmpl w:val="B90809A4"/>
    <w:lvl w:ilvl="0" w:tplc="280A0003">
      <w:start w:val="1"/>
      <w:numFmt w:val="bullet"/>
      <w:lvlText w:val="o"/>
      <w:lvlJc w:val="left"/>
      <w:pPr>
        <w:ind w:left="891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6" w15:restartNumberingAfterBreak="0">
    <w:nsid w:val="3B9B71CE"/>
    <w:multiLevelType w:val="hybridMultilevel"/>
    <w:tmpl w:val="9244C93E"/>
    <w:lvl w:ilvl="0" w:tplc="280A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447E4583"/>
    <w:multiLevelType w:val="hybridMultilevel"/>
    <w:tmpl w:val="CCFEE87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A1A21"/>
    <w:multiLevelType w:val="hybridMultilevel"/>
    <w:tmpl w:val="2EB64E7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0C8AF4A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EF0B43"/>
    <w:multiLevelType w:val="hybridMultilevel"/>
    <w:tmpl w:val="073618C0"/>
    <w:lvl w:ilvl="0" w:tplc="EEC6CF74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="Aria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2F34AE"/>
    <w:multiLevelType w:val="hybridMultilevel"/>
    <w:tmpl w:val="5A8E52C6"/>
    <w:lvl w:ilvl="0" w:tplc="5EF688F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59351887"/>
    <w:multiLevelType w:val="hybridMultilevel"/>
    <w:tmpl w:val="9C0E30BC"/>
    <w:lvl w:ilvl="0" w:tplc="0B8C41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956417"/>
    <w:multiLevelType w:val="hybridMultilevel"/>
    <w:tmpl w:val="224C181E"/>
    <w:lvl w:ilvl="0" w:tplc="61069A42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240EAF"/>
    <w:multiLevelType w:val="hybridMultilevel"/>
    <w:tmpl w:val="1EFE44B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"/>
  </w:num>
  <w:num w:numId="3">
    <w:abstractNumId w:val="7"/>
  </w:num>
  <w:num w:numId="4">
    <w:abstractNumId w:val="8"/>
  </w:num>
  <w:num w:numId="5">
    <w:abstractNumId w:val="11"/>
  </w:num>
  <w:num w:numId="6">
    <w:abstractNumId w:val="10"/>
  </w:num>
  <w:num w:numId="7">
    <w:abstractNumId w:val="1"/>
  </w:num>
  <w:num w:numId="8">
    <w:abstractNumId w:val="12"/>
  </w:num>
  <w:num w:numId="9">
    <w:abstractNumId w:val="2"/>
  </w:num>
  <w:num w:numId="10">
    <w:abstractNumId w:val="0"/>
  </w:num>
  <w:num w:numId="11">
    <w:abstractNumId w:val="9"/>
  </w:num>
  <w:num w:numId="12">
    <w:abstractNumId w:val="3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657"/>
    <w:rsid w:val="00001017"/>
    <w:rsid w:val="00002678"/>
    <w:rsid w:val="00003BB9"/>
    <w:rsid w:val="000045C9"/>
    <w:rsid w:val="00014294"/>
    <w:rsid w:val="000168D9"/>
    <w:rsid w:val="00017D32"/>
    <w:rsid w:val="00042B9A"/>
    <w:rsid w:val="000638A3"/>
    <w:rsid w:val="0006424B"/>
    <w:rsid w:val="00066F34"/>
    <w:rsid w:val="00070828"/>
    <w:rsid w:val="000735B9"/>
    <w:rsid w:val="000763E3"/>
    <w:rsid w:val="0008207A"/>
    <w:rsid w:val="000863A7"/>
    <w:rsid w:val="00090DDB"/>
    <w:rsid w:val="00096E6A"/>
    <w:rsid w:val="000A1BFE"/>
    <w:rsid w:val="000A3584"/>
    <w:rsid w:val="000A3CE0"/>
    <w:rsid w:val="000C0AA3"/>
    <w:rsid w:val="000C7802"/>
    <w:rsid w:val="000D0C1D"/>
    <w:rsid w:val="000F3E3C"/>
    <w:rsid w:val="000F4A0E"/>
    <w:rsid w:val="001031F3"/>
    <w:rsid w:val="001107F3"/>
    <w:rsid w:val="00135612"/>
    <w:rsid w:val="00142734"/>
    <w:rsid w:val="00142F5A"/>
    <w:rsid w:val="00145A4B"/>
    <w:rsid w:val="00155972"/>
    <w:rsid w:val="001605D7"/>
    <w:rsid w:val="001636F0"/>
    <w:rsid w:val="001720BB"/>
    <w:rsid w:val="0017464E"/>
    <w:rsid w:val="00181657"/>
    <w:rsid w:val="00184D51"/>
    <w:rsid w:val="00191F77"/>
    <w:rsid w:val="00193646"/>
    <w:rsid w:val="00193EFE"/>
    <w:rsid w:val="00194704"/>
    <w:rsid w:val="001979C1"/>
    <w:rsid w:val="00197CFB"/>
    <w:rsid w:val="001A09FE"/>
    <w:rsid w:val="001A233B"/>
    <w:rsid w:val="001A2E88"/>
    <w:rsid w:val="001B304D"/>
    <w:rsid w:val="001B4FC0"/>
    <w:rsid w:val="001C06FA"/>
    <w:rsid w:val="001C11DF"/>
    <w:rsid w:val="001C5B3C"/>
    <w:rsid w:val="001D7055"/>
    <w:rsid w:val="001E15DA"/>
    <w:rsid w:val="001E732E"/>
    <w:rsid w:val="001F4282"/>
    <w:rsid w:val="001F4502"/>
    <w:rsid w:val="00200101"/>
    <w:rsid w:val="002019F4"/>
    <w:rsid w:val="00204F8D"/>
    <w:rsid w:val="00210619"/>
    <w:rsid w:val="00214AD2"/>
    <w:rsid w:val="00215234"/>
    <w:rsid w:val="0021533B"/>
    <w:rsid w:val="00215EBA"/>
    <w:rsid w:val="0023028B"/>
    <w:rsid w:val="00230A93"/>
    <w:rsid w:val="00231330"/>
    <w:rsid w:val="00236D0D"/>
    <w:rsid w:val="00252F97"/>
    <w:rsid w:val="002640B0"/>
    <w:rsid w:val="00275E21"/>
    <w:rsid w:val="00277DF6"/>
    <w:rsid w:val="00283372"/>
    <w:rsid w:val="0028368C"/>
    <w:rsid w:val="00295DA9"/>
    <w:rsid w:val="00297436"/>
    <w:rsid w:val="002A2CB6"/>
    <w:rsid w:val="002A40CC"/>
    <w:rsid w:val="002A4F47"/>
    <w:rsid w:val="002B45CB"/>
    <w:rsid w:val="002B5120"/>
    <w:rsid w:val="002B5647"/>
    <w:rsid w:val="002B5CC0"/>
    <w:rsid w:val="002B6993"/>
    <w:rsid w:val="002C0FBA"/>
    <w:rsid w:val="002C6392"/>
    <w:rsid w:val="002D2888"/>
    <w:rsid w:val="002D72BE"/>
    <w:rsid w:val="002E0031"/>
    <w:rsid w:val="002E5F50"/>
    <w:rsid w:val="002E6273"/>
    <w:rsid w:val="002E720A"/>
    <w:rsid w:val="002E7CCB"/>
    <w:rsid w:val="002F056C"/>
    <w:rsid w:val="002F17E1"/>
    <w:rsid w:val="00307E6A"/>
    <w:rsid w:val="003103A9"/>
    <w:rsid w:val="00326204"/>
    <w:rsid w:val="00344337"/>
    <w:rsid w:val="00351F3F"/>
    <w:rsid w:val="00352F2F"/>
    <w:rsid w:val="00364C85"/>
    <w:rsid w:val="003735AC"/>
    <w:rsid w:val="00373AB4"/>
    <w:rsid w:val="003766CF"/>
    <w:rsid w:val="003817A6"/>
    <w:rsid w:val="003B3357"/>
    <w:rsid w:val="003C2C0F"/>
    <w:rsid w:val="003C5C8F"/>
    <w:rsid w:val="003D4B23"/>
    <w:rsid w:val="003D52DC"/>
    <w:rsid w:val="003E4E55"/>
    <w:rsid w:val="003E5C9F"/>
    <w:rsid w:val="003F1170"/>
    <w:rsid w:val="003F6DAA"/>
    <w:rsid w:val="00400447"/>
    <w:rsid w:val="00400EFA"/>
    <w:rsid w:val="00402F71"/>
    <w:rsid w:val="00404460"/>
    <w:rsid w:val="00406757"/>
    <w:rsid w:val="0041366F"/>
    <w:rsid w:val="004160B5"/>
    <w:rsid w:val="0041681D"/>
    <w:rsid w:val="00421761"/>
    <w:rsid w:val="00421B27"/>
    <w:rsid w:val="00424CEF"/>
    <w:rsid w:val="00446E68"/>
    <w:rsid w:val="00461C36"/>
    <w:rsid w:val="00463355"/>
    <w:rsid w:val="004662D5"/>
    <w:rsid w:val="00467D23"/>
    <w:rsid w:val="00474303"/>
    <w:rsid w:val="00476D15"/>
    <w:rsid w:val="00482014"/>
    <w:rsid w:val="00482190"/>
    <w:rsid w:val="00485C03"/>
    <w:rsid w:val="004B3075"/>
    <w:rsid w:val="004B6BFF"/>
    <w:rsid w:val="004C1111"/>
    <w:rsid w:val="004C5D8F"/>
    <w:rsid w:val="004D1024"/>
    <w:rsid w:val="004D1939"/>
    <w:rsid w:val="004D680C"/>
    <w:rsid w:val="004E2D14"/>
    <w:rsid w:val="004F3DCF"/>
    <w:rsid w:val="004F43AD"/>
    <w:rsid w:val="004F5D93"/>
    <w:rsid w:val="00504D1B"/>
    <w:rsid w:val="0051421F"/>
    <w:rsid w:val="005202DA"/>
    <w:rsid w:val="00526018"/>
    <w:rsid w:val="005267BF"/>
    <w:rsid w:val="00526828"/>
    <w:rsid w:val="00530793"/>
    <w:rsid w:val="00533088"/>
    <w:rsid w:val="005348CE"/>
    <w:rsid w:val="0053754B"/>
    <w:rsid w:val="00547C3E"/>
    <w:rsid w:val="00556135"/>
    <w:rsid w:val="00564D86"/>
    <w:rsid w:val="005761FD"/>
    <w:rsid w:val="00584363"/>
    <w:rsid w:val="00596433"/>
    <w:rsid w:val="005A79E5"/>
    <w:rsid w:val="005B52A7"/>
    <w:rsid w:val="005D3B93"/>
    <w:rsid w:val="005E2231"/>
    <w:rsid w:val="005E422F"/>
    <w:rsid w:val="005E6D8F"/>
    <w:rsid w:val="005F2BB3"/>
    <w:rsid w:val="005F375C"/>
    <w:rsid w:val="005F65E4"/>
    <w:rsid w:val="006030FB"/>
    <w:rsid w:val="0060392B"/>
    <w:rsid w:val="00606C61"/>
    <w:rsid w:val="006105A5"/>
    <w:rsid w:val="006162D3"/>
    <w:rsid w:val="00621159"/>
    <w:rsid w:val="00641424"/>
    <w:rsid w:val="00641D2A"/>
    <w:rsid w:val="00664C53"/>
    <w:rsid w:val="00666FA6"/>
    <w:rsid w:val="00672DF8"/>
    <w:rsid w:val="00673BC2"/>
    <w:rsid w:val="00674982"/>
    <w:rsid w:val="0069772B"/>
    <w:rsid w:val="006A0C37"/>
    <w:rsid w:val="006A1982"/>
    <w:rsid w:val="006A29C4"/>
    <w:rsid w:val="006A634B"/>
    <w:rsid w:val="006B5E2A"/>
    <w:rsid w:val="006C12DA"/>
    <w:rsid w:val="006C4685"/>
    <w:rsid w:val="006D209B"/>
    <w:rsid w:val="006D5B53"/>
    <w:rsid w:val="006E68A0"/>
    <w:rsid w:val="006F3D50"/>
    <w:rsid w:val="006F5DD6"/>
    <w:rsid w:val="00702939"/>
    <w:rsid w:val="0071019A"/>
    <w:rsid w:val="00740C4B"/>
    <w:rsid w:val="00743BFE"/>
    <w:rsid w:val="00744EDC"/>
    <w:rsid w:val="007500A0"/>
    <w:rsid w:val="0075062B"/>
    <w:rsid w:val="00761F87"/>
    <w:rsid w:val="007625CD"/>
    <w:rsid w:val="007630F1"/>
    <w:rsid w:val="00763C0E"/>
    <w:rsid w:val="007A6689"/>
    <w:rsid w:val="007A7320"/>
    <w:rsid w:val="007B550C"/>
    <w:rsid w:val="007B62DA"/>
    <w:rsid w:val="007C3938"/>
    <w:rsid w:val="007C4E10"/>
    <w:rsid w:val="007C5F41"/>
    <w:rsid w:val="007C720F"/>
    <w:rsid w:val="007D12D5"/>
    <w:rsid w:val="007D63B4"/>
    <w:rsid w:val="007F2124"/>
    <w:rsid w:val="007F2AA5"/>
    <w:rsid w:val="00812301"/>
    <w:rsid w:val="00817B48"/>
    <w:rsid w:val="0082144D"/>
    <w:rsid w:val="00834167"/>
    <w:rsid w:val="00836CCD"/>
    <w:rsid w:val="00846C1C"/>
    <w:rsid w:val="00847030"/>
    <w:rsid w:val="00852577"/>
    <w:rsid w:val="00853238"/>
    <w:rsid w:val="00861552"/>
    <w:rsid w:val="00862741"/>
    <w:rsid w:val="00864073"/>
    <w:rsid w:val="00885EA0"/>
    <w:rsid w:val="00890D5C"/>
    <w:rsid w:val="00893D86"/>
    <w:rsid w:val="0089600B"/>
    <w:rsid w:val="008A575F"/>
    <w:rsid w:val="008B3879"/>
    <w:rsid w:val="008C4B5E"/>
    <w:rsid w:val="008D29BD"/>
    <w:rsid w:val="008F2C6D"/>
    <w:rsid w:val="008F5EE6"/>
    <w:rsid w:val="00905763"/>
    <w:rsid w:val="00912FC8"/>
    <w:rsid w:val="00926193"/>
    <w:rsid w:val="009278C5"/>
    <w:rsid w:val="00932FFB"/>
    <w:rsid w:val="00935EC3"/>
    <w:rsid w:val="00937452"/>
    <w:rsid w:val="00937A8B"/>
    <w:rsid w:val="00942FC8"/>
    <w:rsid w:val="00943203"/>
    <w:rsid w:val="00945B29"/>
    <w:rsid w:val="0095651A"/>
    <w:rsid w:val="009601EE"/>
    <w:rsid w:val="00962566"/>
    <w:rsid w:val="0096341D"/>
    <w:rsid w:val="00966D1E"/>
    <w:rsid w:val="00974C1F"/>
    <w:rsid w:val="00975DE1"/>
    <w:rsid w:val="0098159C"/>
    <w:rsid w:val="00982F5C"/>
    <w:rsid w:val="00983223"/>
    <w:rsid w:val="00984A2B"/>
    <w:rsid w:val="00986B78"/>
    <w:rsid w:val="0099449F"/>
    <w:rsid w:val="00995810"/>
    <w:rsid w:val="009963CC"/>
    <w:rsid w:val="009965F2"/>
    <w:rsid w:val="00996F30"/>
    <w:rsid w:val="0099718D"/>
    <w:rsid w:val="00997F3C"/>
    <w:rsid w:val="009A5D83"/>
    <w:rsid w:val="009B1116"/>
    <w:rsid w:val="009B66F8"/>
    <w:rsid w:val="009C4049"/>
    <w:rsid w:val="009D4A15"/>
    <w:rsid w:val="009D79EC"/>
    <w:rsid w:val="009E23CB"/>
    <w:rsid w:val="009E2975"/>
    <w:rsid w:val="009F1683"/>
    <w:rsid w:val="009F1FC2"/>
    <w:rsid w:val="00A06C40"/>
    <w:rsid w:val="00A11078"/>
    <w:rsid w:val="00A31B71"/>
    <w:rsid w:val="00A4124F"/>
    <w:rsid w:val="00A43B3F"/>
    <w:rsid w:val="00A4553E"/>
    <w:rsid w:val="00A7268F"/>
    <w:rsid w:val="00A74525"/>
    <w:rsid w:val="00A83A10"/>
    <w:rsid w:val="00A83CD4"/>
    <w:rsid w:val="00A84D29"/>
    <w:rsid w:val="00A92AF4"/>
    <w:rsid w:val="00AA4A55"/>
    <w:rsid w:val="00AB034A"/>
    <w:rsid w:val="00AB28DC"/>
    <w:rsid w:val="00AB3807"/>
    <w:rsid w:val="00AB6013"/>
    <w:rsid w:val="00AC5A52"/>
    <w:rsid w:val="00AD251A"/>
    <w:rsid w:val="00AD795E"/>
    <w:rsid w:val="00AE57A5"/>
    <w:rsid w:val="00AF1A9A"/>
    <w:rsid w:val="00B11748"/>
    <w:rsid w:val="00B15F76"/>
    <w:rsid w:val="00B204DF"/>
    <w:rsid w:val="00B24B77"/>
    <w:rsid w:val="00B34017"/>
    <w:rsid w:val="00B34E3E"/>
    <w:rsid w:val="00B44A35"/>
    <w:rsid w:val="00B45C95"/>
    <w:rsid w:val="00B555DD"/>
    <w:rsid w:val="00B61C4F"/>
    <w:rsid w:val="00B63A6A"/>
    <w:rsid w:val="00B67F36"/>
    <w:rsid w:val="00B73786"/>
    <w:rsid w:val="00B82875"/>
    <w:rsid w:val="00B911D5"/>
    <w:rsid w:val="00BA1B49"/>
    <w:rsid w:val="00BA715B"/>
    <w:rsid w:val="00BA7B10"/>
    <w:rsid w:val="00BB1ACD"/>
    <w:rsid w:val="00BB46A2"/>
    <w:rsid w:val="00BB7FA3"/>
    <w:rsid w:val="00BC2768"/>
    <w:rsid w:val="00BC51B2"/>
    <w:rsid w:val="00BE2131"/>
    <w:rsid w:val="00BE587A"/>
    <w:rsid w:val="00C04976"/>
    <w:rsid w:val="00C14997"/>
    <w:rsid w:val="00C151B7"/>
    <w:rsid w:val="00C34317"/>
    <w:rsid w:val="00C43391"/>
    <w:rsid w:val="00C45BAB"/>
    <w:rsid w:val="00C56AE6"/>
    <w:rsid w:val="00C57493"/>
    <w:rsid w:val="00C577FD"/>
    <w:rsid w:val="00C61A19"/>
    <w:rsid w:val="00CB0479"/>
    <w:rsid w:val="00CB5708"/>
    <w:rsid w:val="00CC3D42"/>
    <w:rsid w:val="00CC45ED"/>
    <w:rsid w:val="00CC6110"/>
    <w:rsid w:val="00CC6725"/>
    <w:rsid w:val="00CD013A"/>
    <w:rsid w:val="00CD05CF"/>
    <w:rsid w:val="00CE24A1"/>
    <w:rsid w:val="00CE35FF"/>
    <w:rsid w:val="00CE3838"/>
    <w:rsid w:val="00CF6199"/>
    <w:rsid w:val="00D104E0"/>
    <w:rsid w:val="00D11311"/>
    <w:rsid w:val="00D14CB3"/>
    <w:rsid w:val="00D1757D"/>
    <w:rsid w:val="00D175AB"/>
    <w:rsid w:val="00D20AAD"/>
    <w:rsid w:val="00D24173"/>
    <w:rsid w:val="00D27719"/>
    <w:rsid w:val="00D31168"/>
    <w:rsid w:val="00D3385F"/>
    <w:rsid w:val="00D35DB5"/>
    <w:rsid w:val="00D47ED5"/>
    <w:rsid w:val="00D50748"/>
    <w:rsid w:val="00D540F5"/>
    <w:rsid w:val="00D57287"/>
    <w:rsid w:val="00D66E7F"/>
    <w:rsid w:val="00D74DF3"/>
    <w:rsid w:val="00D822F4"/>
    <w:rsid w:val="00D82827"/>
    <w:rsid w:val="00D87C3C"/>
    <w:rsid w:val="00D9260E"/>
    <w:rsid w:val="00DA1ECE"/>
    <w:rsid w:val="00DA2E3E"/>
    <w:rsid w:val="00DA4C70"/>
    <w:rsid w:val="00DB27D0"/>
    <w:rsid w:val="00DB6457"/>
    <w:rsid w:val="00DD369C"/>
    <w:rsid w:val="00DD5B0F"/>
    <w:rsid w:val="00DD6525"/>
    <w:rsid w:val="00E02E5A"/>
    <w:rsid w:val="00E10CDB"/>
    <w:rsid w:val="00E16218"/>
    <w:rsid w:val="00E35D5B"/>
    <w:rsid w:val="00E418CB"/>
    <w:rsid w:val="00E55DD2"/>
    <w:rsid w:val="00E568CF"/>
    <w:rsid w:val="00E66ED7"/>
    <w:rsid w:val="00E6723C"/>
    <w:rsid w:val="00E73B11"/>
    <w:rsid w:val="00E76C5C"/>
    <w:rsid w:val="00E83988"/>
    <w:rsid w:val="00E94C42"/>
    <w:rsid w:val="00E96F50"/>
    <w:rsid w:val="00EA580C"/>
    <w:rsid w:val="00EB0CBA"/>
    <w:rsid w:val="00EB7D6F"/>
    <w:rsid w:val="00ED07D6"/>
    <w:rsid w:val="00ED3893"/>
    <w:rsid w:val="00ED7410"/>
    <w:rsid w:val="00EE2CF9"/>
    <w:rsid w:val="00F12769"/>
    <w:rsid w:val="00F16629"/>
    <w:rsid w:val="00F16E6D"/>
    <w:rsid w:val="00F211FB"/>
    <w:rsid w:val="00F2174B"/>
    <w:rsid w:val="00F22BA2"/>
    <w:rsid w:val="00F25B45"/>
    <w:rsid w:val="00F32147"/>
    <w:rsid w:val="00F33DD9"/>
    <w:rsid w:val="00F3661A"/>
    <w:rsid w:val="00F41854"/>
    <w:rsid w:val="00F463F8"/>
    <w:rsid w:val="00F5496F"/>
    <w:rsid w:val="00F5548B"/>
    <w:rsid w:val="00F6001C"/>
    <w:rsid w:val="00F66592"/>
    <w:rsid w:val="00F67169"/>
    <w:rsid w:val="00F67DAC"/>
    <w:rsid w:val="00F70C43"/>
    <w:rsid w:val="00F70F68"/>
    <w:rsid w:val="00F72AA1"/>
    <w:rsid w:val="00F73E88"/>
    <w:rsid w:val="00F92B5B"/>
    <w:rsid w:val="00FA6090"/>
    <w:rsid w:val="00FB4C95"/>
    <w:rsid w:val="00FC74F9"/>
    <w:rsid w:val="00FD18EA"/>
    <w:rsid w:val="00FE203E"/>
    <w:rsid w:val="00FE46AA"/>
    <w:rsid w:val="00FF1278"/>
    <w:rsid w:val="00FF5CC7"/>
    <w:rsid w:val="24C7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9427BD0"/>
  <w15:chartTrackingRefBased/>
  <w15:docId w15:val="{896E0E12-A1E3-48A0-9218-7AF7480CD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P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45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UBTITULO">
    <w:name w:val="SUBTITULO"/>
    <w:basedOn w:val="Normal"/>
    <w:uiPriority w:val="99"/>
    <w:rsid w:val="00D175AB"/>
    <w:pPr>
      <w:autoSpaceDE w:val="0"/>
      <w:autoSpaceDN w:val="0"/>
      <w:adjustRightInd w:val="0"/>
      <w:spacing w:before="170" w:after="57" w:line="230" w:lineRule="atLeast"/>
      <w:textAlignment w:val="center"/>
    </w:pPr>
    <w:rPr>
      <w:rFonts w:ascii="Gotham Rounded Bold" w:hAnsi="Gotham Rounded Bold" w:cs="Gotham Rounded Bold"/>
      <w:b/>
      <w:bCs/>
      <w:caps/>
      <w:color w:val="000000"/>
      <w:w w:val="90"/>
      <w:sz w:val="22"/>
      <w:szCs w:val="22"/>
      <w:lang w:val="es-ES_tradnl"/>
    </w:rPr>
  </w:style>
  <w:style w:type="table" w:styleId="Tablaconcuadrcula">
    <w:name w:val="Table Grid"/>
    <w:basedOn w:val="Tablanormal"/>
    <w:uiPriority w:val="39"/>
    <w:rsid w:val="00D175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971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9718D"/>
  </w:style>
  <w:style w:type="paragraph" w:styleId="Piedepgina">
    <w:name w:val="footer"/>
    <w:basedOn w:val="Normal"/>
    <w:link w:val="PiedepginaCar"/>
    <w:uiPriority w:val="99"/>
    <w:unhideWhenUsed/>
    <w:rsid w:val="009971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718D"/>
  </w:style>
  <w:style w:type="paragraph" w:styleId="Prrafodelista">
    <w:name w:val="List Paragraph"/>
    <w:aliases w:val="Fundamentacion,Lista vistosa - Énfasis 11,Bulleted List,Lista media 2 - Énfasis 41,Cita Pie de Página,titulo,List Paragraph,SubPárrafo de lista,Titulo de Fígura,TITULO A,Párrafo de lista2,Párrafo de lista1,Lista vistosa - Énfasis 111,N°"/>
    <w:basedOn w:val="Normal"/>
    <w:link w:val="PrrafodelistaCar"/>
    <w:uiPriority w:val="34"/>
    <w:qFormat/>
    <w:rsid w:val="006F3D5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7452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74525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7452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452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4525"/>
    <w:rPr>
      <w:b/>
      <w:bCs/>
      <w:sz w:val="20"/>
      <w:szCs w:val="20"/>
    </w:rPr>
  </w:style>
  <w:style w:type="character" w:customStyle="1" w:styleId="Mencinsinresolver1">
    <w:name w:val="Mención sin resolver1"/>
    <w:basedOn w:val="Fuentedeprrafopredeter"/>
    <w:uiPriority w:val="99"/>
    <w:unhideWhenUsed/>
    <w:rsid w:val="00B45C95"/>
    <w:rPr>
      <w:color w:val="605E5C"/>
      <w:shd w:val="clear" w:color="auto" w:fill="E1DFDD"/>
    </w:rPr>
  </w:style>
  <w:style w:type="character" w:customStyle="1" w:styleId="Mencionar1">
    <w:name w:val="Mencionar1"/>
    <w:basedOn w:val="Fuentedeprrafopredeter"/>
    <w:uiPriority w:val="99"/>
    <w:unhideWhenUsed/>
    <w:rsid w:val="00B45C95"/>
    <w:rPr>
      <w:color w:val="2B579A"/>
      <w:shd w:val="clear" w:color="auto" w:fill="E1DFDD"/>
    </w:rPr>
  </w:style>
  <w:style w:type="table" w:styleId="Tabladecuadrcula6concolores-nfasis5">
    <w:name w:val="Grid Table 6 Colorful Accent 5"/>
    <w:basedOn w:val="Tablanormal"/>
    <w:uiPriority w:val="51"/>
    <w:rsid w:val="00FF1278"/>
    <w:rPr>
      <w:color w:val="2E74B5" w:themeColor="accent5" w:themeShade="BF"/>
      <w:sz w:val="22"/>
      <w:szCs w:val="22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PrrafodelistaCar">
    <w:name w:val="Párrafo de lista Car"/>
    <w:aliases w:val="Fundamentacion Car,Lista vistosa - Énfasis 11 Car,Bulleted List Car,Lista media 2 - Énfasis 41 Car,Cita Pie de Página Car,titulo Car,List Paragraph Car,SubPárrafo de lista Car,Titulo de Fígura Car,TITULO A Car,Párrafo de lista2 Car"/>
    <w:link w:val="Prrafodelista"/>
    <w:uiPriority w:val="34"/>
    <w:qFormat/>
    <w:locked/>
    <w:rsid w:val="00FF1278"/>
  </w:style>
  <w:style w:type="table" w:styleId="Cuadrculadetablaclara">
    <w:name w:val="Grid Table Light"/>
    <w:basedOn w:val="Tablanormal"/>
    <w:uiPriority w:val="40"/>
    <w:rsid w:val="00FF1278"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9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dfff43-19e4-4f2a-97ba-a6a8b8e7d456" xsi:nil="true"/>
    <lcf76f155ced4ddcb4097134ff3c332f xmlns="5e96480a-086d-4f47-9333-460ce8b02e3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2A1663D1050B848A377E4AD964B82C2" ma:contentTypeVersion="16" ma:contentTypeDescription="Crear nuevo documento." ma:contentTypeScope="" ma:versionID="9b7a0800a16d82f14342e0cf82a33ce0">
  <xsd:schema xmlns:xsd="http://www.w3.org/2001/XMLSchema" xmlns:xs="http://www.w3.org/2001/XMLSchema" xmlns:p="http://schemas.microsoft.com/office/2006/metadata/properties" xmlns:ns2="5e96480a-086d-4f47-9333-460ce8b02e39" xmlns:ns3="addfff43-19e4-4f2a-97ba-a6a8b8e7d456" targetNamespace="http://schemas.microsoft.com/office/2006/metadata/properties" ma:root="true" ma:fieldsID="5d261046a089bc17c5b6d9498b2f71af" ns2:_="" ns3:_="">
    <xsd:import namespace="5e96480a-086d-4f47-9333-460ce8b02e39"/>
    <xsd:import namespace="addfff43-19e4-4f2a-97ba-a6a8b8e7d4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6480a-086d-4f47-9333-460ce8b02e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ab3307bb-511e-447d-b2cd-e1ec000d74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fff43-19e4-4f2a-97ba-a6a8b8e7d45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8bf8d87-05b7-4330-b0e4-3378e8cf161b}" ma:internalName="TaxCatchAll" ma:showField="CatchAllData" ma:web="addfff43-19e4-4f2a-97ba-a6a8b8e7d4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EE8EB-528D-497C-8C3A-917871759DDE}">
  <ds:schemaRefs>
    <ds:schemaRef ds:uri="http://schemas.microsoft.com/office/2006/metadata/properties"/>
    <ds:schemaRef ds:uri="http://schemas.microsoft.com/office/infopath/2007/PartnerControls"/>
    <ds:schemaRef ds:uri="addfff43-19e4-4f2a-97ba-a6a8b8e7d456"/>
    <ds:schemaRef ds:uri="5e96480a-086d-4f47-9333-460ce8b02e39"/>
  </ds:schemaRefs>
</ds:datastoreItem>
</file>

<file path=customXml/itemProps2.xml><?xml version="1.0" encoding="utf-8"?>
<ds:datastoreItem xmlns:ds="http://schemas.openxmlformats.org/officeDocument/2006/customXml" ds:itemID="{CF0261E4-DF6B-457F-8CF9-074402A0FD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96480a-086d-4f47-9333-460ce8b02e39"/>
    <ds:schemaRef ds:uri="addfff43-19e4-4f2a-97ba-a6a8b8e7d4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45488F-2288-40EE-966F-C91B17FEAA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8EB39B-5747-4B73-BE58-4E59E7C53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1163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Yerly Torres</dc:creator>
  <cp:keywords/>
  <dc:description/>
  <cp:lastModifiedBy>Full name</cp:lastModifiedBy>
  <cp:revision>11</cp:revision>
  <dcterms:created xsi:type="dcterms:W3CDTF">2023-11-02T02:34:00Z</dcterms:created>
  <dcterms:modified xsi:type="dcterms:W3CDTF">2023-12-02T02:38:00Z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0x01010014F43BA07DC5B04CA31CB1217A78227B</vt:lpwstr>
  </property>
  <property fmtid="{D5CDD505-2E9C-101B-9397-08002B2CF9AE}" pid="3" name="MediaServiceImageTags">
    <vt:lpwstr/>
  </property>
</Properties>
</file>