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F8C2" w14:textId="0D860B9A" w:rsidR="00FB6C57" w:rsidRPr="00150207" w:rsidRDefault="00A25229" w:rsidP="00EC3036">
      <w:pPr>
        <w:jc w:val="center"/>
        <w:rPr>
          <w:rFonts w:ascii="Agency FB" w:hAnsi="Agency FB" w:cs="Segoe UI"/>
          <w:b/>
        </w:rPr>
      </w:pPr>
      <w:r w:rsidRPr="00150207">
        <w:rPr>
          <w:rFonts w:ascii="Agency FB" w:hAnsi="Agency FB" w:cs="Segoe UI"/>
          <w:b/>
        </w:rPr>
        <w:t xml:space="preserve">Actividad </w:t>
      </w:r>
      <w:r w:rsidR="00444869">
        <w:rPr>
          <w:rFonts w:ascii="Agency FB" w:hAnsi="Agency FB" w:cs="Segoe UI"/>
          <w:b/>
        </w:rPr>
        <w:t>1</w:t>
      </w:r>
    </w:p>
    <w:p w14:paraId="2A22DE6C" w14:textId="77777777" w:rsidR="00FB6C57" w:rsidRPr="00150207" w:rsidRDefault="00FB6C57" w:rsidP="00EC3036">
      <w:pPr>
        <w:numPr>
          <w:ilvl w:val="0"/>
          <w:numId w:val="1"/>
        </w:numPr>
        <w:ind w:left="-284" w:hanging="437"/>
        <w:rPr>
          <w:rFonts w:ascii="Agency FB" w:hAnsi="Agency FB" w:cs="Segoe UI"/>
          <w:b/>
          <w:sz w:val="18"/>
          <w:szCs w:val="18"/>
        </w:rPr>
      </w:pPr>
      <w:r w:rsidRPr="00150207">
        <w:rPr>
          <w:rFonts w:ascii="Agency FB" w:hAnsi="Agency FB" w:cs="Segoe UI"/>
          <w:b/>
          <w:sz w:val="18"/>
          <w:szCs w:val="18"/>
        </w:rPr>
        <w:t>INFORMACIÓN GENERAL</w:t>
      </w:r>
    </w:p>
    <w:tbl>
      <w:tblPr>
        <w:tblW w:w="103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499"/>
        <w:gridCol w:w="2801"/>
        <w:gridCol w:w="1559"/>
        <w:gridCol w:w="1276"/>
        <w:gridCol w:w="1833"/>
      </w:tblGrid>
      <w:tr w:rsidR="00A25229" w:rsidRPr="00150207" w14:paraId="4C934448" w14:textId="4AA24A95" w:rsidTr="00F638E2">
        <w:trPr>
          <w:trHeight w:val="56"/>
        </w:trPr>
        <w:tc>
          <w:tcPr>
            <w:tcW w:w="1400" w:type="dxa"/>
            <w:shd w:val="clear" w:color="auto" w:fill="FF3300"/>
            <w:vAlign w:val="center"/>
          </w:tcPr>
          <w:p w14:paraId="16BB9680" w14:textId="77777777" w:rsidR="00A25229" w:rsidRPr="00F638E2" w:rsidRDefault="00A25229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DOCENTE</w:t>
            </w:r>
          </w:p>
        </w:tc>
        <w:tc>
          <w:tcPr>
            <w:tcW w:w="1499" w:type="dxa"/>
            <w:shd w:val="clear" w:color="auto" w:fill="FF3300"/>
            <w:vAlign w:val="center"/>
          </w:tcPr>
          <w:p w14:paraId="358967FE" w14:textId="77777777" w:rsidR="00A25229" w:rsidRPr="00F638E2" w:rsidRDefault="00A25229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ÁREA</w:t>
            </w:r>
          </w:p>
        </w:tc>
        <w:tc>
          <w:tcPr>
            <w:tcW w:w="2801" w:type="dxa"/>
            <w:shd w:val="clear" w:color="auto" w:fill="FF3300"/>
            <w:vAlign w:val="center"/>
          </w:tcPr>
          <w:p w14:paraId="73675DA7" w14:textId="77777777" w:rsidR="00A25229" w:rsidRPr="00F638E2" w:rsidRDefault="00A25229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TÍTULO</w:t>
            </w:r>
          </w:p>
        </w:tc>
        <w:tc>
          <w:tcPr>
            <w:tcW w:w="1559" w:type="dxa"/>
            <w:shd w:val="clear" w:color="auto" w:fill="FF3300"/>
            <w:vAlign w:val="center"/>
          </w:tcPr>
          <w:p w14:paraId="5F80BC76" w14:textId="77777777" w:rsidR="00A25229" w:rsidRPr="00F638E2" w:rsidRDefault="00A25229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GRADO Y SECC.</w:t>
            </w:r>
          </w:p>
        </w:tc>
        <w:tc>
          <w:tcPr>
            <w:tcW w:w="1276" w:type="dxa"/>
            <w:shd w:val="clear" w:color="auto" w:fill="FF3300"/>
            <w:vAlign w:val="center"/>
          </w:tcPr>
          <w:p w14:paraId="68CAF12D" w14:textId="77777777" w:rsidR="00A25229" w:rsidRPr="00F638E2" w:rsidRDefault="00A25229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DURACIÓN</w:t>
            </w:r>
          </w:p>
        </w:tc>
        <w:tc>
          <w:tcPr>
            <w:tcW w:w="1833" w:type="dxa"/>
            <w:shd w:val="clear" w:color="auto" w:fill="FF3300"/>
          </w:tcPr>
          <w:p w14:paraId="4F141F2E" w14:textId="452AB574" w:rsidR="00A25229" w:rsidRPr="00F638E2" w:rsidRDefault="00A25229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FECHA</w:t>
            </w:r>
          </w:p>
        </w:tc>
      </w:tr>
      <w:tr w:rsidR="00A25229" w:rsidRPr="00150207" w14:paraId="4CFC2A08" w14:textId="51FCF483" w:rsidTr="008D3BBF">
        <w:trPr>
          <w:trHeight w:val="355"/>
        </w:trPr>
        <w:tc>
          <w:tcPr>
            <w:tcW w:w="1400" w:type="dxa"/>
            <w:vAlign w:val="center"/>
          </w:tcPr>
          <w:p w14:paraId="48AF5E70" w14:textId="77777777" w:rsidR="00A25229" w:rsidRPr="00150207" w:rsidRDefault="00A25229" w:rsidP="00D20235">
            <w:pPr>
              <w:jc w:val="center"/>
              <w:rPr>
                <w:rFonts w:ascii="Agency FB" w:hAnsi="Agency FB" w:cs="Segoe UI"/>
                <w:sz w:val="18"/>
                <w:szCs w:val="18"/>
              </w:rPr>
            </w:pPr>
            <w:r w:rsidRPr="00150207">
              <w:rPr>
                <w:rFonts w:ascii="Agency FB" w:hAnsi="Agency FB" w:cs="Segoe UI"/>
                <w:sz w:val="18"/>
                <w:szCs w:val="18"/>
              </w:rPr>
              <w:t>Mick Jagger Taya Flores</w:t>
            </w:r>
          </w:p>
        </w:tc>
        <w:tc>
          <w:tcPr>
            <w:tcW w:w="1499" w:type="dxa"/>
            <w:vAlign w:val="center"/>
          </w:tcPr>
          <w:p w14:paraId="0AC6D831" w14:textId="77777777" w:rsidR="00A25229" w:rsidRPr="00150207" w:rsidRDefault="00A25229" w:rsidP="00D20235">
            <w:pPr>
              <w:jc w:val="center"/>
              <w:rPr>
                <w:rFonts w:ascii="Agency FB" w:hAnsi="Agency FB" w:cs="Segoe UI"/>
                <w:sz w:val="18"/>
                <w:szCs w:val="18"/>
              </w:rPr>
            </w:pPr>
            <w:r w:rsidRPr="00150207">
              <w:rPr>
                <w:rFonts w:ascii="Agency FB" w:hAnsi="Agency FB" w:cs="Segoe UI"/>
                <w:sz w:val="18"/>
                <w:szCs w:val="18"/>
              </w:rPr>
              <w:t>Ed. para el Trabajo</w:t>
            </w:r>
          </w:p>
        </w:tc>
        <w:tc>
          <w:tcPr>
            <w:tcW w:w="2801" w:type="dxa"/>
            <w:vAlign w:val="center"/>
          </w:tcPr>
          <w:p w14:paraId="096079B0" w14:textId="4B1840BD" w:rsidR="00A25229" w:rsidRPr="00150207" w:rsidRDefault="00444869" w:rsidP="003A18C1">
            <w:pPr>
              <w:jc w:val="center"/>
              <w:rPr>
                <w:rFonts w:ascii="Agency FB" w:hAnsi="Agency FB" w:cs="Segoe UI"/>
                <w:sz w:val="18"/>
                <w:szCs w:val="18"/>
                <w:lang w:val="es-MX"/>
              </w:rPr>
            </w:pPr>
            <w:r w:rsidRPr="00444869">
              <w:rPr>
                <w:rFonts w:ascii="Agency FB" w:hAnsi="Agency FB" w:cs="Segoe UI"/>
                <w:sz w:val="18"/>
                <w:szCs w:val="18"/>
              </w:rPr>
              <w:t>Nos informamos sobre el consumo responsable.</w:t>
            </w:r>
          </w:p>
        </w:tc>
        <w:tc>
          <w:tcPr>
            <w:tcW w:w="1559" w:type="dxa"/>
            <w:vAlign w:val="center"/>
          </w:tcPr>
          <w:p w14:paraId="55291D04" w14:textId="23DBB3A2" w:rsidR="00A25229" w:rsidRPr="00150207" w:rsidRDefault="00CD3FF9" w:rsidP="00D20235">
            <w:pPr>
              <w:jc w:val="center"/>
              <w:rPr>
                <w:rFonts w:ascii="Agency FB" w:hAnsi="Agency FB" w:cs="Segoe UI"/>
                <w:sz w:val="18"/>
                <w:szCs w:val="18"/>
              </w:rPr>
            </w:pPr>
            <w:r>
              <w:rPr>
                <w:rFonts w:ascii="Agency FB" w:hAnsi="Agency FB" w:cs="Segoe UI"/>
                <w:sz w:val="18"/>
                <w:szCs w:val="18"/>
              </w:rPr>
              <w:t>2</w:t>
            </w:r>
            <w:r w:rsidR="00A25229" w:rsidRPr="00150207">
              <w:rPr>
                <w:rFonts w:ascii="Agency FB" w:hAnsi="Agency FB" w:cs="Segoe UI"/>
                <w:sz w:val="18"/>
                <w:szCs w:val="18"/>
              </w:rPr>
              <w:t>° “U”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B189E" w14:textId="32B20EC9" w:rsidR="00A25229" w:rsidRPr="00150207" w:rsidRDefault="008D3BBF" w:rsidP="00D20235">
            <w:pPr>
              <w:jc w:val="center"/>
              <w:rPr>
                <w:rFonts w:ascii="Agency FB" w:hAnsi="Agency FB" w:cs="Segoe UI"/>
                <w:sz w:val="18"/>
                <w:szCs w:val="18"/>
              </w:rPr>
            </w:pPr>
            <w:r w:rsidRPr="00150207">
              <w:rPr>
                <w:rFonts w:ascii="Agency FB" w:hAnsi="Agency FB" w:cs="Segoe UI"/>
                <w:sz w:val="18"/>
                <w:szCs w:val="18"/>
              </w:rPr>
              <w:t>3</w:t>
            </w:r>
            <w:r w:rsidR="00A25229" w:rsidRPr="00150207">
              <w:rPr>
                <w:rFonts w:ascii="Agency FB" w:hAnsi="Agency FB" w:cs="Segoe UI"/>
                <w:sz w:val="18"/>
                <w:szCs w:val="18"/>
              </w:rPr>
              <w:t xml:space="preserve"> horas</w:t>
            </w:r>
          </w:p>
        </w:tc>
        <w:tc>
          <w:tcPr>
            <w:tcW w:w="1833" w:type="dxa"/>
            <w:vAlign w:val="center"/>
          </w:tcPr>
          <w:p w14:paraId="703D2665" w14:textId="3DE99328" w:rsidR="008D3BBF" w:rsidRPr="00150207" w:rsidRDefault="00B62AD1" w:rsidP="008D3BBF">
            <w:pPr>
              <w:jc w:val="center"/>
              <w:rPr>
                <w:rFonts w:ascii="Agency FB" w:hAnsi="Agency FB" w:cs="Segoe UI"/>
                <w:sz w:val="18"/>
                <w:szCs w:val="18"/>
              </w:rPr>
            </w:pPr>
            <w:r>
              <w:rPr>
                <w:rFonts w:ascii="Agency FB" w:hAnsi="Agency FB" w:cs="Segoe UI"/>
                <w:sz w:val="18"/>
                <w:szCs w:val="18"/>
              </w:rPr>
              <w:t>04/2024</w:t>
            </w:r>
          </w:p>
        </w:tc>
      </w:tr>
    </w:tbl>
    <w:p w14:paraId="00E55D6F" w14:textId="77777777" w:rsidR="005A3278" w:rsidRPr="00150207" w:rsidRDefault="005A3278" w:rsidP="00D20235">
      <w:pPr>
        <w:ind w:left="-284"/>
        <w:rPr>
          <w:rFonts w:ascii="Agency FB" w:hAnsi="Agency FB" w:cs="Segoe UI"/>
          <w:b/>
          <w:sz w:val="18"/>
          <w:szCs w:val="18"/>
        </w:rPr>
      </w:pPr>
    </w:p>
    <w:p w14:paraId="7A3E2DB5" w14:textId="77777777" w:rsidR="00FB6C57" w:rsidRPr="00150207" w:rsidRDefault="005A1F21" w:rsidP="00D20235">
      <w:pPr>
        <w:numPr>
          <w:ilvl w:val="0"/>
          <w:numId w:val="1"/>
        </w:numPr>
        <w:ind w:left="-284" w:hanging="437"/>
        <w:rPr>
          <w:rFonts w:ascii="Agency FB" w:hAnsi="Agency FB" w:cs="Segoe UI"/>
          <w:b/>
          <w:sz w:val="18"/>
          <w:szCs w:val="18"/>
        </w:rPr>
      </w:pPr>
      <w:r w:rsidRPr="00150207">
        <w:rPr>
          <w:rFonts w:ascii="Agency FB" w:hAnsi="Agency FB" w:cs="Segoe UI"/>
          <w:b/>
          <w:sz w:val="18"/>
          <w:szCs w:val="18"/>
        </w:rPr>
        <w:t>PROPOSITOS DE APRENDIZAJE</w:t>
      </w:r>
    </w:p>
    <w:tbl>
      <w:tblPr>
        <w:tblStyle w:val="Tablaconcuadrcula"/>
        <w:tblW w:w="10371" w:type="dxa"/>
        <w:tblInd w:w="-721" w:type="dxa"/>
        <w:tblLook w:val="04A0" w:firstRow="1" w:lastRow="0" w:firstColumn="1" w:lastColumn="0" w:noHBand="0" w:noVBand="1"/>
      </w:tblPr>
      <w:tblGrid>
        <w:gridCol w:w="1850"/>
        <w:gridCol w:w="426"/>
        <w:gridCol w:w="1557"/>
        <w:gridCol w:w="1845"/>
        <w:gridCol w:w="3118"/>
        <w:gridCol w:w="1562"/>
        <w:gridCol w:w="13"/>
      </w:tblGrid>
      <w:tr w:rsidR="005A1F21" w:rsidRPr="00150207" w14:paraId="6A859699" w14:textId="77777777" w:rsidTr="00F638E2">
        <w:trPr>
          <w:gridAfter w:val="1"/>
          <w:wAfter w:w="13" w:type="dxa"/>
          <w:trHeight w:val="56"/>
        </w:trPr>
        <w:tc>
          <w:tcPr>
            <w:tcW w:w="2276" w:type="dxa"/>
            <w:gridSpan w:val="2"/>
            <w:shd w:val="clear" w:color="auto" w:fill="FF3300"/>
            <w:vAlign w:val="center"/>
          </w:tcPr>
          <w:p w14:paraId="3E6C7669" w14:textId="77777777" w:rsidR="005A1F21" w:rsidRPr="00F638E2" w:rsidRDefault="005A1F21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COMPETENCIAS Y CAPACIDADES DEL ÁREA</w:t>
            </w:r>
          </w:p>
        </w:tc>
        <w:tc>
          <w:tcPr>
            <w:tcW w:w="3402" w:type="dxa"/>
            <w:gridSpan w:val="2"/>
            <w:shd w:val="clear" w:color="auto" w:fill="FF3300"/>
            <w:vAlign w:val="center"/>
          </w:tcPr>
          <w:p w14:paraId="620770AF" w14:textId="77777777" w:rsidR="005A1F21" w:rsidRPr="00F638E2" w:rsidRDefault="005A1F21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DESEMPEÑOS DE GRADO</w:t>
            </w:r>
          </w:p>
        </w:tc>
        <w:tc>
          <w:tcPr>
            <w:tcW w:w="3118" w:type="dxa"/>
            <w:shd w:val="clear" w:color="auto" w:fill="FF3300"/>
            <w:vAlign w:val="center"/>
          </w:tcPr>
          <w:p w14:paraId="527AE1E9" w14:textId="77777777" w:rsidR="005A1F21" w:rsidRPr="00F638E2" w:rsidRDefault="005A1F21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EVIDENCIA DE APRENDIZAJE</w:t>
            </w:r>
          </w:p>
        </w:tc>
        <w:tc>
          <w:tcPr>
            <w:tcW w:w="1562" w:type="dxa"/>
            <w:shd w:val="clear" w:color="auto" w:fill="FF3300"/>
            <w:vAlign w:val="center"/>
          </w:tcPr>
          <w:p w14:paraId="4F39768B" w14:textId="77777777" w:rsidR="005A1F21" w:rsidRPr="00F638E2" w:rsidRDefault="005A1F21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INSTRUMENTO DE EVALUACIÓN</w:t>
            </w:r>
          </w:p>
        </w:tc>
      </w:tr>
      <w:tr w:rsidR="00444869" w:rsidRPr="00150207" w14:paraId="51F2DBB2" w14:textId="77777777" w:rsidTr="00AD07A5">
        <w:trPr>
          <w:gridAfter w:val="1"/>
          <w:wAfter w:w="13" w:type="dxa"/>
          <w:trHeight w:val="354"/>
        </w:trPr>
        <w:tc>
          <w:tcPr>
            <w:tcW w:w="2276" w:type="dxa"/>
            <w:gridSpan w:val="2"/>
          </w:tcPr>
          <w:p w14:paraId="21EF5F33" w14:textId="77777777" w:rsidR="00444869" w:rsidRPr="00444869" w:rsidRDefault="00444869" w:rsidP="00444869">
            <w:pPr>
              <w:jc w:val="both"/>
              <w:rPr>
                <w:rFonts w:ascii="Agency FB" w:eastAsia="Calibri" w:hAnsi="Agency FB" w:cs="Segoe UI"/>
                <w:b/>
                <w:color w:val="000000" w:themeColor="text1"/>
                <w:sz w:val="18"/>
                <w:szCs w:val="18"/>
              </w:rPr>
            </w:pPr>
            <w:r w:rsidRPr="00444869">
              <w:rPr>
                <w:rFonts w:ascii="Agency FB" w:eastAsia="Calibri" w:hAnsi="Agency FB" w:cs="Segoe UI"/>
                <w:b/>
                <w:color w:val="000000" w:themeColor="text1"/>
                <w:sz w:val="18"/>
                <w:szCs w:val="18"/>
              </w:rPr>
              <w:t>GESTIONA PROYECTOS DE EMPRENDIMIENTO ECONÓMICO O SOCIAL.</w:t>
            </w:r>
          </w:p>
          <w:p w14:paraId="7723E56A" w14:textId="48FBB962" w:rsidR="00444869" w:rsidRPr="00444869" w:rsidRDefault="00444869" w:rsidP="00444869">
            <w:pPr>
              <w:pStyle w:val="Prrafodelista"/>
              <w:numPr>
                <w:ilvl w:val="0"/>
                <w:numId w:val="11"/>
              </w:numPr>
              <w:ind w:left="189" w:hanging="141"/>
              <w:rPr>
                <w:rFonts w:ascii="Agency FB" w:hAnsi="Agency FB" w:cs="Segoe UI"/>
                <w:color w:val="000000" w:themeColor="text1"/>
                <w:sz w:val="18"/>
                <w:szCs w:val="18"/>
              </w:rPr>
            </w:pPr>
            <w:r w:rsidRPr="00444869">
              <w:rPr>
                <w:rFonts w:ascii="Agency FB" w:hAnsi="Agency FB" w:cs="Segoe UI"/>
                <w:color w:val="000000" w:themeColor="text1"/>
                <w:sz w:val="18"/>
                <w:szCs w:val="18"/>
              </w:rPr>
              <w:t>Evalúa los resultados del proyecto de emprendimiento</w:t>
            </w:r>
          </w:p>
        </w:tc>
        <w:tc>
          <w:tcPr>
            <w:tcW w:w="3402" w:type="dxa"/>
            <w:gridSpan w:val="2"/>
          </w:tcPr>
          <w:p w14:paraId="3725150F" w14:textId="6A550E4B" w:rsidR="00444869" w:rsidRPr="00444869" w:rsidRDefault="00444869" w:rsidP="00444869">
            <w:pPr>
              <w:pStyle w:val="Prrafodelista"/>
              <w:numPr>
                <w:ilvl w:val="0"/>
                <w:numId w:val="11"/>
              </w:numPr>
              <w:ind w:left="179" w:hanging="141"/>
              <w:jc w:val="both"/>
              <w:rPr>
                <w:rFonts w:ascii="Agency FB" w:hAnsi="Agency FB" w:cs="Segoe UI"/>
                <w:color w:val="000000" w:themeColor="text1"/>
                <w:sz w:val="18"/>
                <w:szCs w:val="18"/>
              </w:rPr>
            </w:pPr>
            <w:r w:rsidRPr="00444869">
              <w:rPr>
                <w:rFonts w:ascii="Agency FB" w:hAnsi="Agency FB" w:cs="Segoe UI"/>
                <w:color w:val="000000" w:themeColor="text1"/>
                <w:sz w:val="18"/>
                <w:szCs w:val="18"/>
              </w:rPr>
              <w:t>Formula indicadores que le permitan evaluar cuando debe realizar la compra de un producto y tomar la mejor decisión a fin de evitar el consumismo.</w:t>
            </w:r>
          </w:p>
        </w:tc>
        <w:tc>
          <w:tcPr>
            <w:tcW w:w="3118" w:type="dxa"/>
          </w:tcPr>
          <w:p w14:paraId="24A5BC8A" w14:textId="11CD7567" w:rsidR="00444869" w:rsidRPr="00444869" w:rsidRDefault="00444869" w:rsidP="00444869">
            <w:pPr>
              <w:pStyle w:val="Prrafodelista"/>
              <w:numPr>
                <w:ilvl w:val="0"/>
                <w:numId w:val="11"/>
              </w:numPr>
              <w:ind w:left="179" w:hanging="141"/>
              <w:jc w:val="both"/>
              <w:rPr>
                <w:rFonts w:ascii="Agency FB" w:hAnsi="Agency FB" w:cs="Segoe UI"/>
                <w:sz w:val="18"/>
                <w:szCs w:val="18"/>
              </w:rPr>
            </w:pPr>
            <w:r w:rsidRPr="00444869">
              <w:rPr>
                <w:rFonts w:ascii="Agency FB" w:hAnsi="Agency FB" w:cs="Segoe UI"/>
                <w:color w:val="000000" w:themeColor="text1"/>
                <w:sz w:val="18"/>
                <w:szCs w:val="18"/>
              </w:rPr>
              <w:t>Tabla</w:t>
            </w:r>
            <w:r w:rsidRPr="00444869">
              <w:rPr>
                <w:sz w:val="18"/>
                <w:szCs w:val="18"/>
              </w:rPr>
              <w:t xml:space="preserve"> </w:t>
            </w:r>
            <w:r w:rsidRPr="00444869">
              <w:rPr>
                <w:rFonts w:ascii="Agency FB" w:hAnsi="Agency FB" w:cs="Segoe UI"/>
                <w:color w:val="000000" w:themeColor="text1"/>
                <w:sz w:val="18"/>
                <w:szCs w:val="18"/>
              </w:rPr>
              <w:t>de análisis acerca del consumismo.</w:t>
            </w:r>
          </w:p>
        </w:tc>
        <w:tc>
          <w:tcPr>
            <w:tcW w:w="1562" w:type="dxa"/>
          </w:tcPr>
          <w:p w14:paraId="053EB6AE" w14:textId="15EEBC53" w:rsidR="00444869" w:rsidRPr="00444869" w:rsidRDefault="00444869" w:rsidP="00444869">
            <w:pPr>
              <w:pStyle w:val="Prrafodelista"/>
              <w:numPr>
                <w:ilvl w:val="0"/>
                <w:numId w:val="11"/>
              </w:numPr>
              <w:ind w:left="175" w:hanging="141"/>
              <w:jc w:val="both"/>
              <w:rPr>
                <w:rFonts w:ascii="Agency FB" w:hAnsi="Agency FB" w:cs="Segoe UI"/>
                <w:sz w:val="18"/>
                <w:szCs w:val="18"/>
              </w:rPr>
            </w:pPr>
            <w:r w:rsidRPr="00444869">
              <w:rPr>
                <w:rFonts w:ascii="Agency FB" w:hAnsi="Agency FB" w:cs="Segoe UI"/>
                <w:color w:val="000000" w:themeColor="text1"/>
                <w:sz w:val="18"/>
                <w:szCs w:val="18"/>
              </w:rPr>
              <w:t>Lista de control</w:t>
            </w:r>
          </w:p>
        </w:tc>
      </w:tr>
      <w:tr w:rsidR="0060072E" w:rsidRPr="00150207" w14:paraId="1441BDFB" w14:textId="77777777" w:rsidTr="00F638E2">
        <w:trPr>
          <w:trHeight w:val="56"/>
        </w:trPr>
        <w:tc>
          <w:tcPr>
            <w:tcW w:w="3833" w:type="dxa"/>
            <w:gridSpan w:val="3"/>
            <w:vMerge w:val="restart"/>
            <w:shd w:val="clear" w:color="auto" w:fill="FF3300"/>
            <w:vAlign w:val="center"/>
          </w:tcPr>
          <w:p w14:paraId="6CE31520" w14:textId="77777777" w:rsidR="0060072E" w:rsidRPr="00F638E2" w:rsidRDefault="0060072E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COMPETENCIAS TRANSVERSALES</w:t>
            </w:r>
          </w:p>
        </w:tc>
        <w:tc>
          <w:tcPr>
            <w:tcW w:w="1845" w:type="dxa"/>
            <w:vMerge w:val="restart"/>
            <w:shd w:val="clear" w:color="auto" w:fill="FF3300"/>
            <w:vAlign w:val="center"/>
          </w:tcPr>
          <w:p w14:paraId="5EAE682E" w14:textId="77777777" w:rsidR="0060072E" w:rsidRPr="00F638E2" w:rsidRDefault="0060072E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ENFOQUE TRANSVERSAL</w:t>
            </w:r>
          </w:p>
        </w:tc>
        <w:tc>
          <w:tcPr>
            <w:tcW w:w="4693" w:type="dxa"/>
            <w:gridSpan w:val="3"/>
            <w:shd w:val="clear" w:color="auto" w:fill="FF3300"/>
            <w:vAlign w:val="center"/>
          </w:tcPr>
          <w:p w14:paraId="63DF9AC7" w14:textId="61140D2F" w:rsidR="0060072E" w:rsidRPr="00F638E2" w:rsidRDefault="0060072E" w:rsidP="00D20235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Valores</w:t>
            </w:r>
          </w:p>
        </w:tc>
      </w:tr>
      <w:tr w:rsidR="0060072E" w:rsidRPr="00150207" w14:paraId="4069C68B" w14:textId="77777777" w:rsidTr="00F638E2">
        <w:trPr>
          <w:trHeight w:val="56"/>
        </w:trPr>
        <w:tc>
          <w:tcPr>
            <w:tcW w:w="3833" w:type="dxa"/>
            <w:gridSpan w:val="3"/>
            <w:vMerge/>
            <w:shd w:val="clear" w:color="auto" w:fill="FF3300"/>
            <w:vAlign w:val="center"/>
          </w:tcPr>
          <w:p w14:paraId="734277FB" w14:textId="77777777" w:rsidR="0060072E" w:rsidRPr="00150207" w:rsidRDefault="0060072E" w:rsidP="00D20235">
            <w:pPr>
              <w:jc w:val="center"/>
              <w:rPr>
                <w:rFonts w:ascii="Agency FB" w:hAnsi="Agency FB" w:cs="Segoe UI"/>
                <w:b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FF3300"/>
            <w:vAlign w:val="center"/>
          </w:tcPr>
          <w:p w14:paraId="5801DFE1" w14:textId="77777777" w:rsidR="0060072E" w:rsidRPr="00150207" w:rsidRDefault="0060072E" w:rsidP="00D20235">
            <w:pPr>
              <w:jc w:val="center"/>
              <w:rPr>
                <w:rFonts w:ascii="Agency FB" w:hAnsi="Agency FB" w:cs="Segoe UI"/>
                <w:b/>
                <w:sz w:val="18"/>
                <w:szCs w:val="18"/>
              </w:rPr>
            </w:pPr>
          </w:p>
        </w:tc>
        <w:tc>
          <w:tcPr>
            <w:tcW w:w="4693" w:type="dxa"/>
            <w:gridSpan w:val="3"/>
            <w:shd w:val="clear" w:color="auto" w:fill="FFFFFF" w:themeFill="background1"/>
            <w:vAlign w:val="center"/>
          </w:tcPr>
          <w:p w14:paraId="5AF692C7" w14:textId="39176EA1" w:rsidR="0060072E" w:rsidRPr="00150207" w:rsidRDefault="0060072E" w:rsidP="0060072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Segoe UI"/>
                <w:sz w:val="16"/>
                <w:szCs w:val="16"/>
              </w:rPr>
            </w:pPr>
            <w:r w:rsidRPr="00150207">
              <w:rPr>
                <w:rFonts w:ascii="Agency FB" w:hAnsi="Agency FB" w:cs="Segoe UI"/>
                <w:sz w:val="16"/>
                <w:szCs w:val="16"/>
              </w:rPr>
              <w:t>Superación personal</w:t>
            </w:r>
          </w:p>
        </w:tc>
      </w:tr>
      <w:tr w:rsidR="0060072E" w:rsidRPr="00150207" w14:paraId="6FC1EC43" w14:textId="77777777" w:rsidTr="00F638E2">
        <w:trPr>
          <w:trHeight w:val="56"/>
        </w:trPr>
        <w:tc>
          <w:tcPr>
            <w:tcW w:w="3833" w:type="dxa"/>
            <w:gridSpan w:val="3"/>
            <w:vMerge/>
            <w:shd w:val="clear" w:color="auto" w:fill="FF3300"/>
            <w:vAlign w:val="center"/>
          </w:tcPr>
          <w:p w14:paraId="34F28BB4" w14:textId="77777777" w:rsidR="0060072E" w:rsidRPr="00150207" w:rsidRDefault="0060072E" w:rsidP="0060072E">
            <w:pPr>
              <w:jc w:val="center"/>
              <w:rPr>
                <w:rFonts w:ascii="Agency FB" w:hAnsi="Agency FB" w:cs="Segoe UI"/>
                <w:b/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FF3300"/>
            <w:vAlign w:val="center"/>
          </w:tcPr>
          <w:p w14:paraId="57E63DA0" w14:textId="77777777" w:rsidR="0060072E" w:rsidRPr="00150207" w:rsidRDefault="0060072E" w:rsidP="0060072E">
            <w:pPr>
              <w:jc w:val="center"/>
              <w:rPr>
                <w:rFonts w:ascii="Agency FB" w:hAnsi="Agency FB" w:cs="Segoe UI"/>
                <w:b/>
                <w:sz w:val="18"/>
                <w:szCs w:val="18"/>
              </w:rPr>
            </w:pPr>
          </w:p>
        </w:tc>
        <w:tc>
          <w:tcPr>
            <w:tcW w:w="4693" w:type="dxa"/>
            <w:gridSpan w:val="3"/>
            <w:shd w:val="clear" w:color="auto" w:fill="FF3300"/>
            <w:vAlign w:val="center"/>
          </w:tcPr>
          <w:p w14:paraId="36D6F6AC" w14:textId="22765111" w:rsidR="0060072E" w:rsidRPr="00F638E2" w:rsidRDefault="0060072E" w:rsidP="0060072E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Actitudes observables</w:t>
            </w:r>
          </w:p>
        </w:tc>
      </w:tr>
      <w:tr w:rsidR="0060072E" w:rsidRPr="00150207" w14:paraId="0BD41B37" w14:textId="77777777" w:rsidTr="003E5EF0">
        <w:trPr>
          <w:trHeight w:val="56"/>
        </w:trPr>
        <w:tc>
          <w:tcPr>
            <w:tcW w:w="1850" w:type="dxa"/>
          </w:tcPr>
          <w:p w14:paraId="3921F910" w14:textId="77777777" w:rsidR="0060072E" w:rsidRPr="00150207" w:rsidRDefault="0060072E" w:rsidP="0060072E">
            <w:pPr>
              <w:jc w:val="both"/>
              <w:rPr>
                <w:rFonts w:ascii="Agency FB" w:hAnsi="Agency FB" w:cs="Segoe UI"/>
                <w:b/>
                <w:sz w:val="16"/>
                <w:szCs w:val="16"/>
              </w:rPr>
            </w:pPr>
            <w:r w:rsidRPr="00150207">
              <w:rPr>
                <w:rFonts w:ascii="Agency FB" w:hAnsi="Agency FB" w:cs="Segoe UI"/>
                <w:b/>
                <w:sz w:val="16"/>
                <w:szCs w:val="16"/>
              </w:rPr>
              <w:t>Gestiona su aprendizaje de manera autónoma</w:t>
            </w:r>
          </w:p>
          <w:p w14:paraId="07C81348" w14:textId="363D4B26" w:rsidR="0060072E" w:rsidRPr="00150207" w:rsidRDefault="00F37F90" w:rsidP="00F37F9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31" w:hanging="247"/>
              <w:jc w:val="both"/>
              <w:rPr>
                <w:rFonts w:ascii="Agency FB" w:hAnsi="Agency FB" w:cs="Segoe UI"/>
                <w:sz w:val="16"/>
                <w:szCs w:val="16"/>
              </w:rPr>
            </w:pPr>
            <w:r w:rsidRPr="00F37F90">
              <w:rPr>
                <w:rFonts w:ascii="Agency FB" w:hAnsi="Agency FB" w:cs="Segoe UI"/>
                <w:sz w:val="16"/>
                <w:szCs w:val="16"/>
              </w:rPr>
              <w:t>Organiza acciones estratégicas para alcanzar sus metas de aprendizaje</w:t>
            </w:r>
          </w:p>
        </w:tc>
        <w:tc>
          <w:tcPr>
            <w:tcW w:w="1983" w:type="dxa"/>
            <w:gridSpan w:val="2"/>
          </w:tcPr>
          <w:p w14:paraId="688F99D8" w14:textId="77777777" w:rsidR="0060072E" w:rsidRPr="00150207" w:rsidRDefault="0060072E" w:rsidP="0060072E">
            <w:pPr>
              <w:jc w:val="both"/>
              <w:rPr>
                <w:rFonts w:ascii="Agency FB" w:hAnsi="Agency FB" w:cs="Segoe UI"/>
                <w:b/>
                <w:sz w:val="16"/>
                <w:szCs w:val="16"/>
              </w:rPr>
            </w:pPr>
            <w:r w:rsidRPr="00150207">
              <w:rPr>
                <w:rFonts w:ascii="Agency FB" w:hAnsi="Agency FB" w:cs="Segoe UI"/>
                <w:b/>
                <w:sz w:val="16"/>
                <w:szCs w:val="16"/>
              </w:rPr>
              <w:t>Se desenvuelve en entornos virtuales generados por las Tics</w:t>
            </w:r>
          </w:p>
          <w:p w14:paraId="66B70870" w14:textId="4BAF8A96" w:rsidR="0060072E" w:rsidRPr="00150207" w:rsidRDefault="00F37F90" w:rsidP="00F37F9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31" w:hanging="247"/>
              <w:jc w:val="both"/>
              <w:rPr>
                <w:rFonts w:ascii="Agency FB" w:hAnsi="Agency FB" w:cs="Segoe UI"/>
                <w:sz w:val="16"/>
                <w:szCs w:val="16"/>
              </w:rPr>
            </w:pPr>
            <w:r w:rsidRPr="00F37F90">
              <w:rPr>
                <w:rFonts w:ascii="Agency FB" w:hAnsi="Agency FB" w:cs="Segoe UI"/>
                <w:sz w:val="16"/>
                <w:szCs w:val="16"/>
              </w:rPr>
              <w:t>Interactúa en entornos virtuales.</w:t>
            </w:r>
          </w:p>
        </w:tc>
        <w:tc>
          <w:tcPr>
            <w:tcW w:w="1845" w:type="dxa"/>
            <w:vAlign w:val="center"/>
          </w:tcPr>
          <w:p w14:paraId="16CBA248" w14:textId="3D36FA96" w:rsidR="0060072E" w:rsidRPr="00150207" w:rsidRDefault="0060072E" w:rsidP="0060072E">
            <w:pPr>
              <w:autoSpaceDE w:val="0"/>
              <w:autoSpaceDN w:val="0"/>
              <w:adjustRightInd w:val="0"/>
              <w:jc w:val="center"/>
              <w:rPr>
                <w:rFonts w:ascii="Agency FB" w:hAnsi="Agency FB" w:cs="Segoe UI"/>
                <w:b/>
                <w:sz w:val="16"/>
                <w:szCs w:val="16"/>
              </w:rPr>
            </w:pPr>
            <w:r w:rsidRPr="00150207">
              <w:rPr>
                <w:rFonts w:ascii="Agency FB" w:hAnsi="Agency FB" w:cs="Segoe UI"/>
                <w:b/>
                <w:sz w:val="16"/>
                <w:szCs w:val="16"/>
              </w:rPr>
              <w:t>Enfoque búsqueda de la excelencia.</w:t>
            </w:r>
          </w:p>
        </w:tc>
        <w:tc>
          <w:tcPr>
            <w:tcW w:w="4693" w:type="dxa"/>
            <w:gridSpan w:val="3"/>
            <w:vAlign w:val="center"/>
          </w:tcPr>
          <w:p w14:paraId="1D1D65B9" w14:textId="4A9158AA" w:rsidR="0060072E" w:rsidRPr="00150207" w:rsidRDefault="0060072E" w:rsidP="0060072E">
            <w:pPr>
              <w:autoSpaceDE w:val="0"/>
              <w:autoSpaceDN w:val="0"/>
              <w:adjustRightInd w:val="0"/>
              <w:jc w:val="both"/>
              <w:rPr>
                <w:rFonts w:ascii="Agency FB" w:hAnsi="Agency FB" w:cs="Segoe UI"/>
                <w:sz w:val="16"/>
                <w:szCs w:val="16"/>
              </w:rPr>
            </w:pPr>
            <w:r w:rsidRPr="00150207">
              <w:rPr>
                <w:rFonts w:ascii="Agency FB" w:hAnsi="Agency FB" w:cs="Segoe UI"/>
                <w:sz w:val="16"/>
                <w:szCs w:val="16"/>
              </w:rPr>
              <w:t>Docentes y estudiantes se esfuerzan por superarse, buscando objetivos que representen avances respecto de su actual nivel de posibilidades en determinados ámbitos de desempeño.</w:t>
            </w:r>
          </w:p>
        </w:tc>
      </w:tr>
    </w:tbl>
    <w:p w14:paraId="6324B883" w14:textId="77777777" w:rsidR="005A3278" w:rsidRPr="00150207" w:rsidRDefault="005A3278" w:rsidP="00D20235">
      <w:pPr>
        <w:ind w:left="-284"/>
        <w:rPr>
          <w:rFonts w:ascii="Agency FB" w:hAnsi="Agency FB" w:cs="Segoe UI"/>
          <w:b/>
          <w:sz w:val="16"/>
          <w:szCs w:val="16"/>
        </w:rPr>
      </w:pPr>
    </w:p>
    <w:p w14:paraId="12C767E3" w14:textId="27FB500A" w:rsidR="00FB6C57" w:rsidRDefault="00FB6C57" w:rsidP="00D20235">
      <w:pPr>
        <w:numPr>
          <w:ilvl w:val="0"/>
          <w:numId w:val="1"/>
        </w:numPr>
        <w:ind w:left="-284" w:hanging="437"/>
        <w:rPr>
          <w:rFonts w:ascii="Agency FB" w:hAnsi="Agency FB" w:cs="Segoe UI"/>
          <w:b/>
          <w:sz w:val="18"/>
          <w:szCs w:val="18"/>
        </w:rPr>
      </w:pPr>
      <w:r w:rsidRPr="00150207">
        <w:rPr>
          <w:rFonts w:ascii="Agency FB" w:hAnsi="Agency FB" w:cs="Segoe UI"/>
          <w:b/>
          <w:sz w:val="18"/>
          <w:szCs w:val="18"/>
        </w:rPr>
        <w:t>SECUENCIA DIDÁCTICA</w:t>
      </w:r>
    </w:p>
    <w:tbl>
      <w:tblPr>
        <w:tblStyle w:val="Tablaconcuadrcula"/>
        <w:tblW w:w="10355" w:type="dxa"/>
        <w:tblInd w:w="-721" w:type="dxa"/>
        <w:tblLook w:val="04A0" w:firstRow="1" w:lastRow="0" w:firstColumn="1" w:lastColumn="0" w:noHBand="0" w:noVBand="1"/>
      </w:tblPr>
      <w:tblGrid>
        <w:gridCol w:w="444"/>
        <w:gridCol w:w="7988"/>
        <w:gridCol w:w="1102"/>
        <w:gridCol w:w="821"/>
      </w:tblGrid>
      <w:tr w:rsidR="00105800" w14:paraId="349A4B5A" w14:textId="77777777" w:rsidTr="00444869">
        <w:trPr>
          <w:trHeight w:val="328"/>
        </w:trPr>
        <w:tc>
          <w:tcPr>
            <w:tcW w:w="8432" w:type="dxa"/>
            <w:gridSpan w:val="2"/>
            <w:shd w:val="clear" w:color="auto" w:fill="FF3300"/>
            <w:vAlign w:val="center"/>
          </w:tcPr>
          <w:p w14:paraId="72AF4ADB" w14:textId="3C539036" w:rsidR="00150207" w:rsidRPr="00F638E2" w:rsidRDefault="00150207" w:rsidP="00150207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ACTIVIDADES / ESTRATEGIAS</w:t>
            </w:r>
          </w:p>
        </w:tc>
        <w:tc>
          <w:tcPr>
            <w:tcW w:w="1102" w:type="dxa"/>
            <w:shd w:val="clear" w:color="auto" w:fill="FF3300"/>
            <w:vAlign w:val="center"/>
          </w:tcPr>
          <w:p w14:paraId="49D7B15D" w14:textId="3A15D6D0" w:rsidR="00150207" w:rsidRPr="00F638E2" w:rsidRDefault="00150207" w:rsidP="00150207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6"/>
                <w:szCs w:val="16"/>
              </w:rPr>
              <w:t>RECURSOS Y MATERIALES</w:t>
            </w:r>
          </w:p>
        </w:tc>
        <w:tc>
          <w:tcPr>
            <w:tcW w:w="821" w:type="dxa"/>
            <w:shd w:val="clear" w:color="auto" w:fill="FF3300"/>
            <w:vAlign w:val="center"/>
          </w:tcPr>
          <w:p w14:paraId="72BC15B9" w14:textId="5527FA0A" w:rsidR="00150207" w:rsidRPr="00F638E2" w:rsidRDefault="00150207" w:rsidP="00150207">
            <w:pPr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F638E2">
              <w:rPr>
                <w:rFonts w:ascii="Agency FB" w:hAnsi="Agency FB" w:cs="Segoe UI"/>
                <w:b/>
                <w:color w:val="FFFFFF" w:themeColor="background1"/>
                <w:sz w:val="16"/>
                <w:szCs w:val="16"/>
              </w:rPr>
              <w:t>TIEMPO</w:t>
            </w:r>
          </w:p>
        </w:tc>
      </w:tr>
      <w:tr w:rsidR="00105800" w14:paraId="3BFBEAC1" w14:textId="77777777" w:rsidTr="00444869">
        <w:trPr>
          <w:cantSplit/>
          <w:trHeight w:val="1134"/>
        </w:trPr>
        <w:tc>
          <w:tcPr>
            <w:tcW w:w="444" w:type="dxa"/>
            <w:shd w:val="clear" w:color="auto" w:fill="FF3300"/>
            <w:textDirection w:val="btLr"/>
            <w:vAlign w:val="center"/>
          </w:tcPr>
          <w:p w14:paraId="1E4979F7" w14:textId="56B571A9" w:rsidR="00150207" w:rsidRPr="003026EB" w:rsidRDefault="00150207" w:rsidP="00AD07A5">
            <w:pPr>
              <w:ind w:left="113" w:right="113"/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3026EB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INICIO</w:t>
            </w:r>
          </w:p>
        </w:tc>
        <w:tc>
          <w:tcPr>
            <w:tcW w:w="7988" w:type="dxa"/>
            <w:vAlign w:val="center"/>
          </w:tcPr>
          <w:p w14:paraId="12D49A5D" w14:textId="3C3974B1" w:rsidR="00444869" w:rsidRPr="00444869" w:rsidRDefault="00444869" w:rsidP="00444869">
            <w:pPr>
              <w:pStyle w:val="Prrafodelista"/>
              <w:numPr>
                <w:ilvl w:val="0"/>
                <w:numId w:val="23"/>
              </w:numPr>
              <w:spacing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 xml:space="preserve">Se da la bienvenida a los estudiantes a la </w:t>
            </w:r>
            <w:r>
              <w:rPr>
                <w:rFonts w:ascii="Agency FB" w:eastAsiaTheme="minorHAnsi" w:hAnsi="Agency FB" w:cs="Segoe UI"/>
                <w:sz w:val="16"/>
                <w:szCs w:val="16"/>
              </w:rPr>
              <w:t>segunda experiencia</w:t>
            </w: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 xml:space="preserve"> de aprendizaje, se comenta de qué trata, el tiempo de duración (5 semanas) y las actividades que se van a desarrollar dentro de ella.</w:t>
            </w:r>
          </w:p>
          <w:p w14:paraId="0132A227" w14:textId="67887111" w:rsidR="00444869" w:rsidRPr="00444869" w:rsidRDefault="00444869" w:rsidP="00444869">
            <w:pPr>
              <w:pStyle w:val="Prrafodelista"/>
              <w:numPr>
                <w:ilvl w:val="0"/>
                <w:numId w:val="23"/>
              </w:numPr>
              <w:spacing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Se dialoga con los estudiantes acerca de la situación problemática de la que partimos en esta experiencia y es que se puede observar últimamente un inadecuado manejo de las emociones y la resolución de conflictos, esto puede deberse entre otras cosas a los estados de ánimo, problemas de toda índole, preocupaciones, estrés, etc.</w:t>
            </w:r>
          </w:p>
          <w:p w14:paraId="0E837523" w14:textId="12115BAF" w:rsidR="00444869" w:rsidRPr="00444869" w:rsidRDefault="00444869" w:rsidP="00444869">
            <w:pPr>
              <w:pStyle w:val="Prrafodelista"/>
              <w:numPr>
                <w:ilvl w:val="0"/>
                <w:numId w:val="23"/>
              </w:numPr>
              <w:spacing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 xml:space="preserve">Es así que desde el área de Educación para el trabajo vamos a abordar esta problemática, pero teniendo en cuenta los problemas financieros, los cuales muchas veces alteran el bienestar y tranquilidad de las personas. </w:t>
            </w:r>
          </w:p>
          <w:p w14:paraId="643189E0" w14:textId="22D75FEA" w:rsidR="00444869" w:rsidRPr="00444869" w:rsidRDefault="00444869" w:rsidP="00444869">
            <w:pPr>
              <w:pStyle w:val="Prrafodelista"/>
              <w:numPr>
                <w:ilvl w:val="0"/>
                <w:numId w:val="23"/>
              </w:numPr>
              <w:spacing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 xml:space="preserve">Llamamos a la reflexión a los estudiantes, realizando las siguientes interrogantes: </w:t>
            </w:r>
          </w:p>
          <w:p w14:paraId="5B833CD2" w14:textId="54DBB785" w:rsidR="00444869" w:rsidRPr="00444869" w:rsidRDefault="00444869" w:rsidP="0044486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49" w:hanging="271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¿Consideras a los problemas económicos como una razón que genera cambios en estados de ánimo y que puede terminar en un conflicto? Explica.</w:t>
            </w:r>
          </w:p>
          <w:p w14:paraId="54C121E0" w14:textId="37037C45" w:rsidR="00444869" w:rsidRPr="00444869" w:rsidRDefault="00444869" w:rsidP="0044486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49" w:hanging="271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¿Tu familia ha vivido momentos de problemas financieros? ¿Cómo lo afrontaron?</w:t>
            </w:r>
          </w:p>
          <w:p w14:paraId="103D6332" w14:textId="2821CEB4" w:rsidR="00444869" w:rsidRPr="00444869" w:rsidRDefault="00444869" w:rsidP="0044486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49" w:hanging="271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¿Crees que existe alguna forma de poder prevenir estos desbalances económicos? ¿Cuáles por ejemplo?</w:t>
            </w:r>
          </w:p>
          <w:p w14:paraId="3D273F17" w14:textId="06A645FA" w:rsidR="00444869" w:rsidRPr="00444869" w:rsidRDefault="00444869" w:rsidP="0044486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449" w:hanging="271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Los estudiantes participan activamente con sus respuestas.</w:t>
            </w:r>
          </w:p>
          <w:p w14:paraId="1832334B" w14:textId="63974462" w:rsidR="00150207" w:rsidRPr="00150207" w:rsidRDefault="00150207" w:rsidP="00444869">
            <w:pPr>
              <w:jc w:val="both"/>
              <w:rPr>
                <w:rFonts w:ascii="Agency FB" w:eastAsiaTheme="minorHAnsi" w:hAnsi="Agency FB" w:cs="Segoe U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150207">
              <w:rPr>
                <w:rFonts w:ascii="Agency FB" w:eastAsiaTheme="minorHAnsi" w:hAnsi="Agency FB" w:cs="Segoe UI"/>
                <w:b/>
                <w:bCs/>
                <w:i/>
                <w:iCs/>
                <w:sz w:val="16"/>
                <w:szCs w:val="16"/>
                <w:u w:val="single"/>
              </w:rPr>
              <w:t>Saberes previos:</w:t>
            </w:r>
          </w:p>
          <w:p w14:paraId="51602BCE" w14:textId="7F1949D9" w:rsidR="00444869" w:rsidRPr="00444869" w:rsidRDefault="00444869" w:rsidP="00444869">
            <w:pPr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-Presupuesto, Producto, Servicio y Compra – venta</w:t>
            </w:r>
          </w:p>
          <w:p w14:paraId="7C7C7552" w14:textId="77777777" w:rsidR="00444869" w:rsidRPr="00444869" w:rsidRDefault="00444869" w:rsidP="00444869">
            <w:pPr>
              <w:pStyle w:val="TableParagraph"/>
              <w:ind w:right="158"/>
              <w:jc w:val="both"/>
              <w:rPr>
                <w:rFonts w:ascii="Agency FB" w:eastAsiaTheme="minorHAnsi" w:hAnsi="Agency FB" w:cs="Segoe UI"/>
                <w:b/>
                <w:bCs/>
                <w:i/>
                <w:iCs/>
                <w:sz w:val="16"/>
                <w:szCs w:val="16"/>
                <w:u w:val="single"/>
                <w:lang w:eastAsia="es-ES"/>
              </w:rPr>
            </w:pPr>
            <w:r w:rsidRPr="00444869">
              <w:rPr>
                <w:rFonts w:ascii="Agency FB" w:eastAsiaTheme="minorHAnsi" w:hAnsi="Agency FB" w:cs="Segoe UI"/>
                <w:b/>
                <w:bCs/>
                <w:i/>
                <w:iCs/>
                <w:sz w:val="16"/>
                <w:szCs w:val="16"/>
                <w:u w:val="single"/>
                <w:lang w:eastAsia="es-ES"/>
              </w:rPr>
              <w:t>Con la finalidad de generar conflicto cognitivo se pregunta:</w:t>
            </w:r>
          </w:p>
          <w:p w14:paraId="4DADD76E" w14:textId="74191EFF" w:rsidR="00444869" w:rsidRPr="00444869" w:rsidRDefault="00444869" w:rsidP="00444869">
            <w:pPr>
              <w:pStyle w:val="TableParagraph"/>
              <w:ind w:right="158"/>
              <w:jc w:val="both"/>
              <w:rPr>
                <w:rFonts w:ascii="Agency FB" w:eastAsiaTheme="minorHAnsi" w:hAnsi="Agency FB" w:cs="Segoe UI"/>
                <w:sz w:val="16"/>
                <w:szCs w:val="16"/>
                <w:lang w:eastAsia="es-ES"/>
              </w:rPr>
            </w:pPr>
            <w:r>
              <w:rPr>
                <w:rFonts w:ascii="Agency FB" w:eastAsiaTheme="minorHAnsi" w:hAnsi="Agency FB" w:cs="Segoe UI"/>
                <w:sz w:val="16"/>
                <w:szCs w:val="16"/>
                <w:lang w:eastAsia="es-ES"/>
              </w:rPr>
              <w:t xml:space="preserve">- </w:t>
            </w:r>
            <w:r w:rsidRPr="00444869">
              <w:rPr>
                <w:rFonts w:ascii="Agency FB" w:eastAsiaTheme="minorHAnsi" w:hAnsi="Agency FB" w:cs="Segoe UI"/>
                <w:sz w:val="16"/>
                <w:szCs w:val="16"/>
                <w:lang w:eastAsia="es-ES"/>
              </w:rPr>
              <w:t>¿De qué manera se podría satisfacer cada una de nuestras necesidades, sin caer en el consumismo sin control?</w:t>
            </w:r>
          </w:p>
          <w:p w14:paraId="03D8AA0A" w14:textId="212E6E8E" w:rsidR="00F37F90" w:rsidRPr="00F37F90" w:rsidRDefault="00444869" w:rsidP="00444869">
            <w:pPr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b/>
                <w:bCs/>
                <w:i/>
                <w:iCs/>
                <w:sz w:val="16"/>
                <w:szCs w:val="16"/>
                <w:u w:val="single"/>
              </w:rPr>
              <w:t>Propósito de actividad:</w:t>
            </w:r>
            <w:r w:rsidRPr="006C4363">
              <w:rPr>
                <w:rFonts w:ascii="Agency FB" w:hAnsi="Agency FB" w:cstheme="minorHAnsi"/>
                <w:sz w:val="20"/>
                <w:szCs w:val="32"/>
              </w:rPr>
              <w:t xml:space="preserve"> </w:t>
            </w: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Proponer una idea de negocio creativa que promueva el cuidado de la salud mediante una alimentación saludable</w:t>
            </w:r>
          </w:p>
        </w:tc>
        <w:tc>
          <w:tcPr>
            <w:tcW w:w="1102" w:type="dxa"/>
            <w:vMerge w:val="restart"/>
            <w:vAlign w:val="center"/>
          </w:tcPr>
          <w:p w14:paraId="00BEA1D8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  <w:r w:rsidRPr="00150207">
              <w:rPr>
                <w:rFonts w:ascii="Agency FB" w:eastAsiaTheme="minorHAnsi" w:hAnsi="Agency FB" w:cs="Segoe UI"/>
                <w:sz w:val="18"/>
                <w:szCs w:val="18"/>
              </w:rPr>
              <w:t>Material gráfico</w:t>
            </w:r>
          </w:p>
          <w:p w14:paraId="2C5385F4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1B46BB1C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0384DB82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  <w:r w:rsidRPr="00150207">
              <w:rPr>
                <w:rFonts w:ascii="Agency FB" w:eastAsiaTheme="minorHAnsi" w:hAnsi="Agency FB" w:cs="Segoe UI"/>
                <w:sz w:val="18"/>
                <w:szCs w:val="18"/>
              </w:rPr>
              <w:t>Proyector Multimedia</w:t>
            </w:r>
          </w:p>
          <w:p w14:paraId="1AE5BA25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7A22EA34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  <w:r w:rsidRPr="00150207">
              <w:rPr>
                <w:rFonts w:ascii="Agency FB" w:eastAsiaTheme="minorHAnsi" w:hAnsi="Agency FB" w:cs="Segoe UI"/>
                <w:sz w:val="18"/>
                <w:szCs w:val="18"/>
              </w:rPr>
              <w:t>Laptop</w:t>
            </w:r>
          </w:p>
          <w:p w14:paraId="287FBD66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4791AE86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3AE1148F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  <w:r w:rsidRPr="00150207">
              <w:rPr>
                <w:rFonts w:ascii="Agency FB" w:eastAsiaTheme="minorHAnsi" w:hAnsi="Agency FB" w:cs="Segoe UI"/>
                <w:sz w:val="18"/>
                <w:szCs w:val="18"/>
              </w:rPr>
              <w:t>PCs</w:t>
            </w:r>
          </w:p>
          <w:p w14:paraId="67DE8F88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60354F96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783B1F01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  <w:r w:rsidRPr="00150207">
              <w:rPr>
                <w:rFonts w:ascii="Agency FB" w:eastAsiaTheme="minorHAnsi" w:hAnsi="Agency FB" w:cs="Segoe UI"/>
                <w:sz w:val="18"/>
                <w:szCs w:val="18"/>
              </w:rPr>
              <w:t>Plumones</w:t>
            </w:r>
          </w:p>
          <w:p w14:paraId="0F2170B0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10ECC537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66568813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  <w:r w:rsidRPr="00150207">
              <w:rPr>
                <w:rFonts w:ascii="Agency FB" w:eastAsiaTheme="minorHAnsi" w:hAnsi="Agency FB" w:cs="Segoe UI"/>
                <w:sz w:val="18"/>
                <w:szCs w:val="18"/>
              </w:rPr>
              <w:t>Cinta de embalaje</w:t>
            </w:r>
          </w:p>
          <w:p w14:paraId="20AF2A7B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7AFD6189" w14:textId="77777777" w:rsidR="00150207" w:rsidRPr="00150207" w:rsidRDefault="00150207" w:rsidP="00150207">
            <w:pPr>
              <w:jc w:val="center"/>
              <w:rPr>
                <w:rFonts w:ascii="Agency FB" w:eastAsiaTheme="minorHAnsi" w:hAnsi="Agency FB" w:cs="Segoe UI"/>
                <w:sz w:val="18"/>
                <w:szCs w:val="18"/>
              </w:rPr>
            </w:pPr>
          </w:p>
          <w:p w14:paraId="29FFE2AE" w14:textId="6593AF17" w:rsidR="00150207" w:rsidRPr="00150207" w:rsidRDefault="00150207" w:rsidP="00150207">
            <w:pPr>
              <w:rPr>
                <w:rFonts w:ascii="Agency FB" w:hAnsi="Agency FB" w:cs="Segoe UI"/>
                <w:sz w:val="18"/>
                <w:szCs w:val="18"/>
              </w:rPr>
            </w:pPr>
            <w:r w:rsidRPr="00150207">
              <w:rPr>
                <w:rFonts w:ascii="Agency FB" w:eastAsiaTheme="minorHAnsi" w:hAnsi="Agency FB" w:cs="Segoe UI"/>
                <w:sz w:val="18"/>
                <w:szCs w:val="18"/>
              </w:rPr>
              <w:t>Pizarra acrílica</w:t>
            </w:r>
          </w:p>
        </w:tc>
        <w:tc>
          <w:tcPr>
            <w:tcW w:w="821" w:type="dxa"/>
            <w:vAlign w:val="center"/>
          </w:tcPr>
          <w:p w14:paraId="58A7E4A8" w14:textId="6DB0FBF7" w:rsidR="00150207" w:rsidRDefault="00150207" w:rsidP="00150207">
            <w:pPr>
              <w:rPr>
                <w:rFonts w:ascii="Agency FB" w:hAnsi="Agency FB" w:cs="Segoe UI"/>
                <w:b/>
                <w:sz w:val="18"/>
                <w:szCs w:val="18"/>
              </w:rPr>
            </w:pPr>
            <w:r w:rsidRPr="00150207">
              <w:rPr>
                <w:rFonts w:ascii="Agency FB" w:eastAsiaTheme="minorHAnsi" w:hAnsi="Agency FB" w:cs="Segoe UI"/>
                <w:sz w:val="18"/>
                <w:szCs w:val="18"/>
              </w:rPr>
              <w:t>20</w:t>
            </w:r>
          </w:p>
        </w:tc>
      </w:tr>
      <w:tr w:rsidR="00105800" w14:paraId="3182C19F" w14:textId="77777777" w:rsidTr="00444869">
        <w:trPr>
          <w:cantSplit/>
          <w:trHeight w:val="1134"/>
        </w:trPr>
        <w:tc>
          <w:tcPr>
            <w:tcW w:w="444" w:type="dxa"/>
            <w:shd w:val="clear" w:color="auto" w:fill="FF3300"/>
            <w:textDirection w:val="btLr"/>
            <w:vAlign w:val="center"/>
          </w:tcPr>
          <w:p w14:paraId="4A69D344" w14:textId="727BA272" w:rsidR="00150207" w:rsidRPr="003026EB" w:rsidRDefault="00150207" w:rsidP="00AD07A5">
            <w:pPr>
              <w:ind w:left="113" w:right="113"/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3026EB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DESARROLLO</w:t>
            </w:r>
          </w:p>
        </w:tc>
        <w:tc>
          <w:tcPr>
            <w:tcW w:w="7988" w:type="dxa"/>
          </w:tcPr>
          <w:p w14:paraId="596404DD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Se presenta a los estudiantes 2 imágenes para ser analizadas (Recurso 01)</w:t>
            </w:r>
          </w:p>
          <w:p w14:paraId="6D1B660D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Una vez observadas las imágenes, deberán responder las siguientes interrogantes:</w:t>
            </w:r>
          </w:p>
          <w:p w14:paraId="4F2703C6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¿Qué situación observas en la imagen?</w:t>
            </w:r>
          </w:p>
          <w:p w14:paraId="26C890EF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¿Consideras que en tu familia se compra lo que necesitan o se realizan compras en exceso de productos que no son necesarios? ¿Por qué?</w:t>
            </w:r>
          </w:p>
          <w:p w14:paraId="776CD7AB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Se brinda al estudiante información sobre Necesidad o consumismo (Recurso 02)</w:t>
            </w:r>
          </w:p>
          <w:p w14:paraId="259AB9D4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Luego de dar lectura, responderán las siguientes interrogantes:</w:t>
            </w:r>
          </w:p>
          <w:p w14:paraId="3BD7B37C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¿Qué opinas sobre la forma de comprar de María? ¿Crees que ella realmente necesita esa cantidad de pantalones?</w:t>
            </w:r>
          </w:p>
          <w:p w14:paraId="5D0D8219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Luego se presenta información sobre el consumismo digital en los jóvenes, (Recurso 03) y responden a la interrogante</w:t>
            </w:r>
          </w:p>
          <w:p w14:paraId="6A44E20E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¿Las redes sociales serán un tipo de consumismo? ¿Influyen en las personas para realizar una compra? Explica.</w:t>
            </w:r>
          </w:p>
          <w:p w14:paraId="6FA11F48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Después se presenta un afiche publicitario con 3 opciones (Recurso 04)</w:t>
            </w:r>
          </w:p>
          <w:p w14:paraId="1339F216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Observan el afiche y responden a las siguientes interrogantes:</w:t>
            </w:r>
          </w:p>
          <w:p w14:paraId="3109033F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¿Qué es lo que ha influido en la decisión de compra de Gabriela, Mariela y Lucas?</w:t>
            </w:r>
          </w:p>
          <w:p w14:paraId="41CE45C7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¿Qué opción escogerías tú? ¿Por qué?</w:t>
            </w:r>
          </w:p>
          <w:p w14:paraId="2157BE7C" w14:textId="77777777" w:rsidR="0044486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Finalmente, en parejas deberán completar una tabla con preguntas de reflexión sobre el tema (Recurso 05)</w:t>
            </w:r>
          </w:p>
          <w:p w14:paraId="58DAB9C8" w14:textId="44929CEC" w:rsidR="008D4BB9" w:rsidRPr="00444869" w:rsidRDefault="00444869" w:rsidP="0044486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3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Se brinda acompañamiento al estudiante en todo momento.</w:t>
            </w:r>
          </w:p>
        </w:tc>
        <w:tc>
          <w:tcPr>
            <w:tcW w:w="1102" w:type="dxa"/>
            <w:vMerge/>
          </w:tcPr>
          <w:p w14:paraId="5A1624F1" w14:textId="77777777" w:rsidR="00150207" w:rsidRDefault="00150207" w:rsidP="00150207">
            <w:pPr>
              <w:rPr>
                <w:rFonts w:ascii="Agency FB" w:hAnsi="Agency FB" w:cs="Segoe UI"/>
                <w:b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14:paraId="1E9411FC" w14:textId="1460A550" w:rsidR="00150207" w:rsidRDefault="00EA7620" w:rsidP="00150207">
            <w:pPr>
              <w:rPr>
                <w:rFonts w:ascii="Agency FB" w:hAnsi="Agency FB" w:cs="Segoe UI"/>
                <w:b/>
                <w:sz w:val="18"/>
                <w:szCs w:val="18"/>
              </w:rPr>
            </w:pPr>
            <w:r>
              <w:rPr>
                <w:rFonts w:ascii="Agency FB" w:eastAsiaTheme="minorHAnsi" w:hAnsi="Agency FB" w:cs="Segoe UI"/>
                <w:sz w:val="18"/>
                <w:szCs w:val="18"/>
              </w:rPr>
              <w:t>100</w:t>
            </w:r>
          </w:p>
        </w:tc>
      </w:tr>
      <w:tr w:rsidR="00105800" w14:paraId="5DC759EC" w14:textId="77777777" w:rsidTr="00444869">
        <w:trPr>
          <w:cantSplit/>
          <w:trHeight w:val="1134"/>
        </w:trPr>
        <w:tc>
          <w:tcPr>
            <w:tcW w:w="444" w:type="dxa"/>
            <w:shd w:val="clear" w:color="auto" w:fill="FF3300"/>
            <w:textDirection w:val="btLr"/>
            <w:vAlign w:val="center"/>
          </w:tcPr>
          <w:p w14:paraId="004AB8C6" w14:textId="38335211" w:rsidR="00150207" w:rsidRPr="003026EB" w:rsidRDefault="00150207" w:rsidP="00AD07A5">
            <w:pPr>
              <w:ind w:left="113" w:right="113"/>
              <w:jc w:val="center"/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</w:pPr>
            <w:r w:rsidRPr="003026EB">
              <w:rPr>
                <w:rFonts w:ascii="Agency FB" w:hAnsi="Agency FB" w:cs="Segoe UI"/>
                <w:b/>
                <w:color w:val="FFFFFF" w:themeColor="background1"/>
                <w:sz w:val="18"/>
                <w:szCs w:val="18"/>
              </w:rPr>
              <w:t>CIERRE</w:t>
            </w:r>
          </w:p>
        </w:tc>
        <w:tc>
          <w:tcPr>
            <w:tcW w:w="7988" w:type="dxa"/>
          </w:tcPr>
          <w:p w14:paraId="1EDD8E67" w14:textId="77777777" w:rsidR="00150207" w:rsidRPr="00AD07A5" w:rsidRDefault="00150207" w:rsidP="00AD07A5">
            <w:pPr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AD07A5">
              <w:rPr>
                <w:rFonts w:ascii="Agency FB" w:eastAsiaTheme="minorHAnsi" w:hAnsi="Agency FB" w:cs="Segoe UI"/>
                <w:sz w:val="16"/>
                <w:szCs w:val="16"/>
              </w:rPr>
              <w:t>Los estudiantes forman equipos de trabajo y desarrollan las actividades propuestas.</w:t>
            </w:r>
          </w:p>
          <w:p w14:paraId="34ACCA5A" w14:textId="77777777" w:rsidR="00150207" w:rsidRPr="00AD07A5" w:rsidRDefault="00150207" w:rsidP="00AD07A5">
            <w:pPr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AD07A5">
              <w:rPr>
                <w:rFonts w:ascii="Agency FB" w:eastAsiaTheme="minorHAnsi" w:hAnsi="Agency FB" w:cs="Segoe UI"/>
                <w:sz w:val="16"/>
                <w:szCs w:val="16"/>
              </w:rPr>
              <w:t>La evaluación será formativa para verificar el proceso de desarrollo de la competencia.</w:t>
            </w:r>
          </w:p>
          <w:p w14:paraId="63DBBCBA" w14:textId="44CDA0C8" w:rsidR="00150207" w:rsidRPr="00AD07A5" w:rsidRDefault="00105800" w:rsidP="00AD07A5">
            <w:pPr>
              <w:rPr>
                <w:rFonts w:ascii="Agency FB" w:eastAsiaTheme="minorHAnsi" w:hAnsi="Agency FB" w:cs="Segoe UI"/>
                <w:sz w:val="16"/>
                <w:szCs w:val="16"/>
              </w:rPr>
            </w:pPr>
            <w:r>
              <w:rPr>
                <w:rFonts w:ascii="Agency FB" w:eastAsiaTheme="minorHAnsi" w:hAnsi="Agency FB" w:cs="Segoe UI"/>
                <w:sz w:val="16"/>
                <w:szCs w:val="16"/>
              </w:rPr>
              <w:t xml:space="preserve">Se </w:t>
            </w:r>
            <w:r w:rsidR="00150207" w:rsidRPr="00AD07A5">
              <w:rPr>
                <w:rFonts w:ascii="Agency FB" w:eastAsiaTheme="minorHAnsi" w:hAnsi="Agency FB" w:cs="Segoe UI"/>
                <w:sz w:val="16"/>
                <w:szCs w:val="16"/>
              </w:rPr>
              <w:t xml:space="preserve">evalúa las evidencias de aprendizaje mediante una </w:t>
            </w:r>
            <w:r w:rsidR="00EA7620">
              <w:rPr>
                <w:rFonts w:ascii="Agency FB" w:eastAsiaTheme="minorHAnsi" w:hAnsi="Agency FB" w:cs="Segoe UI"/>
                <w:sz w:val="16"/>
                <w:szCs w:val="16"/>
              </w:rPr>
              <w:t>lista de cotejos</w:t>
            </w:r>
          </w:p>
          <w:p w14:paraId="7FE42A32" w14:textId="77777777" w:rsidR="00150207" w:rsidRPr="007B3F9C" w:rsidRDefault="00150207" w:rsidP="00AD07A5">
            <w:pPr>
              <w:rPr>
                <w:rFonts w:ascii="Agency FB" w:eastAsiaTheme="minorHAnsi" w:hAnsi="Agency FB" w:cs="Segoe U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7B3F9C">
              <w:rPr>
                <w:rFonts w:ascii="Agency FB" w:eastAsiaTheme="minorHAnsi" w:hAnsi="Agency FB" w:cs="Segoe UI"/>
                <w:b/>
                <w:bCs/>
                <w:i/>
                <w:iCs/>
                <w:sz w:val="16"/>
                <w:szCs w:val="16"/>
                <w:u w:val="single"/>
              </w:rPr>
              <w:t>Para terminar la sesión se realiza la meta cognición con las siguientes interrogantes:</w:t>
            </w:r>
          </w:p>
          <w:p w14:paraId="53207C11" w14:textId="77777777" w:rsidR="00444869" w:rsidRPr="00444869" w:rsidRDefault="00444869" w:rsidP="00444869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65" w:hanging="129"/>
              <w:jc w:val="both"/>
              <w:rPr>
                <w:rFonts w:ascii="Agency FB" w:eastAsiaTheme="minorHAnsi" w:hAnsi="Agency FB" w:cs="Segoe UI"/>
                <w:sz w:val="16"/>
                <w:szCs w:val="16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¿Valoras la importancia de conocer las causas y consecuencias del consumismo?</w:t>
            </w:r>
          </w:p>
          <w:p w14:paraId="4D9F2665" w14:textId="20447038" w:rsidR="00B674E4" w:rsidRPr="00AD07A5" w:rsidRDefault="00444869" w:rsidP="00444869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65" w:hanging="129"/>
              <w:jc w:val="both"/>
              <w:rPr>
                <w:rFonts w:ascii="Agency FB" w:eastAsiaTheme="minorHAnsi" w:hAnsi="Agency FB" w:cs="Segoe UI"/>
                <w:sz w:val="16"/>
                <w:szCs w:val="16"/>
                <w:lang w:val="es-ES" w:eastAsia="es-ES"/>
              </w:rPr>
            </w:pPr>
            <w:r w:rsidRPr="00444869">
              <w:rPr>
                <w:rFonts w:ascii="Agency FB" w:eastAsiaTheme="minorHAnsi" w:hAnsi="Agency FB" w:cs="Segoe UI"/>
                <w:sz w:val="16"/>
                <w:szCs w:val="16"/>
              </w:rPr>
              <w:t>¿Considero importante abordar este tema, a fin de prevenir problemas posteriores?</w:t>
            </w:r>
          </w:p>
        </w:tc>
        <w:tc>
          <w:tcPr>
            <w:tcW w:w="1102" w:type="dxa"/>
            <w:vMerge/>
            <w:vAlign w:val="center"/>
          </w:tcPr>
          <w:p w14:paraId="6D90DFCF" w14:textId="77777777" w:rsidR="00150207" w:rsidRDefault="00150207" w:rsidP="00150207">
            <w:pPr>
              <w:rPr>
                <w:rFonts w:ascii="Agency FB" w:hAnsi="Agency FB" w:cs="Segoe UI"/>
                <w:b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14:paraId="69E6FEBC" w14:textId="11312537" w:rsidR="00150207" w:rsidRDefault="00150207" w:rsidP="00150207">
            <w:pPr>
              <w:rPr>
                <w:rFonts w:ascii="Agency FB" w:hAnsi="Agency FB" w:cs="Segoe UI"/>
                <w:b/>
                <w:sz w:val="18"/>
                <w:szCs w:val="18"/>
              </w:rPr>
            </w:pPr>
            <w:r w:rsidRPr="00150207">
              <w:rPr>
                <w:rFonts w:ascii="Agency FB" w:eastAsiaTheme="minorHAnsi" w:hAnsi="Agency FB" w:cs="Segoe UI"/>
                <w:sz w:val="18"/>
                <w:szCs w:val="18"/>
              </w:rPr>
              <w:t>1</w:t>
            </w:r>
            <w:r w:rsidR="00EA7620">
              <w:rPr>
                <w:rFonts w:ascii="Agency FB" w:eastAsiaTheme="minorHAnsi" w:hAnsi="Agency FB" w:cs="Segoe UI"/>
                <w:sz w:val="18"/>
                <w:szCs w:val="18"/>
              </w:rPr>
              <w:t>5</w:t>
            </w:r>
          </w:p>
        </w:tc>
      </w:tr>
    </w:tbl>
    <w:p w14:paraId="5350B072" w14:textId="77777777" w:rsidR="00444869" w:rsidRDefault="00444869" w:rsidP="00444869">
      <w:pPr>
        <w:rPr>
          <w:rFonts w:ascii="Agency FB" w:hAnsi="Agency FB" w:cs="Calibri"/>
          <w:b/>
          <w:bCs/>
          <w:sz w:val="18"/>
        </w:rPr>
      </w:pPr>
    </w:p>
    <w:p w14:paraId="332D8D1D" w14:textId="77777777" w:rsidR="00444869" w:rsidRDefault="00444869" w:rsidP="00444869">
      <w:pPr>
        <w:rPr>
          <w:rFonts w:ascii="Agency FB" w:hAnsi="Agency FB" w:cs="Calibri"/>
          <w:b/>
          <w:bCs/>
          <w:sz w:val="18"/>
        </w:rPr>
      </w:pPr>
    </w:p>
    <w:p w14:paraId="7EDCE7FA" w14:textId="77777777" w:rsidR="00444869" w:rsidRDefault="00444869" w:rsidP="00444869">
      <w:pPr>
        <w:rPr>
          <w:rFonts w:ascii="Agency FB" w:hAnsi="Agency FB" w:cs="Calibri"/>
          <w:b/>
          <w:bCs/>
          <w:sz w:val="18"/>
        </w:rPr>
      </w:pPr>
    </w:p>
    <w:p w14:paraId="04CFD484" w14:textId="77777777" w:rsidR="00444869" w:rsidRDefault="00444869" w:rsidP="00444869">
      <w:pPr>
        <w:rPr>
          <w:rFonts w:ascii="Agency FB" w:hAnsi="Agency FB" w:cs="Calibri"/>
          <w:b/>
          <w:bCs/>
          <w:sz w:val="18"/>
        </w:rPr>
      </w:pPr>
    </w:p>
    <w:p w14:paraId="2CB4DB6D" w14:textId="77777777" w:rsidR="00444869" w:rsidRDefault="00444869" w:rsidP="00444869">
      <w:pPr>
        <w:rPr>
          <w:rFonts w:ascii="Agency FB" w:hAnsi="Agency FB" w:cs="Calibri"/>
          <w:b/>
          <w:bCs/>
          <w:sz w:val="18"/>
        </w:rPr>
      </w:pPr>
    </w:p>
    <w:p w14:paraId="4AC30A00" w14:textId="77777777" w:rsidR="00444869" w:rsidRDefault="00444869" w:rsidP="00444869">
      <w:pPr>
        <w:rPr>
          <w:rFonts w:ascii="Agency FB" w:hAnsi="Agency FB" w:cs="Calibri"/>
          <w:b/>
          <w:bCs/>
          <w:sz w:val="18"/>
        </w:rPr>
      </w:pPr>
    </w:p>
    <w:p w14:paraId="01E59280" w14:textId="77777777" w:rsidR="00444869" w:rsidRDefault="00444869" w:rsidP="00444869">
      <w:pPr>
        <w:rPr>
          <w:rFonts w:ascii="Agency FB" w:hAnsi="Agency FB" w:cs="Calibri"/>
          <w:b/>
          <w:bCs/>
          <w:sz w:val="18"/>
        </w:rPr>
      </w:pPr>
    </w:p>
    <w:p w14:paraId="1A505AD3" w14:textId="77777777" w:rsidR="00444869" w:rsidRDefault="00444869" w:rsidP="00444869">
      <w:pPr>
        <w:rPr>
          <w:rFonts w:ascii="Agency FB" w:hAnsi="Agency FB" w:cs="Calibri"/>
          <w:b/>
          <w:bCs/>
          <w:sz w:val="18"/>
        </w:rPr>
      </w:pPr>
    </w:p>
    <w:p w14:paraId="303953A7" w14:textId="77777777" w:rsidR="00444869" w:rsidRDefault="00444869" w:rsidP="00444869">
      <w:pPr>
        <w:rPr>
          <w:rFonts w:ascii="Agency FB" w:hAnsi="Agency FB" w:cs="Calibri"/>
          <w:b/>
          <w:bCs/>
          <w:sz w:val="18"/>
        </w:rPr>
      </w:pPr>
    </w:p>
    <w:p w14:paraId="2303D56C" w14:textId="17B90674" w:rsidR="00444869" w:rsidRPr="00783214" w:rsidRDefault="00444869" w:rsidP="00444869">
      <w:pPr>
        <w:rPr>
          <w:rFonts w:ascii="Agency FB" w:hAnsi="Agency FB" w:cs="Calibri"/>
          <w:b/>
          <w:bCs/>
          <w:sz w:val="18"/>
        </w:rPr>
      </w:pPr>
      <w:r w:rsidRPr="00783214">
        <w:rPr>
          <w:rFonts w:ascii="Agency FB" w:hAnsi="Agency FB" w:cs="Calibri"/>
          <w:b/>
          <w:bCs/>
          <w:sz w:val="18"/>
        </w:rPr>
        <w:lastRenderedPageBreak/>
        <w:t xml:space="preserve">EVALUACIÓN: </w:t>
      </w:r>
      <w:r w:rsidRPr="00783214">
        <w:rPr>
          <w:rFonts w:ascii="Agency FB" w:hAnsi="Agency FB" w:cs="Calibri"/>
          <w:sz w:val="20"/>
          <w:szCs w:val="28"/>
        </w:rPr>
        <w:t>Se utilizará como instrumento de evaluación una Lista de cotejo. También se aplica la autoevaluación, bajo los siguientes criterios:</w:t>
      </w:r>
    </w:p>
    <w:tbl>
      <w:tblPr>
        <w:tblStyle w:val="Tablaconcuadrcula"/>
        <w:tblpPr w:leftFromText="141" w:rightFromText="141" w:vertAnchor="text" w:horzAnchor="margin" w:tblpX="-714" w:tblpY="215"/>
        <w:tblW w:w="10343" w:type="dxa"/>
        <w:tblLook w:val="04A0" w:firstRow="1" w:lastRow="0" w:firstColumn="1" w:lastColumn="0" w:noHBand="0" w:noVBand="1"/>
      </w:tblPr>
      <w:tblGrid>
        <w:gridCol w:w="3114"/>
        <w:gridCol w:w="2126"/>
        <w:gridCol w:w="1841"/>
        <w:gridCol w:w="3262"/>
      </w:tblGrid>
      <w:tr w:rsidR="00444869" w14:paraId="45B30E9E" w14:textId="77777777" w:rsidTr="00444869">
        <w:trPr>
          <w:trHeight w:val="1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651F56E4" w14:textId="721046CE" w:rsidR="00444869" w:rsidRPr="00444869" w:rsidRDefault="00444869" w:rsidP="00444869">
            <w:pPr>
              <w:pStyle w:val="TableParagraph"/>
              <w:ind w:left="113" w:right="140"/>
              <w:jc w:val="center"/>
              <w:rPr>
                <w:rFonts w:ascii="Agency FB" w:hAnsi="Agency FB" w:cstheme="minorHAnsi"/>
                <w:b/>
                <w:color w:val="FFFFFF" w:themeColor="background1"/>
                <w:sz w:val="20"/>
                <w:szCs w:val="28"/>
              </w:rPr>
            </w:pPr>
            <w:r w:rsidRPr="00444869">
              <w:rPr>
                <w:rFonts w:ascii="Agency FB" w:hAnsi="Agency FB" w:cstheme="minorHAnsi"/>
                <w:b/>
                <w:color w:val="FFFFFF" w:themeColor="background1"/>
                <w:sz w:val="20"/>
                <w:szCs w:val="28"/>
              </w:rPr>
              <w:t>CRITERIOS DE EVALUACIÓN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7E554DAE" w14:textId="48A474EE" w:rsidR="00444869" w:rsidRPr="00444869" w:rsidRDefault="00444869" w:rsidP="00444869">
            <w:pPr>
              <w:tabs>
                <w:tab w:val="left" w:pos="580"/>
              </w:tabs>
              <w:jc w:val="center"/>
              <w:rPr>
                <w:rFonts w:ascii="Agency FB" w:hAnsi="Agency FB" w:cstheme="minorHAnsi"/>
                <w:b/>
                <w:color w:val="FFFFFF" w:themeColor="background1"/>
                <w:sz w:val="20"/>
                <w:szCs w:val="28"/>
              </w:rPr>
            </w:pPr>
            <w:r w:rsidRPr="00444869">
              <w:rPr>
                <w:rFonts w:ascii="Agency FB" w:hAnsi="Agency FB" w:cstheme="minorHAnsi"/>
                <w:b/>
                <w:color w:val="FFFFFF" w:themeColor="background1"/>
                <w:sz w:val="20"/>
                <w:szCs w:val="28"/>
              </w:rPr>
              <w:t>LO LOGRÉ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2991F8C9" w14:textId="2E63E006" w:rsidR="00444869" w:rsidRPr="00444869" w:rsidRDefault="00444869" w:rsidP="00444869">
            <w:pPr>
              <w:tabs>
                <w:tab w:val="left" w:pos="580"/>
              </w:tabs>
              <w:jc w:val="center"/>
              <w:rPr>
                <w:rFonts w:ascii="Agency FB" w:hAnsi="Agency FB" w:cstheme="minorHAnsi"/>
                <w:b/>
                <w:color w:val="FFFFFF" w:themeColor="background1"/>
                <w:sz w:val="20"/>
                <w:szCs w:val="28"/>
              </w:rPr>
            </w:pPr>
            <w:r w:rsidRPr="00444869">
              <w:rPr>
                <w:rFonts w:ascii="Agency FB" w:hAnsi="Agency FB" w:cstheme="minorHAnsi"/>
                <w:b/>
                <w:color w:val="FFFFFF" w:themeColor="background1"/>
                <w:sz w:val="20"/>
                <w:szCs w:val="28"/>
              </w:rPr>
              <w:t>ESTOY EN PROCESO DE LOGRARLO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vAlign w:val="center"/>
            <w:hideMark/>
          </w:tcPr>
          <w:p w14:paraId="6001F223" w14:textId="423A72C8" w:rsidR="00444869" w:rsidRPr="00444869" w:rsidRDefault="00444869" w:rsidP="00444869">
            <w:pPr>
              <w:tabs>
                <w:tab w:val="left" w:pos="580"/>
              </w:tabs>
              <w:jc w:val="center"/>
              <w:rPr>
                <w:rFonts w:ascii="Agency FB" w:hAnsi="Agency FB" w:cstheme="minorHAnsi"/>
                <w:b/>
                <w:color w:val="FFFFFF" w:themeColor="background1"/>
                <w:sz w:val="20"/>
                <w:szCs w:val="28"/>
              </w:rPr>
            </w:pPr>
            <w:r w:rsidRPr="00444869">
              <w:rPr>
                <w:rFonts w:ascii="Agency FB" w:hAnsi="Agency FB" w:cstheme="minorHAnsi"/>
                <w:b/>
                <w:color w:val="FFFFFF" w:themeColor="background1"/>
                <w:sz w:val="20"/>
                <w:szCs w:val="28"/>
              </w:rPr>
              <w:t>¿QUÉ PUEDO HACER PARA MEJORAR MIS APRENDIZAJES?</w:t>
            </w:r>
          </w:p>
        </w:tc>
      </w:tr>
      <w:tr w:rsidR="00444869" w14:paraId="2E817A9E" w14:textId="77777777" w:rsidTr="00444869">
        <w:trPr>
          <w:trHeight w:val="1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9E71" w14:textId="77777777" w:rsidR="00444869" w:rsidRPr="00783214" w:rsidRDefault="00444869" w:rsidP="00444869">
            <w:pPr>
              <w:tabs>
                <w:tab w:val="left" w:pos="580"/>
              </w:tabs>
              <w:jc w:val="center"/>
              <w:rPr>
                <w:rFonts w:ascii="Agency FB" w:hAnsi="Agency FB" w:cs="Calibri"/>
                <w:b/>
                <w:bCs/>
                <w:sz w:val="18"/>
              </w:rPr>
            </w:pPr>
            <w:r w:rsidRPr="00783214">
              <w:rPr>
                <w:rFonts w:ascii="Agency FB" w:hAnsi="Agency FB" w:cs="Calibri"/>
                <w:b/>
                <w:bCs/>
                <w:sz w:val="18"/>
              </w:rPr>
              <w:t>¿Comprendí la importancia de conocer acerca del consumismo para prevenir problemas financieros?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CC3" w14:textId="77777777" w:rsidR="00444869" w:rsidRPr="00783214" w:rsidRDefault="00444869" w:rsidP="00444869">
            <w:pPr>
              <w:tabs>
                <w:tab w:val="left" w:pos="580"/>
              </w:tabs>
              <w:jc w:val="right"/>
              <w:rPr>
                <w:rFonts w:ascii="Agency FB" w:hAnsi="Agency FB" w:cs="Calibri"/>
                <w:b/>
                <w:bCs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905" w14:textId="77777777" w:rsidR="00444869" w:rsidRPr="00783214" w:rsidRDefault="00444869" w:rsidP="00444869">
            <w:pPr>
              <w:tabs>
                <w:tab w:val="left" w:pos="580"/>
              </w:tabs>
              <w:jc w:val="right"/>
              <w:rPr>
                <w:rFonts w:ascii="Agency FB" w:hAnsi="Agency FB" w:cs="Calibri"/>
                <w:b/>
                <w:bCs/>
                <w:sz w:val="1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481" w14:textId="77777777" w:rsidR="00444869" w:rsidRPr="00783214" w:rsidRDefault="00444869" w:rsidP="00444869">
            <w:pPr>
              <w:tabs>
                <w:tab w:val="left" w:pos="580"/>
              </w:tabs>
              <w:jc w:val="right"/>
              <w:rPr>
                <w:rFonts w:ascii="Agency FB" w:hAnsi="Agency FB" w:cs="Calibri"/>
                <w:b/>
                <w:bCs/>
                <w:sz w:val="18"/>
              </w:rPr>
            </w:pPr>
          </w:p>
        </w:tc>
      </w:tr>
      <w:tr w:rsidR="00444869" w14:paraId="1B7E09B4" w14:textId="77777777" w:rsidTr="00444869">
        <w:trPr>
          <w:trHeight w:val="1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CA41" w14:textId="77777777" w:rsidR="00444869" w:rsidRPr="00783214" w:rsidRDefault="00444869" w:rsidP="00444869">
            <w:pPr>
              <w:tabs>
                <w:tab w:val="left" w:pos="580"/>
              </w:tabs>
              <w:jc w:val="center"/>
              <w:rPr>
                <w:rFonts w:ascii="Agency FB" w:hAnsi="Agency FB" w:cs="Calibri"/>
                <w:b/>
                <w:bCs/>
                <w:sz w:val="18"/>
              </w:rPr>
            </w:pPr>
            <w:r w:rsidRPr="00783214">
              <w:rPr>
                <w:rFonts w:ascii="Agency FB" w:hAnsi="Agency FB" w:cs="Calibri"/>
                <w:b/>
                <w:bCs/>
                <w:sz w:val="18"/>
              </w:rPr>
              <w:t>¿Pude identificar las causas y consecuencias del consumismo?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4B4" w14:textId="77777777" w:rsidR="00444869" w:rsidRPr="00783214" w:rsidRDefault="00444869" w:rsidP="00444869">
            <w:pPr>
              <w:tabs>
                <w:tab w:val="left" w:pos="580"/>
              </w:tabs>
              <w:jc w:val="right"/>
              <w:rPr>
                <w:rFonts w:ascii="Agency FB" w:hAnsi="Agency FB" w:cs="Calibri"/>
                <w:b/>
                <w:bCs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CA3" w14:textId="77777777" w:rsidR="00444869" w:rsidRPr="00783214" w:rsidRDefault="00444869" w:rsidP="00444869">
            <w:pPr>
              <w:tabs>
                <w:tab w:val="left" w:pos="580"/>
              </w:tabs>
              <w:jc w:val="right"/>
              <w:rPr>
                <w:rFonts w:ascii="Agency FB" w:hAnsi="Agency FB" w:cs="Calibri"/>
                <w:b/>
                <w:bCs/>
                <w:sz w:val="1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93D" w14:textId="77777777" w:rsidR="00444869" w:rsidRPr="00783214" w:rsidRDefault="00444869" w:rsidP="00444869">
            <w:pPr>
              <w:tabs>
                <w:tab w:val="left" w:pos="580"/>
              </w:tabs>
              <w:jc w:val="right"/>
              <w:rPr>
                <w:rFonts w:ascii="Agency FB" w:hAnsi="Agency FB" w:cs="Calibri"/>
                <w:b/>
                <w:bCs/>
                <w:sz w:val="18"/>
              </w:rPr>
            </w:pPr>
          </w:p>
        </w:tc>
      </w:tr>
      <w:tr w:rsidR="00444869" w14:paraId="37B4CB65" w14:textId="77777777" w:rsidTr="00444869">
        <w:trPr>
          <w:trHeight w:val="1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11A3" w14:textId="77777777" w:rsidR="00444869" w:rsidRPr="00783214" w:rsidRDefault="00444869" w:rsidP="00444869">
            <w:pPr>
              <w:tabs>
                <w:tab w:val="left" w:pos="580"/>
              </w:tabs>
              <w:jc w:val="center"/>
              <w:rPr>
                <w:rFonts w:ascii="Agency FB" w:hAnsi="Agency FB" w:cs="Calibri"/>
                <w:b/>
                <w:bCs/>
                <w:sz w:val="18"/>
              </w:rPr>
            </w:pPr>
            <w:r w:rsidRPr="00783214">
              <w:rPr>
                <w:rFonts w:ascii="Agency FB" w:hAnsi="Agency FB" w:cs="Calibri"/>
                <w:b/>
                <w:bCs/>
                <w:sz w:val="18"/>
              </w:rPr>
              <w:t>¿Planteé acciones para evitar el consumo desmedido?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6C7D" w14:textId="77777777" w:rsidR="00444869" w:rsidRPr="00783214" w:rsidRDefault="00444869" w:rsidP="00444869">
            <w:pPr>
              <w:tabs>
                <w:tab w:val="left" w:pos="580"/>
              </w:tabs>
              <w:jc w:val="right"/>
              <w:rPr>
                <w:rFonts w:ascii="Agency FB" w:hAnsi="Agency FB" w:cs="Calibri"/>
                <w:b/>
                <w:bCs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BD2" w14:textId="77777777" w:rsidR="00444869" w:rsidRPr="00783214" w:rsidRDefault="00444869" w:rsidP="00444869">
            <w:pPr>
              <w:tabs>
                <w:tab w:val="left" w:pos="580"/>
              </w:tabs>
              <w:jc w:val="right"/>
              <w:rPr>
                <w:rFonts w:ascii="Agency FB" w:hAnsi="Agency FB" w:cs="Calibri"/>
                <w:b/>
                <w:bCs/>
                <w:sz w:val="1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AE8" w14:textId="77777777" w:rsidR="00444869" w:rsidRPr="00783214" w:rsidRDefault="00444869" w:rsidP="00444869">
            <w:pPr>
              <w:tabs>
                <w:tab w:val="left" w:pos="580"/>
              </w:tabs>
              <w:jc w:val="right"/>
              <w:rPr>
                <w:rFonts w:ascii="Agency FB" w:hAnsi="Agency FB" w:cs="Calibri"/>
                <w:b/>
                <w:bCs/>
                <w:sz w:val="18"/>
              </w:rPr>
            </w:pPr>
          </w:p>
        </w:tc>
      </w:tr>
    </w:tbl>
    <w:p w14:paraId="2DEBB7EF" w14:textId="77777777" w:rsidR="00444869" w:rsidRDefault="00444869" w:rsidP="00444869">
      <w:pPr>
        <w:tabs>
          <w:tab w:val="left" w:pos="580"/>
        </w:tabs>
        <w:spacing w:before="160"/>
        <w:jc w:val="right"/>
        <w:rPr>
          <w:rFonts w:ascii="Calibri" w:hAnsi="Calibri" w:cs="Calibri"/>
          <w:b/>
          <w:bCs/>
          <w:sz w:val="18"/>
        </w:rPr>
      </w:pPr>
    </w:p>
    <w:p w14:paraId="46FC2849" w14:textId="77777777" w:rsidR="00444869" w:rsidRDefault="00444869" w:rsidP="00444869">
      <w:pPr>
        <w:tabs>
          <w:tab w:val="left" w:pos="580"/>
        </w:tabs>
        <w:spacing w:before="160"/>
        <w:jc w:val="right"/>
        <w:rPr>
          <w:rFonts w:ascii="Calibri" w:hAnsi="Calibri" w:cs="Calibri"/>
          <w:b/>
          <w:bCs/>
          <w:sz w:val="18"/>
        </w:rPr>
      </w:pPr>
    </w:p>
    <w:p w14:paraId="52A257E7" w14:textId="77777777" w:rsidR="00444869" w:rsidRDefault="00444869" w:rsidP="00444869">
      <w:pPr>
        <w:tabs>
          <w:tab w:val="left" w:pos="580"/>
        </w:tabs>
        <w:spacing w:before="160"/>
        <w:jc w:val="right"/>
        <w:rPr>
          <w:rFonts w:ascii="Calibri" w:hAnsi="Calibri" w:cs="Calibri"/>
          <w:b/>
          <w:bCs/>
          <w:sz w:val="18"/>
        </w:rPr>
      </w:pPr>
    </w:p>
    <w:p w14:paraId="39131B86" w14:textId="77777777" w:rsidR="00444869" w:rsidRDefault="00444869" w:rsidP="00444869">
      <w:pPr>
        <w:tabs>
          <w:tab w:val="left" w:pos="580"/>
        </w:tabs>
        <w:spacing w:before="160"/>
        <w:jc w:val="right"/>
        <w:rPr>
          <w:rFonts w:ascii="Calibri" w:hAnsi="Calibri" w:cs="Calibri"/>
          <w:b/>
          <w:bCs/>
          <w:sz w:val="18"/>
        </w:rPr>
      </w:pPr>
    </w:p>
    <w:p w14:paraId="2D13BF05" w14:textId="77777777" w:rsidR="00444869" w:rsidRDefault="00444869" w:rsidP="00444869">
      <w:pPr>
        <w:tabs>
          <w:tab w:val="left" w:pos="580"/>
        </w:tabs>
        <w:spacing w:before="160"/>
        <w:jc w:val="right"/>
        <w:rPr>
          <w:rFonts w:ascii="Calibri" w:hAnsi="Calibri" w:cs="Calibri"/>
          <w:b/>
          <w:bCs/>
          <w:sz w:val="18"/>
        </w:rPr>
      </w:pPr>
    </w:p>
    <w:p w14:paraId="6993E666" w14:textId="77777777" w:rsidR="00444869" w:rsidRDefault="00444869" w:rsidP="00444869">
      <w:pPr>
        <w:tabs>
          <w:tab w:val="left" w:pos="580"/>
        </w:tabs>
        <w:spacing w:before="160"/>
        <w:rPr>
          <w:rFonts w:ascii="Calibri" w:hAnsi="Calibri" w:cs="Calibri"/>
          <w:b/>
          <w:bCs/>
          <w:sz w:val="18"/>
        </w:rPr>
      </w:pPr>
    </w:p>
    <w:p w14:paraId="69FAD11C" w14:textId="77777777" w:rsidR="00444869" w:rsidRPr="00783214" w:rsidRDefault="00444869" w:rsidP="00444869">
      <w:pPr>
        <w:rPr>
          <w:rFonts w:ascii="Barlow" w:hAnsi="Barlow" w:cs="Arial"/>
          <w:sz w:val="20"/>
          <w:szCs w:val="20"/>
        </w:rPr>
      </w:pPr>
      <w:r>
        <w:rPr>
          <w:rFonts w:ascii="Barlow" w:hAnsi="Barlow" w:cs="Arial"/>
          <w:sz w:val="20"/>
          <w:szCs w:val="20"/>
        </w:rPr>
        <w:tab/>
      </w:r>
    </w:p>
    <w:p w14:paraId="1C93860A" w14:textId="3CD8BFD9" w:rsidR="00715066" w:rsidRPr="00150207" w:rsidRDefault="00715066" w:rsidP="00444869">
      <w:pPr>
        <w:rPr>
          <w:rFonts w:ascii="Agency FB" w:eastAsiaTheme="minorEastAsia" w:hAnsi="Agency FB"/>
          <w:color w:val="002060"/>
          <w:sz w:val="28"/>
          <w:szCs w:val="40"/>
          <w:lang w:eastAsia="es-PE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</w:p>
    <w:sectPr w:rsidR="00715066" w:rsidRPr="00150207" w:rsidSect="00715066">
      <w:headerReference w:type="default" r:id="rId8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B14D" w14:textId="77777777" w:rsidR="009A2598" w:rsidRDefault="009A2598" w:rsidP="002D7285">
      <w:r>
        <w:separator/>
      </w:r>
    </w:p>
  </w:endnote>
  <w:endnote w:type="continuationSeparator" w:id="0">
    <w:p w14:paraId="1B498BA5" w14:textId="77777777" w:rsidR="009A2598" w:rsidRDefault="009A2598" w:rsidP="002D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hand521 BT">
    <w:altName w:val="Calibri"/>
    <w:charset w:val="00"/>
    <w:family w:val="script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053F" w14:textId="77777777" w:rsidR="009A2598" w:rsidRDefault="009A2598" w:rsidP="002D7285">
      <w:r>
        <w:separator/>
      </w:r>
    </w:p>
  </w:footnote>
  <w:footnote w:type="continuationSeparator" w:id="0">
    <w:p w14:paraId="028CC4B3" w14:textId="77777777" w:rsidR="009A2598" w:rsidRDefault="009A2598" w:rsidP="002D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28A0" w14:textId="5EA0B32C" w:rsidR="00715066" w:rsidRDefault="0088704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1881F2" wp14:editId="0826715C">
          <wp:simplePos x="0" y="0"/>
          <wp:positionH relativeFrom="column">
            <wp:posOffset>254000</wp:posOffset>
          </wp:positionH>
          <wp:positionV relativeFrom="paragraph">
            <wp:posOffset>-259707</wp:posOffset>
          </wp:positionV>
          <wp:extent cx="4891211" cy="708604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1211" cy="70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4FF00E9" wp14:editId="56067BAB">
          <wp:simplePos x="0" y="0"/>
          <wp:positionH relativeFrom="column">
            <wp:posOffset>-1020857</wp:posOffset>
          </wp:positionH>
          <wp:positionV relativeFrom="paragraph">
            <wp:posOffset>-380365</wp:posOffset>
          </wp:positionV>
          <wp:extent cx="7421245" cy="10420350"/>
          <wp:effectExtent l="0" t="0" r="825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42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A2D"/>
    <w:multiLevelType w:val="hybridMultilevel"/>
    <w:tmpl w:val="75E2C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294"/>
    <w:multiLevelType w:val="hybridMultilevel"/>
    <w:tmpl w:val="8DD6E646"/>
    <w:lvl w:ilvl="0" w:tplc="B9E646FE">
      <w:start w:val="1"/>
      <w:numFmt w:val="bullet"/>
      <w:lvlText w:val=""/>
      <w:lvlJc w:val="left"/>
      <w:pPr>
        <w:ind w:left="720" w:hanging="360"/>
      </w:pPr>
      <w:rPr>
        <w:rFonts w:ascii="Freehand521 BT" w:eastAsia="Calibri" w:hAnsi="Freehand521 BT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7D74"/>
    <w:multiLevelType w:val="hybridMultilevel"/>
    <w:tmpl w:val="84202204"/>
    <w:lvl w:ilvl="0" w:tplc="3AE4BA4C">
      <w:start w:val="3"/>
      <w:numFmt w:val="bullet"/>
      <w:lvlText w:val="-"/>
      <w:lvlJc w:val="left"/>
      <w:pPr>
        <w:ind w:left="413" w:hanging="360"/>
      </w:pPr>
      <w:rPr>
        <w:rFonts w:ascii="Calibri" w:eastAsia="Arial MT" w:hAnsi="Calibri" w:cstheme="minorHAnsi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" w15:restartNumberingAfterBreak="0">
    <w:nsid w:val="0F531062"/>
    <w:multiLevelType w:val="hybridMultilevel"/>
    <w:tmpl w:val="8A288A2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60F6"/>
    <w:multiLevelType w:val="hybridMultilevel"/>
    <w:tmpl w:val="304E6A7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E2B89"/>
    <w:multiLevelType w:val="hybridMultilevel"/>
    <w:tmpl w:val="FDCE897C"/>
    <w:lvl w:ilvl="0" w:tplc="B64C38A2">
      <w:numFmt w:val="bullet"/>
      <w:lvlText w:val="-"/>
      <w:lvlJc w:val="left"/>
      <w:pPr>
        <w:ind w:left="540" w:hanging="360"/>
      </w:pPr>
      <w:rPr>
        <w:rFonts w:ascii="Comic Sans MS" w:eastAsia="Times New Roman" w:hAnsi="Comic Sans MS" w:cs="Times New Roman" w:hint="default"/>
      </w:rPr>
    </w:lvl>
    <w:lvl w:ilvl="1" w:tplc="280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56C6489"/>
    <w:multiLevelType w:val="hybridMultilevel"/>
    <w:tmpl w:val="6CA0CB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E1380"/>
    <w:multiLevelType w:val="hybridMultilevel"/>
    <w:tmpl w:val="B732A8B4"/>
    <w:lvl w:ilvl="0" w:tplc="65B8E522">
      <w:start w:val="1"/>
      <w:numFmt w:val="bullet"/>
      <w:lvlText w:val=""/>
      <w:lvlJc w:val="left"/>
      <w:pPr>
        <w:ind w:left="92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28601727"/>
    <w:multiLevelType w:val="hybridMultilevel"/>
    <w:tmpl w:val="D26026E0"/>
    <w:lvl w:ilvl="0" w:tplc="F4A8766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F592A"/>
    <w:multiLevelType w:val="hybridMultilevel"/>
    <w:tmpl w:val="A8AE9088"/>
    <w:lvl w:ilvl="0" w:tplc="A46C3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0D14"/>
    <w:multiLevelType w:val="hybridMultilevel"/>
    <w:tmpl w:val="448AD2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5038C"/>
    <w:multiLevelType w:val="hybridMultilevel"/>
    <w:tmpl w:val="7A8CD310"/>
    <w:lvl w:ilvl="0" w:tplc="F4A8766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FC46CD6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53361"/>
    <w:multiLevelType w:val="hybridMultilevel"/>
    <w:tmpl w:val="76CE3B8A"/>
    <w:lvl w:ilvl="0" w:tplc="280A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3" w15:restartNumberingAfterBreak="0">
    <w:nsid w:val="48A34F7F"/>
    <w:multiLevelType w:val="hybridMultilevel"/>
    <w:tmpl w:val="EAE27606"/>
    <w:lvl w:ilvl="0" w:tplc="60224EA0">
      <w:start w:val="4"/>
      <w:numFmt w:val="bullet"/>
      <w:lvlText w:val="-"/>
      <w:lvlJc w:val="left"/>
      <w:pPr>
        <w:ind w:left="360" w:hanging="360"/>
      </w:pPr>
      <w:rPr>
        <w:rFonts w:ascii="Agency FB" w:eastAsia="Times New Roman" w:hAnsi="Agency FB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14940"/>
    <w:multiLevelType w:val="hybridMultilevel"/>
    <w:tmpl w:val="E544E9E6"/>
    <w:lvl w:ilvl="0" w:tplc="60224EA0">
      <w:start w:val="4"/>
      <w:numFmt w:val="bullet"/>
      <w:lvlText w:val="-"/>
      <w:lvlJc w:val="left"/>
      <w:pPr>
        <w:ind w:left="360" w:hanging="360"/>
      </w:pPr>
      <w:rPr>
        <w:rFonts w:ascii="Agency FB" w:eastAsia="Times New Roman" w:hAnsi="Agency FB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8666E"/>
    <w:multiLevelType w:val="hybridMultilevel"/>
    <w:tmpl w:val="AE741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87987"/>
    <w:multiLevelType w:val="hybridMultilevel"/>
    <w:tmpl w:val="416C243C"/>
    <w:lvl w:ilvl="0" w:tplc="8BE8CEDC">
      <w:start w:val="1"/>
      <w:numFmt w:val="bullet"/>
      <w:lvlText w:val=""/>
      <w:lvlJc w:val="left"/>
      <w:pPr>
        <w:ind w:left="720" w:hanging="360"/>
      </w:pPr>
      <w:rPr>
        <w:rFonts w:ascii="Freehand521 BT" w:eastAsia="Calibri" w:hAnsi="Freehand521 BT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F7321"/>
    <w:multiLevelType w:val="hybridMultilevel"/>
    <w:tmpl w:val="FB9E83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66788"/>
    <w:multiLevelType w:val="hybridMultilevel"/>
    <w:tmpl w:val="6BD084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D75E2"/>
    <w:multiLevelType w:val="hybridMultilevel"/>
    <w:tmpl w:val="FD00877E"/>
    <w:lvl w:ilvl="0" w:tplc="64266D6A">
      <w:start w:val="1"/>
      <w:numFmt w:val="bullet"/>
      <w:lvlText w:val=""/>
      <w:lvlJc w:val="left"/>
      <w:pPr>
        <w:ind w:left="720" w:hanging="360"/>
      </w:pPr>
      <w:rPr>
        <w:rFonts w:ascii="Freehand521 BT" w:eastAsia="Calibri" w:hAnsi="Freehand521 BT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77B7B"/>
    <w:multiLevelType w:val="hybridMultilevel"/>
    <w:tmpl w:val="C8D4139C"/>
    <w:lvl w:ilvl="0" w:tplc="F4A8766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E3369"/>
    <w:multiLevelType w:val="hybridMultilevel"/>
    <w:tmpl w:val="014281AC"/>
    <w:lvl w:ilvl="0" w:tplc="0FEE5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67061"/>
    <w:multiLevelType w:val="hybridMultilevel"/>
    <w:tmpl w:val="EC540E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B5F3E"/>
    <w:multiLevelType w:val="hybridMultilevel"/>
    <w:tmpl w:val="0FD6C4B4"/>
    <w:lvl w:ilvl="0" w:tplc="02AA932A">
      <w:start w:val="1"/>
      <w:numFmt w:val="bullet"/>
      <w:lvlText w:val=""/>
      <w:lvlJc w:val="left"/>
      <w:pPr>
        <w:ind w:left="720" w:hanging="360"/>
      </w:pPr>
      <w:rPr>
        <w:rFonts w:ascii="Freehand521 BT" w:eastAsia="Calibri" w:hAnsi="Freehand521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6"/>
  </w:num>
  <w:num w:numId="5">
    <w:abstractNumId w:val="10"/>
  </w:num>
  <w:num w:numId="6">
    <w:abstractNumId w:val="15"/>
  </w:num>
  <w:num w:numId="7">
    <w:abstractNumId w:val="13"/>
  </w:num>
  <w:num w:numId="8">
    <w:abstractNumId w:val="14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19"/>
  </w:num>
  <w:num w:numId="14">
    <w:abstractNumId w:val="16"/>
  </w:num>
  <w:num w:numId="15">
    <w:abstractNumId w:val="23"/>
  </w:num>
  <w:num w:numId="16">
    <w:abstractNumId w:val="2"/>
  </w:num>
  <w:num w:numId="17">
    <w:abstractNumId w:val="7"/>
  </w:num>
  <w:num w:numId="18">
    <w:abstractNumId w:val="12"/>
  </w:num>
  <w:num w:numId="19">
    <w:abstractNumId w:val="0"/>
  </w:num>
  <w:num w:numId="20">
    <w:abstractNumId w:val="17"/>
  </w:num>
  <w:num w:numId="21">
    <w:abstractNumId w:val="20"/>
  </w:num>
  <w:num w:numId="22">
    <w:abstractNumId w:val="8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57"/>
    <w:rsid w:val="000025B8"/>
    <w:rsid w:val="000052F1"/>
    <w:rsid w:val="00016E99"/>
    <w:rsid w:val="000324BA"/>
    <w:rsid w:val="00034177"/>
    <w:rsid w:val="00060400"/>
    <w:rsid w:val="00061DCF"/>
    <w:rsid w:val="00070C23"/>
    <w:rsid w:val="00076749"/>
    <w:rsid w:val="00077C9F"/>
    <w:rsid w:val="000E070B"/>
    <w:rsid w:val="000E5C03"/>
    <w:rsid w:val="001020B9"/>
    <w:rsid w:val="00105800"/>
    <w:rsid w:val="00117172"/>
    <w:rsid w:val="00150207"/>
    <w:rsid w:val="001545DE"/>
    <w:rsid w:val="00156812"/>
    <w:rsid w:val="00186A19"/>
    <w:rsid w:val="001A0379"/>
    <w:rsid w:val="001F65F0"/>
    <w:rsid w:val="001F7263"/>
    <w:rsid w:val="00226378"/>
    <w:rsid w:val="00235BAC"/>
    <w:rsid w:val="002508A5"/>
    <w:rsid w:val="00255EF6"/>
    <w:rsid w:val="00293BA3"/>
    <w:rsid w:val="002A0495"/>
    <w:rsid w:val="002A2D2A"/>
    <w:rsid w:val="002B151B"/>
    <w:rsid w:val="002B2927"/>
    <w:rsid w:val="002D7285"/>
    <w:rsid w:val="002F23BE"/>
    <w:rsid w:val="002F3470"/>
    <w:rsid w:val="002F7370"/>
    <w:rsid w:val="003026EB"/>
    <w:rsid w:val="00314EEE"/>
    <w:rsid w:val="003220EB"/>
    <w:rsid w:val="003450B7"/>
    <w:rsid w:val="003A18C1"/>
    <w:rsid w:val="003D0B2F"/>
    <w:rsid w:val="003D5A96"/>
    <w:rsid w:val="003E5EF0"/>
    <w:rsid w:val="00401EA8"/>
    <w:rsid w:val="00414A33"/>
    <w:rsid w:val="0041780F"/>
    <w:rsid w:val="00427817"/>
    <w:rsid w:val="00444869"/>
    <w:rsid w:val="00454938"/>
    <w:rsid w:val="00483FB7"/>
    <w:rsid w:val="004A5E75"/>
    <w:rsid w:val="004C1691"/>
    <w:rsid w:val="004D15ED"/>
    <w:rsid w:val="004E769A"/>
    <w:rsid w:val="004F2BAC"/>
    <w:rsid w:val="005107BA"/>
    <w:rsid w:val="00520EF6"/>
    <w:rsid w:val="00521202"/>
    <w:rsid w:val="005378C4"/>
    <w:rsid w:val="00540B3B"/>
    <w:rsid w:val="005A1F21"/>
    <w:rsid w:val="005A25DC"/>
    <w:rsid w:val="005A3278"/>
    <w:rsid w:val="005E0644"/>
    <w:rsid w:val="0060072E"/>
    <w:rsid w:val="0061113D"/>
    <w:rsid w:val="00622DF7"/>
    <w:rsid w:val="00641768"/>
    <w:rsid w:val="0065247D"/>
    <w:rsid w:val="0065388F"/>
    <w:rsid w:val="00683A9A"/>
    <w:rsid w:val="006C0E46"/>
    <w:rsid w:val="006C5326"/>
    <w:rsid w:val="006F1CE1"/>
    <w:rsid w:val="00715066"/>
    <w:rsid w:val="00773B8A"/>
    <w:rsid w:val="00776F85"/>
    <w:rsid w:val="007A593D"/>
    <w:rsid w:val="007A7591"/>
    <w:rsid w:val="007B3F9C"/>
    <w:rsid w:val="007C722E"/>
    <w:rsid w:val="007E6370"/>
    <w:rsid w:val="007E6978"/>
    <w:rsid w:val="007F0CDB"/>
    <w:rsid w:val="007F14E2"/>
    <w:rsid w:val="0080298A"/>
    <w:rsid w:val="00863B2C"/>
    <w:rsid w:val="00876228"/>
    <w:rsid w:val="0088704D"/>
    <w:rsid w:val="00895D20"/>
    <w:rsid w:val="008C0D6D"/>
    <w:rsid w:val="008D3BBF"/>
    <w:rsid w:val="008D40CF"/>
    <w:rsid w:val="008D4BB9"/>
    <w:rsid w:val="008F093C"/>
    <w:rsid w:val="009058C6"/>
    <w:rsid w:val="00937710"/>
    <w:rsid w:val="00956B4B"/>
    <w:rsid w:val="00962E83"/>
    <w:rsid w:val="00990E58"/>
    <w:rsid w:val="009A11B0"/>
    <w:rsid w:val="009A2598"/>
    <w:rsid w:val="009A7545"/>
    <w:rsid w:val="00A012CD"/>
    <w:rsid w:val="00A064D0"/>
    <w:rsid w:val="00A25229"/>
    <w:rsid w:val="00A7779E"/>
    <w:rsid w:val="00AC0BEB"/>
    <w:rsid w:val="00AD07A5"/>
    <w:rsid w:val="00AD10D2"/>
    <w:rsid w:val="00AE2538"/>
    <w:rsid w:val="00B05B38"/>
    <w:rsid w:val="00B06023"/>
    <w:rsid w:val="00B07646"/>
    <w:rsid w:val="00B257D1"/>
    <w:rsid w:val="00B27912"/>
    <w:rsid w:val="00B56F57"/>
    <w:rsid w:val="00B62AD1"/>
    <w:rsid w:val="00B674E4"/>
    <w:rsid w:val="00B81431"/>
    <w:rsid w:val="00BC5FB3"/>
    <w:rsid w:val="00C477C0"/>
    <w:rsid w:val="00C759E6"/>
    <w:rsid w:val="00C96E60"/>
    <w:rsid w:val="00CB02F4"/>
    <w:rsid w:val="00CD0CAE"/>
    <w:rsid w:val="00CD3FF9"/>
    <w:rsid w:val="00CD6275"/>
    <w:rsid w:val="00CF6D1A"/>
    <w:rsid w:val="00D20235"/>
    <w:rsid w:val="00DB11C4"/>
    <w:rsid w:val="00DB7F0F"/>
    <w:rsid w:val="00DE170D"/>
    <w:rsid w:val="00DF10E2"/>
    <w:rsid w:val="00DF4042"/>
    <w:rsid w:val="00E10646"/>
    <w:rsid w:val="00E24442"/>
    <w:rsid w:val="00EA7620"/>
    <w:rsid w:val="00EC3036"/>
    <w:rsid w:val="00EE2F3F"/>
    <w:rsid w:val="00F005A5"/>
    <w:rsid w:val="00F16212"/>
    <w:rsid w:val="00F25ACD"/>
    <w:rsid w:val="00F37F90"/>
    <w:rsid w:val="00F638E2"/>
    <w:rsid w:val="00F73FAA"/>
    <w:rsid w:val="00F8000A"/>
    <w:rsid w:val="00FA3DED"/>
    <w:rsid w:val="00FB6C57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BD91F2"/>
  <w15:docId w15:val="{0D1EA97F-38D9-4A04-903D-A2E0914C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63B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B6C57"/>
    <w:rPr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6C57"/>
    <w:rPr>
      <w:rFonts w:ascii="Times New Roman" w:eastAsia="Times New Roman" w:hAnsi="Times New Roman" w:cs="Times New Roman"/>
      <w:sz w:val="18"/>
      <w:szCs w:val="20"/>
      <w:lang w:val="es-ES" w:eastAsia="es-ES"/>
    </w:rPr>
  </w:style>
  <w:style w:type="paragraph" w:styleId="Prrafodelista">
    <w:name w:val="List Paragraph"/>
    <w:aliases w:val="Fundamentacion,Lista vistosa - Énfasis 11,Bulleted List,SubPárrafo de lista,Párrafo de lista2,Párrafo de lista1,Lista media 2 - Énfasis 41,Titulo de Fígura,TITULO A,Cita Pie de Página,titulo,Tableau CUFE,List Paragraph,Párrafo Normal,N°"/>
    <w:basedOn w:val="Normal"/>
    <w:link w:val="PrrafodelistaCar"/>
    <w:uiPriority w:val="34"/>
    <w:qFormat/>
    <w:rsid w:val="00FB6C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s-PE"/>
    </w:rPr>
  </w:style>
  <w:style w:type="character" w:customStyle="1" w:styleId="PrrafodelistaCar">
    <w:name w:val="Párrafo de lista Car"/>
    <w:aliases w:val="Fundamentacion Car,Lista vistosa - Énfasis 11 Car,Bulleted List Car,SubPárrafo de lista Car,Párrafo de lista2 Car,Párrafo de lista1 Car,Lista media 2 - Énfasis 41 Car,Titulo de Fígura Car,TITULO A Car,Cita Pie de Página Car,N° Car"/>
    <w:link w:val="Prrafodelista"/>
    <w:uiPriority w:val="34"/>
    <w:rsid w:val="00FB6C57"/>
    <w:rPr>
      <w:rFonts w:ascii="Calibri" w:eastAsia="Times New Roman" w:hAnsi="Calibri" w:cs="Times New Roman"/>
      <w:lang w:eastAsia="es-PE"/>
    </w:rPr>
  </w:style>
  <w:style w:type="paragraph" w:styleId="Sinespaciado">
    <w:name w:val="No Spacing"/>
    <w:uiPriority w:val="1"/>
    <w:qFormat/>
    <w:rsid w:val="00FB6C5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D72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2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7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2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63B2C"/>
    <w:rPr>
      <w:rFonts w:ascii="Arial" w:eastAsia="Times New Roman" w:hAnsi="Arial" w:cs="Times New Roman"/>
      <w:b/>
      <w:bCs/>
      <w:kern w:val="32"/>
      <w:sz w:val="32"/>
      <w:szCs w:val="32"/>
      <w:lang w:val="es-ES_tradnl" w:eastAsia="es-ES"/>
    </w:rPr>
  </w:style>
  <w:style w:type="table" w:styleId="Tablaconcuadrcula">
    <w:name w:val="Table Grid"/>
    <w:basedOn w:val="Tablanormal"/>
    <w:uiPriority w:val="39"/>
    <w:rsid w:val="0086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117172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99"/>
    <w:rsid w:val="0011717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21202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customStyle="1" w:styleId="Standard">
    <w:name w:val="Standard"/>
    <w:rsid w:val="005212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C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CE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4486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9D5A-CE98-4A8B-97E1-705620A1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Mickcito</dc:creator>
  <cp:lastModifiedBy>Jagger taya flores</cp:lastModifiedBy>
  <cp:revision>3</cp:revision>
  <cp:lastPrinted>2024-05-13T15:49:00Z</cp:lastPrinted>
  <dcterms:created xsi:type="dcterms:W3CDTF">2024-07-30T23:55:00Z</dcterms:created>
  <dcterms:modified xsi:type="dcterms:W3CDTF">2024-07-30T23:55:00Z</dcterms:modified>
</cp:coreProperties>
</file>