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382DB" w14:textId="77777777" w:rsidR="00D31ED0" w:rsidRPr="00664C53" w:rsidRDefault="00D31ED0" w:rsidP="00D31ED0">
      <w:pPr>
        <w:ind w:right="-7"/>
        <w:rPr>
          <w:rFonts w:ascii="Barlow" w:hAnsi="Barlow" w:cs="Arial"/>
          <w:b/>
          <w:sz w:val="20"/>
          <w:szCs w:val="20"/>
          <w:lang w:val="es-ES"/>
        </w:rPr>
      </w:pPr>
    </w:p>
    <w:p w14:paraId="0ECFD4C4" w14:textId="77777777" w:rsidR="00D31ED0" w:rsidRPr="00664C53" w:rsidRDefault="00D31ED0" w:rsidP="00D31ED0">
      <w:pPr>
        <w:ind w:right="-7"/>
        <w:rPr>
          <w:rFonts w:ascii="Barlow" w:hAnsi="Barlow" w:cs="Arial"/>
          <w:b/>
          <w:sz w:val="20"/>
          <w:szCs w:val="20"/>
          <w:lang w:val="es-ES"/>
        </w:rPr>
      </w:pPr>
      <w:r w:rsidRPr="00664C53">
        <w:rPr>
          <w:rFonts w:ascii="Barlow" w:hAnsi="Barlow"/>
          <w:noProof/>
          <w:lang w:val="en-US"/>
        </w:rPr>
        <mc:AlternateContent>
          <mc:Choice Requires="wps">
            <w:drawing>
              <wp:anchor distT="0" distB="0" distL="114300" distR="114300" simplePos="0" relativeHeight="251658241" behindDoc="0" locked="0" layoutInCell="1" allowOverlap="1" wp14:anchorId="2F1DD5F9" wp14:editId="26A687B4">
                <wp:simplePos x="0" y="0"/>
                <wp:positionH relativeFrom="column">
                  <wp:posOffset>-38100</wp:posOffset>
                </wp:positionH>
                <wp:positionV relativeFrom="paragraph">
                  <wp:posOffset>-71755</wp:posOffset>
                </wp:positionV>
                <wp:extent cx="6261100" cy="266700"/>
                <wp:effectExtent l="12700" t="12700" r="12700" b="12700"/>
                <wp:wrapNone/>
                <wp:docPr id="3" name="Cuadro de texto 3"/>
                <wp:cNvGraphicFramePr/>
                <a:graphic xmlns:a="http://schemas.openxmlformats.org/drawingml/2006/main">
                  <a:graphicData uri="http://schemas.microsoft.com/office/word/2010/wordprocessingShape">
                    <wps:wsp>
                      <wps:cNvSpPr txBox="1"/>
                      <wps:spPr>
                        <a:xfrm>
                          <a:off x="0" y="0"/>
                          <a:ext cx="6261100" cy="266700"/>
                        </a:xfrm>
                        <a:prstGeom prst="rect">
                          <a:avLst/>
                        </a:prstGeom>
                        <a:noFill/>
                        <a:ln w="19050">
                          <a:solidFill>
                            <a:srgbClr val="4410FF"/>
                          </a:solidFill>
                        </a:ln>
                      </wps:spPr>
                      <wps:txbx>
                        <w:txbxContent>
                          <w:p w14:paraId="3DF17C38" w14:textId="094691F3"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821FB4" w:rsidRPr="00821FB4">
                              <w:t xml:space="preserve"> </w:t>
                            </w:r>
                            <w:r w:rsidR="00821FB4" w:rsidRPr="00821FB4">
                              <w:rPr>
                                <w:rFonts w:ascii="Barlow" w:hAnsi="Barlow"/>
                                <w:b/>
                                <w:bCs/>
                                <w:color w:val="4410FF"/>
                                <w:sz w:val="22"/>
                                <w:szCs w:val="22"/>
                                <w:lang w:val="es-ES"/>
                              </w:rPr>
                              <w:t>La escasez de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1DD5F9" id="_x0000_t202" coordsize="21600,21600" o:spt="202" path="m,l,21600r21600,l21600,xe">
                <v:stroke joinstyle="miter"/>
                <v:path gradientshapeok="t" o:connecttype="rect"/>
              </v:shapetype>
              <v:shape id="Cuadro de texto 3" o:spid="_x0000_s1026" type="#_x0000_t202" style="position:absolute;margin-left:-3pt;margin-top:-5.65pt;width:493pt;height:2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" filled="f" strokecolor="#4410ff" strokeweight="1.5pt">
                <v:textbox>
                  <w:txbxContent>
                    <w:p w14:paraId="3DF17C38" w14:textId="094691F3"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821FB4" w:rsidRPr="00821FB4">
                        <w:t xml:space="preserve"> </w:t>
                      </w:r>
                      <w:r w:rsidR="00821FB4" w:rsidRPr="00821FB4">
                        <w:rPr>
                          <w:rFonts w:ascii="Barlow" w:hAnsi="Barlow"/>
                          <w:b/>
                          <w:bCs/>
                          <w:color w:val="4410FF"/>
                          <w:sz w:val="22"/>
                          <w:szCs w:val="22"/>
                          <w:lang w:val="es-ES"/>
                        </w:rPr>
                        <w:t>La escasez de recursos</w:t>
                      </w:r>
                    </w:p>
                  </w:txbxContent>
                </v:textbox>
              </v:shape>
            </w:pict>
          </mc:Fallback>
        </mc:AlternateContent>
      </w:r>
    </w:p>
    <w:p w14:paraId="56222870" w14:textId="77777777" w:rsidR="00D31ED0" w:rsidRPr="00664C53" w:rsidRDefault="00D31ED0" w:rsidP="00D31ED0">
      <w:pPr>
        <w:ind w:right="-7"/>
        <w:jc w:val="both"/>
        <w:rPr>
          <w:rFonts w:ascii="Barlow" w:hAnsi="Barlow" w:cs="Arial"/>
          <w:sz w:val="20"/>
          <w:szCs w:val="20"/>
          <w:lang w:val="es-ES"/>
        </w:rPr>
      </w:pPr>
    </w:p>
    <w:p w14:paraId="3D7CB15B" w14:textId="77777777" w:rsidR="00600FBF" w:rsidRDefault="00600FBF" w:rsidP="00D31ED0">
      <w:pPr>
        <w:ind w:right="-7"/>
        <w:jc w:val="both"/>
        <w:rPr>
          <w:rFonts w:ascii="Barlow" w:hAnsi="Barlow" w:cs="Arial"/>
          <w:sz w:val="20"/>
          <w:szCs w:val="20"/>
        </w:rPr>
      </w:pPr>
    </w:p>
    <w:p w14:paraId="4B17D335" w14:textId="05080F26" w:rsidR="00600FBF" w:rsidRDefault="00600FBF" w:rsidP="00600FBF">
      <w:pPr>
        <w:rPr>
          <w:rFonts w:ascii="Times New Roman" w:eastAsia="Times New Roman" w:hAnsi="Times New Roman" w:cs="Times New Roman"/>
          <w:lang w:eastAsia="es-PE"/>
        </w:rPr>
      </w:pPr>
      <w:r w:rsidRPr="00664C53">
        <w:rPr>
          <w:rFonts w:ascii="Barlow" w:hAnsi="Barlow"/>
          <w:noProof/>
          <w:lang w:val="en-US"/>
        </w:rPr>
        <mc:AlternateContent>
          <mc:Choice Requires="wps">
            <w:drawing>
              <wp:anchor distT="0" distB="0" distL="114300" distR="114300" simplePos="0" relativeHeight="251660290" behindDoc="0" locked="0" layoutInCell="1" allowOverlap="1" wp14:anchorId="2139DD14" wp14:editId="43E30B8D">
                <wp:simplePos x="0" y="0"/>
                <wp:positionH relativeFrom="column">
                  <wp:posOffset>0</wp:posOffset>
                </wp:positionH>
                <wp:positionV relativeFrom="paragraph">
                  <wp:posOffset>-635</wp:posOffset>
                </wp:positionV>
                <wp:extent cx="6261100" cy="266700"/>
                <wp:effectExtent l="0" t="0" r="0" b="0"/>
                <wp:wrapNone/>
                <wp:docPr id="1412107350" name="Cuadro de texto 1412107350"/>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9DD14" id="Cuadro de texto 1412107350" o:spid="_x0000_s1027" type="#_x0000_t202" style="position:absolute;margin-left:0;margin-top:-.05pt;width:493pt;height:21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EXLw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" fillcolor="#4410ff" stroked="f" strokeweight=".5pt">
                <v:textbo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v:textbox>
              </v:shape>
            </w:pict>
          </mc:Fallback>
        </mc:AlternateContent>
      </w:r>
    </w:p>
    <w:p w14:paraId="1AE93438" w14:textId="77777777" w:rsidR="00600FBF" w:rsidRDefault="00600FBF" w:rsidP="00600FBF">
      <w:pPr>
        <w:rPr>
          <w:rFonts w:ascii="Times New Roman" w:eastAsia="Times New Roman" w:hAnsi="Times New Roman" w:cs="Times New Roman"/>
          <w:lang w:eastAsia="es-PE"/>
        </w:rPr>
      </w:pPr>
    </w:p>
    <w:p w14:paraId="2C1694F4" w14:textId="77777777" w:rsidR="00600FBF" w:rsidRDefault="00600FBF" w:rsidP="00600FBF">
      <w:pPr>
        <w:rPr>
          <w:rFonts w:ascii="Times New Roman" w:eastAsia="Times New Roman" w:hAnsi="Times New Roman" w:cs="Times New Roman"/>
          <w:lang w:eastAsia="es-PE"/>
        </w:rPr>
      </w:pPr>
    </w:p>
    <w:p w14:paraId="6C0E6700" w14:textId="2A2B702D"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Institución educativa:</w:t>
      </w:r>
      <w:r w:rsidR="00821FB4">
        <w:rPr>
          <w:rFonts w:ascii="Barlow" w:eastAsia="Times New Roman" w:hAnsi="Barlow" w:cs="Times New Roman"/>
          <w:b/>
          <w:bCs/>
          <w:color w:val="000000"/>
          <w:sz w:val="22"/>
          <w:szCs w:val="22"/>
          <w:lang w:eastAsia="es-PE"/>
        </w:rPr>
        <w:t xml:space="preserve"> 3070 ¨María de los Ángeles¨</w:t>
      </w:r>
    </w:p>
    <w:p w14:paraId="7F926787" w14:textId="77777777" w:rsidR="00600FBF" w:rsidRPr="00600FBF" w:rsidRDefault="00600FBF" w:rsidP="00600FBF">
      <w:pPr>
        <w:rPr>
          <w:rFonts w:ascii="Times New Roman" w:eastAsia="Times New Roman" w:hAnsi="Times New Roman" w:cs="Times New Roman"/>
          <w:lang w:eastAsia="es-PE"/>
        </w:rPr>
      </w:pPr>
    </w:p>
    <w:p w14:paraId="2E9AA20D" w14:textId="2784AF0D"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Área:</w:t>
      </w:r>
      <w:r w:rsidRPr="00600FBF">
        <w:rPr>
          <w:rFonts w:ascii="Barlow" w:eastAsia="Times New Roman" w:hAnsi="Barlow" w:cs="Times New Roman"/>
          <w:b/>
          <w:bCs/>
          <w:color w:val="000000"/>
          <w:sz w:val="22"/>
          <w:szCs w:val="22"/>
          <w:lang w:eastAsia="es-PE"/>
        </w:rPr>
        <w:tab/>
      </w:r>
      <w:r w:rsidR="00821FB4">
        <w:rPr>
          <w:rFonts w:ascii="Barlow" w:eastAsia="Times New Roman" w:hAnsi="Barlow" w:cs="Times New Roman"/>
          <w:b/>
          <w:bCs/>
          <w:color w:val="000000"/>
          <w:sz w:val="22"/>
          <w:szCs w:val="22"/>
          <w:lang w:eastAsia="es-PE"/>
        </w:rPr>
        <w:t>Ciencias Sociales</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Grado y Sección:</w:t>
      </w:r>
      <w:r w:rsidR="00821FB4">
        <w:rPr>
          <w:rFonts w:ascii="Barlow" w:eastAsia="Times New Roman" w:hAnsi="Barlow" w:cs="Times New Roman"/>
          <w:b/>
          <w:bCs/>
          <w:color w:val="000000"/>
          <w:sz w:val="22"/>
          <w:szCs w:val="22"/>
          <w:lang w:eastAsia="es-PE"/>
        </w:rPr>
        <w:t xml:space="preserve">1ro </w:t>
      </w:r>
      <w:r w:rsidR="008B3C11">
        <w:rPr>
          <w:rFonts w:ascii="Barlow" w:eastAsia="Times New Roman" w:hAnsi="Barlow" w:cs="Times New Roman"/>
          <w:b/>
          <w:bCs/>
          <w:color w:val="000000"/>
          <w:sz w:val="22"/>
          <w:szCs w:val="22"/>
          <w:lang w:eastAsia="es-PE"/>
        </w:rPr>
        <w:t>D</w:t>
      </w:r>
    </w:p>
    <w:p w14:paraId="7D4797DF" w14:textId="77777777" w:rsidR="00600FBF" w:rsidRPr="00600FBF" w:rsidRDefault="00600FBF" w:rsidP="00600FBF">
      <w:pPr>
        <w:rPr>
          <w:rFonts w:ascii="Times New Roman" w:eastAsia="Times New Roman" w:hAnsi="Times New Roman" w:cs="Times New Roman"/>
          <w:lang w:eastAsia="es-PE"/>
        </w:rPr>
      </w:pPr>
    </w:p>
    <w:p w14:paraId="3E9A4D55" w14:textId="2982EB88"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Cantidad de estudiantes:</w:t>
      </w:r>
      <w:r w:rsidR="00821FB4">
        <w:rPr>
          <w:rFonts w:ascii="Barlow" w:eastAsia="Times New Roman" w:hAnsi="Barlow" w:cs="Times New Roman"/>
          <w:b/>
          <w:bCs/>
          <w:color w:val="000000"/>
          <w:sz w:val="22"/>
          <w:szCs w:val="22"/>
          <w:lang w:eastAsia="es-PE"/>
        </w:rPr>
        <w:t>31</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Fecha:</w:t>
      </w:r>
      <w:r w:rsidR="00213EEE">
        <w:rPr>
          <w:rFonts w:ascii="Barlow" w:eastAsia="Times New Roman" w:hAnsi="Barlow" w:cs="Times New Roman"/>
          <w:b/>
          <w:bCs/>
          <w:color w:val="000000"/>
          <w:sz w:val="22"/>
          <w:szCs w:val="22"/>
          <w:lang w:eastAsia="es-PE"/>
        </w:rPr>
        <w:t xml:space="preserve"> 23 al 27 de setiembre de 2024</w:t>
      </w:r>
    </w:p>
    <w:p w14:paraId="40959184" w14:textId="77777777" w:rsidR="00600FBF" w:rsidRPr="00600FBF" w:rsidRDefault="00600FBF" w:rsidP="00600FBF">
      <w:pPr>
        <w:rPr>
          <w:rFonts w:ascii="Times New Roman" w:eastAsia="Times New Roman" w:hAnsi="Times New Roman" w:cs="Times New Roman"/>
          <w:lang w:eastAsia="es-PE"/>
        </w:rPr>
      </w:pPr>
    </w:p>
    <w:p w14:paraId="44FC5469" w14:textId="3DC98212"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Docente:</w:t>
      </w:r>
      <w:r w:rsidR="00821FB4">
        <w:rPr>
          <w:rFonts w:ascii="Barlow" w:eastAsia="Times New Roman" w:hAnsi="Barlow" w:cs="Times New Roman"/>
          <w:b/>
          <w:bCs/>
          <w:color w:val="000000"/>
          <w:sz w:val="22"/>
          <w:szCs w:val="22"/>
          <w:lang w:eastAsia="es-PE"/>
        </w:rPr>
        <w:t xml:space="preserve"> Mónica Arenas Delgado</w:t>
      </w:r>
    </w:p>
    <w:p w14:paraId="4884FA4F" w14:textId="77777777" w:rsidR="00600FBF" w:rsidRDefault="00600FBF" w:rsidP="00D31ED0">
      <w:pPr>
        <w:ind w:right="-7"/>
        <w:jc w:val="both"/>
        <w:rPr>
          <w:rFonts w:ascii="Barlow" w:hAnsi="Barlow" w:cs="Arial"/>
          <w:sz w:val="20"/>
          <w:szCs w:val="20"/>
        </w:rPr>
      </w:pPr>
    </w:p>
    <w:p w14:paraId="7776243B" w14:textId="73ACD56F" w:rsidR="00D31ED0" w:rsidRPr="00664C53" w:rsidRDefault="00D31ED0" w:rsidP="00D31ED0">
      <w:pPr>
        <w:ind w:right="-7"/>
        <w:jc w:val="both"/>
        <w:rPr>
          <w:rFonts w:ascii="Barlow" w:hAnsi="Barlow" w:cs="Arial"/>
          <w:sz w:val="20"/>
          <w:szCs w:val="20"/>
        </w:rPr>
      </w:pPr>
      <w:r w:rsidRPr="00664C53">
        <w:rPr>
          <w:rFonts w:ascii="Barlow" w:hAnsi="Barlow"/>
          <w:noProof/>
          <w:lang w:val="en-US"/>
        </w:rPr>
        <mc:AlternateContent>
          <mc:Choice Requires="wps">
            <w:drawing>
              <wp:anchor distT="0" distB="0" distL="114300" distR="114300" simplePos="0" relativeHeight="251658240" behindDoc="0" locked="0" layoutInCell="1" allowOverlap="1" wp14:anchorId="5DB0BA7D" wp14:editId="5FEF2CCB">
                <wp:simplePos x="0" y="0"/>
                <wp:positionH relativeFrom="column">
                  <wp:posOffset>-34290</wp:posOffset>
                </wp:positionH>
                <wp:positionV relativeFrom="paragraph">
                  <wp:posOffset>67310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BA7D" id="Cuadro de texto 2" o:spid="_x0000_s1028" type="#_x0000_t202" style="position:absolute;left:0;text-align:left;margin-left:-2.7pt;margin-top:5.3pt;width:493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" fillcolor="#4410ff" stroked="f" strokeweight=".5pt">
                <v:textbo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v:textbox>
              </v:shape>
            </w:pict>
          </mc:Fallback>
        </mc:AlternateContent>
      </w:r>
    </w:p>
    <w:p w14:paraId="0A58D995" w14:textId="77777777" w:rsidR="00D31ED0" w:rsidRPr="00664C53" w:rsidRDefault="00D31ED0" w:rsidP="00D31ED0">
      <w:pPr>
        <w:ind w:right="-7"/>
        <w:jc w:val="both"/>
        <w:rPr>
          <w:rFonts w:ascii="Barlow" w:hAnsi="Barlow" w:cs="Arial"/>
          <w:sz w:val="20"/>
          <w:szCs w:val="20"/>
        </w:rPr>
      </w:pPr>
    </w:p>
    <w:p w14:paraId="0D9FDD35" w14:textId="77777777" w:rsidR="00D31ED0" w:rsidRPr="00664C53" w:rsidRDefault="00D31ED0" w:rsidP="00D31ED0">
      <w:pPr>
        <w:ind w:right="-7"/>
        <w:jc w:val="both"/>
        <w:rPr>
          <w:rFonts w:ascii="Barlow" w:hAnsi="Barlow" w:cs="Arial"/>
          <w:sz w:val="20"/>
          <w:szCs w:val="20"/>
        </w:rPr>
      </w:pPr>
    </w:p>
    <w:p w14:paraId="1B2D9043" w14:textId="27B09CAD" w:rsidR="00D31ED0" w:rsidRPr="00821FB4" w:rsidRDefault="00821FB4" w:rsidP="00D31ED0">
      <w:pPr>
        <w:pStyle w:val="Prrafodelista"/>
        <w:ind w:left="284" w:right="-7"/>
        <w:jc w:val="both"/>
        <w:rPr>
          <w:rFonts w:ascii="Barlow" w:hAnsi="Barlow" w:cs="Arial"/>
          <w:b/>
          <w:bCs/>
          <w:sz w:val="20"/>
          <w:szCs w:val="20"/>
          <w:lang w:val="es-ES"/>
        </w:rPr>
      </w:pPr>
      <w:r w:rsidRPr="00821FB4">
        <w:rPr>
          <w:rFonts w:ascii="Barlow" w:hAnsi="Barlow" w:cs="Arial"/>
          <w:b/>
          <w:bCs/>
          <w:sz w:val="20"/>
          <w:szCs w:val="20"/>
          <w:lang w:val="es-ES"/>
        </w:rPr>
        <w:t>PROPOSITO</w:t>
      </w:r>
    </w:p>
    <w:tbl>
      <w:tblPr>
        <w:tblStyle w:val="Tabladecuadrcula4-nfasis11"/>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3118"/>
        <w:gridCol w:w="2807"/>
        <w:gridCol w:w="1700"/>
      </w:tblGrid>
      <w:tr w:rsidR="002D5504" w:rsidRPr="002D5504" w14:paraId="101F5432" w14:textId="77777777" w:rsidTr="002D5504">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081" w:type="dxa"/>
            <w:gridSpan w:val="3"/>
            <w:tcBorders>
              <w:top w:val="single" w:sz="4" w:space="0" w:color="auto"/>
              <w:left w:val="single" w:sz="4" w:space="0" w:color="auto"/>
              <w:bottom w:val="single" w:sz="4" w:space="0" w:color="auto"/>
              <w:right w:val="single" w:sz="4" w:space="0" w:color="auto"/>
            </w:tcBorders>
            <w:shd w:val="clear" w:color="auto" w:fill="auto"/>
          </w:tcPr>
          <w:p w14:paraId="4D1183D2" w14:textId="7E8DDDB6" w:rsidR="002D5504" w:rsidRPr="002D5504" w:rsidRDefault="002D5504" w:rsidP="002D5504">
            <w:pPr>
              <w:rPr>
                <w:rFonts w:ascii="Calibri" w:eastAsia="Calibri" w:hAnsi="Calibri" w:cs="Times New Roman"/>
                <w:sz w:val="18"/>
                <w:szCs w:val="18"/>
              </w:rPr>
            </w:pPr>
            <w:r w:rsidRPr="00213EEE">
              <w:rPr>
                <w:rFonts w:ascii="Calibri" w:eastAsia="Calibri" w:hAnsi="Calibri" w:cs="Times New Roman"/>
                <w:color w:val="000000" w:themeColor="text1"/>
                <w:sz w:val="18"/>
                <w:szCs w:val="18"/>
              </w:rPr>
              <w:t xml:space="preserve">PROPOSITO: Elaboramos una lista de recursos económicos que necesitamos para cubrir nuestras </w:t>
            </w:r>
            <w:r w:rsidR="00213EEE">
              <w:rPr>
                <w:rFonts w:ascii="Calibri" w:eastAsia="Calibri" w:hAnsi="Calibri" w:cs="Times New Roman"/>
                <w:color w:val="000000" w:themeColor="text1"/>
                <w:sz w:val="18"/>
                <w:szCs w:val="18"/>
              </w:rPr>
              <w:t>necesidades.</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33FAEC47" w14:textId="5ADD715D" w:rsidR="002D5504" w:rsidRPr="00213EEE" w:rsidRDefault="002D5504" w:rsidP="002D55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18"/>
                <w:szCs w:val="18"/>
              </w:rPr>
            </w:pPr>
            <w:r w:rsidRPr="00213EEE">
              <w:rPr>
                <w:rFonts w:ascii="Calibri" w:eastAsia="Calibri" w:hAnsi="Calibri" w:cs="Times New Roman"/>
                <w:b w:val="0"/>
                <w:bCs w:val="0"/>
                <w:sz w:val="18"/>
                <w:szCs w:val="18"/>
              </w:rPr>
              <w:t xml:space="preserve"> </w:t>
            </w:r>
            <w:r w:rsidR="00213EEE" w:rsidRPr="00213EEE">
              <w:rPr>
                <w:rFonts w:ascii="Calibri" w:eastAsia="Calibri" w:hAnsi="Calibri" w:cs="Times New Roman"/>
                <w:b w:val="0"/>
                <w:bCs w:val="0"/>
                <w:color w:val="000000" w:themeColor="text1"/>
                <w:sz w:val="18"/>
                <w:szCs w:val="18"/>
              </w:rPr>
              <w:t>PRODUCTO</w:t>
            </w:r>
          </w:p>
          <w:p w14:paraId="3C47233B" w14:textId="77777777" w:rsidR="002D5504" w:rsidRPr="002D5504" w:rsidRDefault="002D5504" w:rsidP="002D550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tc>
      </w:tr>
      <w:tr w:rsidR="002D5504" w:rsidRPr="002D5504" w14:paraId="7BB496CE" w14:textId="77777777" w:rsidTr="00ED38EA">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8081" w:type="dxa"/>
            <w:gridSpan w:val="3"/>
            <w:tcBorders>
              <w:top w:val="single" w:sz="4" w:space="0" w:color="auto"/>
            </w:tcBorders>
            <w:shd w:val="clear" w:color="auto" w:fill="auto"/>
          </w:tcPr>
          <w:p w14:paraId="1CEDB9C3" w14:textId="77777777" w:rsidR="002D5504" w:rsidRPr="002D5504" w:rsidRDefault="002D5504" w:rsidP="002D5504">
            <w:pPr>
              <w:rPr>
                <w:rFonts w:ascii="Calibri" w:eastAsia="Calibri" w:hAnsi="Calibri" w:cs="Times New Roman"/>
                <w:sz w:val="18"/>
                <w:szCs w:val="18"/>
              </w:rPr>
            </w:pPr>
            <w:r w:rsidRPr="002D5504">
              <w:rPr>
                <w:rFonts w:ascii="Calibri" w:eastAsia="Calibri" w:hAnsi="Calibri" w:cs="Times New Roman"/>
                <w:sz w:val="18"/>
                <w:szCs w:val="18"/>
              </w:rPr>
              <w:t>COMPETENCIAS:</w:t>
            </w:r>
          </w:p>
          <w:p w14:paraId="66FC3F23" w14:textId="77777777" w:rsidR="002D5504" w:rsidRPr="002D5504" w:rsidRDefault="002D5504" w:rsidP="002D5504">
            <w:pPr>
              <w:rPr>
                <w:rFonts w:ascii="Calibri" w:eastAsia="Calibri" w:hAnsi="Calibri" w:cs="Times New Roman"/>
                <w:sz w:val="18"/>
                <w:szCs w:val="18"/>
              </w:rPr>
            </w:pPr>
            <w:r w:rsidRPr="002D5504">
              <w:rPr>
                <w:rFonts w:ascii="Calibri" w:eastAsia="Calibri" w:hAnsi="Calibri" w:cs="Times New Roman"/>
                <w:sz w:val="18"/>
                <w:szCs w:val="18"/>
              </w:rPr>
              <w:t xml:space="preserve">C3 </w:t>
            </w:r>
          </w:p>
          <w:p w14:paraId="760EFE9F" w14:textId="77777777" w:rsidR="002D5504" w:rsidRPr="002D5504" w:rsidRDefault="002D5504" w:rsidP="002D5504">
            <w:pPr>
              <w:rPr>
                <w:rFonts w:ascii="Calibri" w:eastAsia="Calibri" w:hAnsi="Calibri" w:cs="Times New Roman"/>
                <w:sz w:val="18"/>
                <w:szCs w:val="18"/>
              </w:rPr>
            </w:pPr>
            <w:r w:rsidRPr="002D5504">
              <w:rPr>
                <w:rFonts w:ascii="Calibri" w:eastAsia="Calibri" w:hAnsi="Calibri" w:cs="Times New Roman"/>
                <w:sz w:val="18"/>
                <w:szCs w:val="18"/>
              </w:rPr>
              <w:t>CT</w:t>
            </w:r>
            <w:r w:rsidRPr="002D5504">
              <w:rPr>
                <w:rFonts w:ascii="Calibri" w:eastAsia="Calibri" w:hAnsi="Calibri" w:cs="Times New Roman"/>
                <w:sz w:val="22"/>
                <w:szCs w:val="22"/>
              </w:rPr>
              <w:t xml:space="preserve">1 </w:t>
            </w:r>
            <w:r w:rsidRPr="002D5504">
              <w:rPr>
                <w:rFonts w:ascii="Calibri" w:eastAsia="Calibri" w:hAnsi="Calibri" w:cs="Times New Roman"/>
                <w:sz w:val="18"/>
                <w:szCs w:val="18"/>
              </w:rPr>
              <w:t>GESTIONA SU APRENDIZAJE DE MANERA AUTÓNOMA</w:t>
            </w:r>
          </w:p>
          <w:p w14:paraId="5E44CD8E" w14:textId="77777777" w:rsidR="002D5504" w:rsidRPr="002D5504" w:rsidRDefault="002D5504" w:rsidP="00ED38EA">
            <w:pPr>
              <w:rPr>
                <w:rFonts w:ascii="Calibri" w:eastAsia="Calibri" w:hAnsi="Calibri" w:cs="Times New Roman"/>
                <w:sz w:val="18"/>
                <w:szCs w:val="18"/>
              </w:rPr>
            </w:pPr>
          </w:p>
        </w:tc>
        <w:tc>
          <w:tcPr>
            <w:tcW w:w="1700" w:type="dxa"/>
            <w:tcBorders>
              <w:top w:val="single" w:sz="4" w:space="0" w:color="auto"/>
            </w:tcBorders>
            <w:shd w:val="clear" w:color="auto" w:fill="FFFFFF"/>
          </w:tcPr>
          <w:p w14:paraId="756696D0" w14:textId="1667362A" w:rsidR="002D5504" w:rsidRPr="002D5504" w:rsidRDefault="00213EEE" w:rsidP="002D55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Pr>
                <w:rFonts w:ascii="Calibri" w:eastAsia="Calibri" w:hAnsi="Calibri" w:cs="Times New Roman"/>
                <w:sz w:val="18"/>
                <w:szCs w:val="18"/>
              </w:rPr>
              <w:t xml:space="preserve">Lista de recursos económicos que utilizan en su hogar </w:t>
            </w:r>
          </w:p>
        </w:tc>
      </w:tr>
      <w:tr w:rsidR="002D5504" w:rsidRPr="002D5504" w14:paraId="3AFEEF12" w14:textId="77777777" w:rsidTr="002D5504">
        <w:tc>
          <w:tcPr>
            <w:cnfStyle w:val="001000000000" w:firstRow="0" w:lastRow="0" w:firstColumn="1" w:lastColumn="0" w:oddVBand="0" w:evenVBand="0" w:oddHBand="0" w:evenHBand="0" w:firstRowFirstColumn="0" w:firstRowLastColumn="0" w:lastRowFirstColumn="0" w:lastRowLastColumn="0"/>
            <w:tcW w:w="2156" w:type="dxa"/>
            <w:shd w:val="clear" w:color="auto" w:fill="D9D9D9"/>
          </w:tcPr>
          <w:p w14:paraId="5A0A56BE" w14:textId="77777777" w:rsidR="002D5504" w:rsidRPr="002D5504" w:rsidRDefault="002D5504" w:rsidP="002D5504">
            <w:pPr>
              <w:jc w:val="center"/>
              <w:rPr>
                <w:rFonts w:ascii="Calibri" w:eastAsia="Calibri" w:hAnsi="Calibri" w:cs="Times New Roman"/>
                <w:sz w:val="18"/>
                <w:szCs w:val="18"/>
              </w:rPr>
            </w:pPr>
            <w:r w:rsidRPr="002D5504">
              <w:rPr>
                <w:rFonts w:ascii="Calibri" w:eastAsia="Calibri" w:hAnsi="Calibri" w:cs="Times New Roman"/>
                <w:sz w:val="18"/>
                <w:szCs w:val="18"/>
              </w:rPr>
              <w:t>CAPACIDADES</w:t>
            </w:r>
          </w:p>
        </w:tc>
        <w:tc>
          <w:tcPr>
            <w:tcW w:w="3118" w:type="dxa"/>
            <w:shd w:val="clear" w:color="auto" w:fill="D9D9D9"/>
          </w:tcPr>
          <w:p w14:paraId="59AEA53E" w14:textId="77777777" w:rsidR="002D5504" w:rsidRPr="002D5504" w:rsidRDefault="002D5504" w:rsidP="002D550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2D5504">
              <w:rPr>
                <w:rFonts w:ascii="Calibri" w:eastAsia="Calibri" w:hAnsi="Calibri" w:cs="Times New Roman"/>
                <w:b/>
                <w:sz w:val="18"/>
                <w:szCs w:val="18"/>
              </w:rPr>
              <w:t>DESEMPEÑOS PRECISADOS</w:t>
            </w:r>
          </w:p>
        </w:tc>
        <w:tc>
          <w:tcPr>
            <w:tcW w:w="2807" w:type="dxa"/>
            <w:shd w:val="clear" w:color="auto" w:fill="D9D9D9"/>
          </w:tcPr>
          <w:p w14:paraId="1C061CC8" w14:textId="77777777" w:rsidR="002D5504" w:rsidRPr="002D5504" w:rsidRDefault="002D5504" w:rsidP="002D550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2D5504">
              <w:rPr>
                <w:rFonts w:ascii="Calibri" w:eastAsia="Calibri" w:hAnsi="Calibri" w:cs="Times New Roman"/>
                <w:b/>
                <w:sz w:val="18"/>
                <w:szCs w:val="18"/>
              </w:rPr>
              <w:t>CRITERIOS y EVIDENCIAS DE APRENDIZAJE</w:t>
            </w:r>
          </w:p>
        </w:tc>
        <w:tc>
          <w:tcPr>
            <w:tcW w:w="1700" w:type="dxa"/>
            <w:shd w:val="clear" w:color="auto" w:fill="D9D9D9"/>
          </w:tcPr>
          <w:p w14:paraId="318AF5A8" w14:textId="77777777" w:rsidR="002D5504" w:rsidRPr="002D5504" w:rsidRDefault="002D5504" w:rsidP="002D550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2D5504">
              <w:rPr>
                <w:rFonts w:ascii="Calibri" w:eastAsia="Calibri" w:hAnsi="Calibri" w:cs="Times New Roman"/>
                <w:b/>
                <w:sz w:val="18"/>
                <w:szCs w:val="18"/>
              </w:rPr>
              <w:t>INSTRUMENTO DE EVALUACIÓN</w:t>
            </w:r>
          </w:p>
        </w:tc>
      </w:tr>
      <w:tr w:rsidR="002D5504" w:rsidRPr="002D5504" w14:paraId="732CC40A" w14:textId="77777777" w:rsidTr="002D5504">
        <w:trPr>
          <w:cnfStyle w:val="000000100000" w:firstRow="0" w:lastRow="0" w:firstColumn="0" w:lastColumn="0" w:oddVBand="0" w:evenVBand="0" w:oddHBand="1" w:evenHBand="0" w:firstRowFirstColumn="0" w:firstRowLastColumn="0" w:lastRowFirstColumn="0" w:lastRowLastColumn="0"/>
          <w:trHeight w:val="4037"/>
        </w:trPr>
        <w:tc>
          <w:tcPr>
            <w:cnfStyle w:val="001000000000" w:firstRow="0" w:lastRow="0" w:firstColumn="1" w:lastColumn="0" w:oddVBand="0" w:evenVBand="0" w:oddHBand="0" w:evenHBand="0" w:firstRowFirstColumn="0" w:firstRowLastColumn="0" w:lastRowFirstColumn="0" w:lastRowLastColumn="0"/>
            <w:tcW w:w="2156" w:type="dxa"/>
            <w:vMerge w:val="restart"/>
            <w:shd w:val="clear" w:color="auto" w:fill="auto"/>
          </w:tcPr>
          <w:p w14:paraId="6126527D" w14:textId="77777777" w:rsidR="002D5504" w:rsidRPr="002D5504" w:rsidRDefault="002D5504" w:rsidP="002D5504">
            <w:pPr>
              <w:rPr>
                <w:rFonts w:ascii="Calibri" w:eastAsia="Calibri" w:hAnsi="Calibri" w:cs="Arial"/>
                <w:sz w:val="18"/>
                <w:szCs w:val="18"/>
              </w:rPr>
            </w:pPr>
            <w:r w:rsidRPr="002D5504">
              <w:rPr>
                <w:rFonts w:ascii="Calibri" w:eastAsia="Calibri" w:hAnsi="Calibri" w:cs="Arial"/>
                <w:sz w:val="18"/>
                <w:szCs w:val="18"/>
              </w:rPr>
              <w:t>Comprende el funcionamiento del sistema económico y financiero.</w:t>
            </w:r>
          </w:p>
          <w:p w14:paraId="16377428" w14:textId="77777777" w:rsidR="002D5504" w:rsidRPr="002D5504" w:rsidRDefault="002D5504" w:rsidP="002D5504">
            <w:pPr>
              <w:rPr>
                <w:rFonts w:ascii="Calibri" w:eastAsia="Calibri" w:hAnsi="Calibri" w:cs="Arial"/>
                <w:sz w:val="18"/>
                <w:szCs w:val="18"/>
              </w:rPr>
            </w:pPr>
          </w:p>
          <w:p w14:paraId="686FE7D6" w14:textId="77777777" w:rsidR="002D5504" w:rsidRPr="002D5504" w:rsidRDefault="002D5504" w:rsidP="002D5504">
            <w:pPr>
              <w:rPr>
                <w:rFonts w:ascii="Calibri" w:eastAsia="Calibri" w:hAnsi="Calibri" w:cs="Arial"/>
                <w:sz w:val="18"/>
                <w:szCs w:val="18"/>
              </w:rPr>
            </w:pPr>
          </w:p>
          <w:p w14:paraId="281DFD9F" w14:textId="77777777" w:rsidR="002D5504" w:rsidRPr="002D5504" w:rsidRDefault="002D5504" w:rsidP="002D5504">
            <w:pPr>
              <w:rPr>
                <w:rFonts w:ascii="Calibri" w:eastAsia="Calibri" w:hAnsi="Calibri" w:cs="Arial"/>
                <w:sz w:val="18"/>
                <w:szCs w:val="18"/>
              </w:rPr>
            </w:pPr>
          </w:p>
          <w:p w14:paraId="2197806D" w14:textId="77777777" w:rsidR="002D5504" w:rsidRPr="002D5504" w:rsidRDefault="002D5504" w:rsidP="002D5504">
            <w:pPr>
              <w:rPr>
                <w:rFonts w:ascii="Calibri" w:eastAsia="Calibri" w:hAnsi="Calibri" w:cs="Arial"/>
                <w:sz w:val="18"/>
                <w:szCs w:val="18"/>
              </w:rPr>
            </w:pPr>
            <w:r w:rsidRPr="002D5504">
              <w:rPr>
                <w:rFonts w:ascii="Calibri" w:eastAsia="Calibri" w:hAnsi="Calibri" w:cs="Arial"/>
                <w:sz w:val="18"/>
                <w:szCs w:val="18"/>
              </w:rPr>
              <w:t>Toma decisiones económicas y financieras.</w:t>
            </w:r>
          </w:p>
        </w:tc>
        <w:tc>
          <w:tcPr>
            <w:tcW w:w="3118" w:type="dxa"/>
            <w:vMerge w:val="restart"/>
            <w:shd w:val="clear" w:color="auto" w:fill="auto"/>
          </w:tcPr>
          <w:p w14:paraId="4C2689E6"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7D850E26"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747CC096"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Explica que los recursos económicos son escasos y que, frente a ello, su familia debe tomar decisiones sobre cómo utilizarlos.</w:t>
            </w:r>
          </w:p>
          <w:p w14:paraId="70F53333"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tc>
        <w:tc>
          <w:tcPr>
            <w:tcW w:w="2807" w:type="dxa"/>
            <w:vMerge w:val="restart"/>
            <w:shd w:val="clear" w:color="auto" w:fill="auto"/>
          </w:tcPr>
          <w:p w14:paraId="09BA1D59"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44048F83"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Elaboramos una lista de recursos económicos que necesitamos para cubrir nuestras necesidades.</w:t>
            </w:r>
          </w:p>
          <w:p w14:paraId="7E02668F"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3D257136"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 xml:space="preserve">Describen una situación de escasez y sus efectos, también plantean soluciones. </w:t>
            </w:r>
          </w:p>
          <w:p w14:paraId="607508CB"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04DF4E55"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Explican y ejemplifican el coste de oportunidad.</w:t>
            </w:r>
          </w:p>
          <w:p w14:paraId="05CCCCA7"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1CD3D7DF"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060D3825"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 xml:space="preserve"> Determina las decisiones que tomaría en caso escaseen los recursos que necesita.</w:t>
            </w:r>
          </w:p>
        </w:tc>
        <w:tc>
          <w:tcPr>
            <w:tcW w:w="1700" w:type="dxa"/>
            <w:shd w:val="clear" w:color="auto" w:fill="auto"/>
          </w:tcPr>
          <w:p w14:paraId="442F8469"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lang w:eastAsia="es-MX"/>
              </w:rPr>
            </w:pPr>
          </w:p>
          <w:p w14:paraId="6DF786FC" w14:textId="77777777" w:rsidR="002D5504" w:rsidRPr="002D5504" w:rsidRDefault="002D5504" w:rsidP="002D55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eastAsia="es-MX"/>
              </w:rPr>
            </w:pPr>
            <w:r w:rsidRPr="002D5504">
              <w:rPr>
                <w:rFonts w:ascii="Calibri" w:eastAsia="Times New Roman" w:hAnsi="Calibri" w:cs="Times New Roman"/>
                <w:sz w:val="18"/>
                <w:szCs w:val="18"/>
                <w:lang w:eastAsia="es-MX"/>
              </w:rPr>
              <w:t>Ficha Coevaluación para trabajo en equipo</w:t>
            </w:r>
          </w:p>
          <w:p w14:paraId="4C025F64" w14:textId="77777777" w:rsidR="002D5504" w:rsidRPr="002D5504" w:rsidRDefault="002D5504" w:rsidP="002D55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eastAsia="es-MX"/>
              </w:rPr>
            </w:pPr>
            <w:r w:rsidRPr="002D5504">
              <w:rPr>
                <w:rFonts w:ascii="Calibri" w:eastAsia="Times New Roman" w:hAnsi="Calibri" w:cs="Times New Roman"/>
                <w:sz w:val="18"/>
                <w:szCs w:val="18"/>
                <w:lang w:eastAsia="es-MX"/>
              </w:rPr>
              <w:t xml:space="preserve">Ficha de trabajo </w:t>
            </w:r>
          </w:p>
          <w:p w14:paraId="12126442"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eastAsia="es-MX"/>
              </w:rPr>
            </w:pPr>
          </w:p>
          <w:p w14:paraId="669D0527"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30DB8674"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70C1EF72"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p>
          <w:p w14:paraId="5B0BEA6A"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lang w:eastAsia="es-MX"/>
              </w:rPr>
            </w:pPr>
          </w:p>
        </w:tc>
      </w:tr>
      <w:tr w:rsidR="002D5504" w:rsidRPr="002D5504" w14:paraId="2D81A96A" w14:textId="77777777" w:rsidTr="002D5504">
        <w:trPr>
          <w:trHeight w:val="410"/>
        </w:trPr>
        <w:tc>
          <w:tcPr>
            <w:cnfStyle w:val="001000000000" w:firstRow="0" w:lastRow="0" w:firstColumn="1" w:lastColumn="0" w:oddVBand="0" w:evenVBand="0" w:oddHBand="0" w:evenHBand="0" w:firstRowFirstColumn="0" w:firstRowLastColumn="0" w:lastRowFirstColumn="0" w:lastRowLastColumn="0"/>
            <w:tcW w:w="2156" w:type="dxa"/>
            <w:vMerge/>
            <w:shd w:val="clear" w:color="auto" w:fill="auto"/>
          </w:tcPr>
          <w:p w14:paraId="1769A42E" w14:textId="77777777" w:rsidR="002D5504" w:rsidRPr="002D5504" w:rsidRDefault="002D5504" w:rsidP="002D5504">
            <w:pPr>
              <w:rPr>
                <w:rFonts w:ascii="Calibri" w:eastAsia="Calibri" w:hAnsi="Calibri" w:cs="Arial"/>
                <w:sz w:val="18"/>
                <w:szCs w:val="18"/>
              </w:rPr>
            </w:pPr>
          </w:p>
        </w:tc>
        <w:tc>
          <w:tcPr>
            <w:tcW w:w="3118" w:type="dxa"/>
            <w:vMerge/>
            <w:shd w:val="clear" w:color="auto" w:fill="auto"/>
          </w:tcPr>
          <w:p w14:paraId="4ACC2598" w14:textId="77777777" w:rsidR="002D5504" w:rsidRPr="002D5504" w:rsidRDefault="002D5504" w:rsidP="002D550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p>
        </w:tc>
        <w:tc>
          <w:tcPr>
            <w:tcW w:w="2807" w:type="dxa"/>
            <w:vMerge/>
            <w:shd w:val="clear" w:color="auto" w:fill="auto"/>
          </w:tcPr>
          <w:p w14:paraId="14CB0A7E" w14:textId="77777777" w:rsidR="002D5504" w:rsidRPr="002D5504" w:rsidRDefault="002D5504" w:rsidP="002D5504">
            <w:pPr>
              <w:numPr>
                <w:ilvl w:val="0"/>
                <w:numId w:val="5"/>
              </w:numPr>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p>
        </w:tc>
        <w:tc>
          <w:tcPr>
            <w:tcW w:w="1700" w:type="dxa"/>
            <w:shd w:val="clear" w:color="auto" w:fill="D9D9D9"/>
          </w:tcPr>
          <w:p w14:paraId="4C5E482F" w14:textId="77777777" w:rsidR="002D5504" w:rsidRPr="002D5504" w:rsidRDefault="002D5504" w:rsidP="002D550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lang w:eastAsia="es-MX"/>
              </w:rPr>
            </w:pPr>
            <w:r w:rsidRPr="002D5504">
              <w:rPr>
                <w:rFonts w:ascii="Calibri" w:eastAsia="Times New Roman" w:hAnsi="Calibri" w:cs="Times New Roman"/>
                <w:b/>
                <w:sz w:val="18"/>
                <w:szCs w:val="18"/>
                <w:lang w:eastAsia="es-MX"/>
              </w:rPr>
              <w:t>MATERIALES Y RECURSOS</w:t>
            </w:r>
          </w:p>
          <w:p w14:paraId="580406B1" w14:textId="77777777" w:rsidR="002D5504" w:rsidRPr="002D5504" w:rsidRDefault="002D5504" w:rsidP="002D550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lang w:eastAsia="es-MX"/>
              </w:rPr>
            </w:pPr>
          </w:p>
        </w:tc>
      </w:tr>
      <w:tr w:rsidR="002D5504" w:rsidRPr="002D5504" w14:paraId="4E527A65" w14:textId="77777777" w:rsidTr="002D5504">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2156" w:type="dxa"/>
            <w:shd w:val="clear" w:color="auto" w:fill="auto"/>
          </w:tcPr>
          <w:p w14:paraId="624D1DAC" w14:textId="77777777" w:rsidR="002D5504" w:rsidRPr="002D5504" w:rsidRDefault="002D5504" w:rsidP="002D5504">
            <w:pPr>
              <w:rPr>
                <w:rFonts w:ascii="Calibri" w:eastAsia="Calibri" w:hAnsi="Calibri" w:cs="Arial"/>
                <w:sz w:val="18"/>
                <w:szCs w:val="18"/>
              </w:rPr>
            </w:pPr>
            <w:r w:rsidRPr="002D5504">
              <w:rPr>
                <w:rFonts w:ascii="Calibri" w:eastAsia="Calibri" w:hAnsi="Calibri" w:cs="Arial"/>
                <w:sz w:val="16"/>
                <w:szCs w:val="18"/>
              </w:rPr>
              <w:t xml:space="preserve">Organiza acciones estratégicas para alcanzar sus metas de aprendizaje </w:t>
            </w:r>
          </w:p>
          <w:p w14:paraId="43784B57" w14:textId="77777777" w:rsidR="002D5504" w:rsidRPr="002D5504" w:rsidRDefault="002D5504" w:rsidP="002D5504">
            <w:pPr>
              <w:rPr>
                <w:rFonts w:ascii="Calibri" w:eastAsia="Calibri" w:hAnsi="Calibri" w:cs="Arial"/>
                <w:sz w:val="18"/>
                <w:szCs w:val="18"/>
              </w:rPr>
            </w:pPr>
          </w:p>
          <w:p w14:paraId="78EF2C1B" w14:textId="77777777" w:rsidR="002D5504" w:rsidRPr="002D5504" w:rsidRDefault="002D5504" w:rsidP="002D5504">
            <w:pPr>
              <w:rPr>
                <w:rFonts w:ascii="Calibri" w:eastAsia="Calibri" w:hAnsi="Calibri" w:cs="Arial"/>
                <w:sz w:val="18"/>
                <w:szCs w:val="18"/>
              </w:rPr>
            </w:pPr>
          </w:p>
          <w:p w14:paraId="0A7C1068" w14:textId="77777777" w:rsidR="002D5504" w:rsidRPr="002D5504" w:rsidRDefault="002D5504" w:rsidP="002D5504">
            <w:pPr>
              <w:rPr>
                <w:rFonts w:ascii="Calibri" w:eastAsia="Calibri" w:hAnsi="Calibri" w:cs="Arial"/>
                <w:sz w:val="18"/>
                <w:szCs w:val="18"/>
              </w:rPr>
            </w:pPr>
          </w:p>
          <w:p w14:paraId="548E1E5A" w14:textId="77777777" w:rsidR="002D5504" w:rsidRPr="002D5504" w:rsidRDefault="002D5504" w:rsidP="002D5504">
            <w:pPr>
              <w:rPr>
                <w:rFonts w:ascii="Calibri" w:eastAsia="Calibri" w:hAnsi="Calibri" w:cs="Arial"/>
                <w:sz w:val="18"/>
                <w:szCs w:val="18"/>
              </w:rPr>
            </w:pPr>
          </w:p>
          <w:p w14:paraId="6B2F41DA" w14:textId="77777777" w:rsidR="002D5504" w:rsidRPr="002D5504" w:rsidRDefault="002D5504" w:rsidP="002D5504">
            <w:pPr>
              <w:rPr>
                <w:rFonts w:ascii="Calibri" w:eastAsia="Calibri" w:hAnsi="Calibri" w:cs="Arial"/>
                <w:sz w:val="18"/>
                <w:szCs w:val="18"/>
              </w:rPr>
            </w:pPr>
          </w:p>
        </w:tc>
        <w:tc>
          <w:tcPr>
            <w:tcW w:w="3118" w:type="dxa"/>
            <w:shd w:val="clear" w:color="auto" w:fill="auto"/>
          </w:tcPr>
          <w:p w14:paraId="0EFE3C43" w14:textId="77777777" w:rsidR="002D5504" w:rsidRPr="002D5504" w:rsidRDefault="002D5504" w:rsidP="002D5504">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Organiza un conjunto de estrategias y procedimientos en función del tiempo y de los recursos que dispone para lograr las metas de aprendizaje de acuerdo con sus posibilidades.</w:t>
            </w:r>
          </w:p>
        </w:tc>
        <w:tc>
          <w:tcPr>
            <w:tcW w:w="2807" w:type="dxa"/>
            <w:shd w:val="clear" w:color="auto" w:fill="auto"/>
          </w:tcPr>
          <w:p w14:paraId="4A5A97C0"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Se organiza en equipo, en función a sus metas en el tiempo previsto</w:t>
            </w:r>
          </w:p>
        </w:tc>
        <w:tc>
          <w:tcPr>
            <w:tcW w:w="1700" w:type="dxa"/>
            <w:shd w:val="clear" w:color="auto" w:fill="auto"/>
          </w:tcPr>
          <w:p w14:paraId="107C908C"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Papelotes, plumones</w:t>
            </w:r>
          </w:p>
          <w:p w14:paraId="15C1FEA3" w14:textId="77777777" w:rsidR="002D5504" w:rsidRPr="002D5504" w:rsidRDefault="002D5504" w:rsidP="002D55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2D5504">
              <w:rPr>
                <w:rFonts w:ascii="Calibri" w:eastAsia="Calibri" w:hAnsi="Calibri" w:cs="Arial"/>
                <w:sz w:val="18"/>
                <w:szCs w:val="18"/>
              </w:rPr>
              <w:t>Separata</w:t>
            </w:r>
          </w:p>
        </w:tc>
      </w:tr>
    </w:tbl>
    <w:p w14:paraId="439B858A" w14:textId="77777777" w:rsidR="008B3C11" w:rsidRDefault="008B3C11">
      <w:pPr>
        <w:spacing w:after="160" w:line="259" w:lineRule="auto"/>
        <w:rPr>
          <w:rFonts w:ascii="Barlow" w:hAnsi="Barlow" w:cs="Arial"/>
          <w:b/>
          <w:bCs/>
          <w:sz w:val="20"/>
          <w:szCs w:val="20"/>
          <w:lang w:val="es-ES"/>
        </w:rPr>
      </w:pPr>
    </w:p>
    <w:tbl>
      <w:tblPr>
        <w:tblStyle w:val="Tabladecuadrcula4-nfasis11"/>
        <w:tblpPr w:leftFromText="141" w:rightFromText="141" w:vertAnchor="text" w:horzAnchor="margin" w:tblpX="-313" w:tblpY="-12348"/>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6"/>
      </w:tblGrid>
      <w:tr w:rsidR="008B3C11" w:rsidRPr="008B3C11" w14:paraId="0FF62E4F" w14:textId="77777777" w:rsidTr="008B3C11">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786" w:type="dxa"/>
            <w:shd w:val="clear" w:color="auto" w:fill="auto"/>
          </w:tcPr>
          <w:p w14:paraId="06E8E38F" w14:textId="77777777" w:rsidR="008B3C11" w:rsidRDefault="008B3C11" w:rsidP="008B3C11">
            <w:pPr>
              <w:rPr>
                <w:rFonts w:ascii="Calibri" w:eastAsia="Calibri" w:hAnsi="Calibri" w:cs="Times New Roman"/>
                <w:b w:val="0"/>
                <w:bCs w:val="0"/>
                <w:sz w:val="18"/>
                <w:szCs w:val="18"/>
              </w:rPr>
            </w:pPr>
          </w:p>
          <w:p w14:paraId="43754144" w14:textId="77777777" w:rsidR="008B3C11" w:rsidRDefault="008B3C11" w:rsidP="008B3C11">
            <w:pPr>
              <w:rPr>
                <w:rFonts w:ascii="Calibri" w:eastAsia="Calibri" w:hAnsi="Calibri" w:cs="Times New Roman"/>
                <w:b w:val="0"/>
                <w:bCs w:val="0"/>
                <w:sz w:val="18"/>
                <w:szCs w:val="18"/>
              </w:rPr>
            </w:pPr>
          </w:p>
          <w:p w14:paraId="656B0CC5" w14:textId="77777777" w:rsidR="008B3C11" w:rsidRDefault="008B3C11" w:rsidP="008B3C11">
            <w:pPr>
              <w:rPr>
                <w:rFonts w:ascii="Calibri" w:eastAsia="Calibri" w:hAnsi="Calibri" w:cs="Times New Roman"/>
                <w:b w:val="0"/>
                <w:bCs w:val="0"/>
                <w:sz w:val="18"/>
                <w:szCs w:val="18"/>
              </w:rPr>
            </w:pPr>
          </w:p>
          <w:p w14:paraId="6271C035" w14:textId="77777777" w:rsidR="008B3C11" w:rsidRDefault="008B3C11" w:rsidP="008B3C11">
            <w:pPr>
              <w:rPr>
                <w:rFonts w:ascii="Calibri" w:eastAsia="Calibri" w:hAnsi="Calibri" w:cs="Times New Roman"/>
                <w:b w:val="0"/>
                <w:bCs w:val="0"/>
                <w:sz w:val="18"/>
                <w:szCs w:val="18"/>
              </w:rPr>
            </w:pPr>
          </w:p>
          <w:p w14:paraId="405ECD49" w14:textId="56D5C84B" w:rsidR="008B3C11" w:rsidRPr="008B3C11" w:rsidRDefault="008B3C11" w:rsidP="008B3C11">
            <w:pPr>
              <w:rPr>
                <w:rFonts w:ascii="Calibri" w:eastAsia="Calibri" w:hAnsi="Calibri" w:cs="Times New Roman"/>
                <w:sz w:val="18"/>
                <w:szCs w:val="18"/>
              </w:rPr>
            </w:pPr>
            <w:r w:rsidRPr="008B3C11">
              <w:rPr>
                <w:rFonts w:ascii="Calibri" w:eastAsia="Calibri" w:hAnsi="Calibri" w:cs="Times New Roman"/>
                <w:sz w:val="18"/>
                <w:szCs w:val="18"/>
              </w:rPr>
              <w:t>INICIO (10 minutos)</w:t>
            </w:r>
          </w:p>
        </w:tc>
      </w:tr>
      <w:tr w:rsidR="008B3C11" w:rsidRPr="008B3C11" w14:paraId="5849DA12" w14:textId="77777777" w:rsidTr="00651C5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786" w:type="dxa"/>
            <w:shd w:val="clear" w:color="auto" w:fill="B4C6E7" w:themeFill="accent1" w:themeFillTint="66"/>
          </w:tcPr>
          <w:p w14:paraId="10C10783" w14:textId="664F6DB6" w:rsidR="008B3C11" w:rsidRPr="008B3C11" w:rsidRDefault="008B3C11" w:rsidP="008B3C11">
            <w:pPr>
              <w:jc w:val="both"/>
              <w:rPr>
                <w:rFonts w:ascii="Calibri" w:eastAsia="Calibri" w:hAnsi="Calibri" w:cs="Times New Roman"/>
                <w:sz w:val="18"/>
                <w:szCs w:val="18"/>
              </w:rPr>
            </w:pPr>
            <w:r>
              <w:rPr>
                <w:rFonts w:ascii="Calibri" w:eastAsia="Calibri" w:hAnsi="Calibri" w:cs="Times New Roman"/>
                <w:sz w:val="18"/>
                <w:szCs w:val="18"/>
              </w:rPr>
              <w:t>INICIO</w:t>
            </w:r>
          </w:p>
        </w:tc>
      </w:tr>
      <w:tr w:rsidR="008B3C11" w:rsidRPr="008B3C11" w14:paraId="2DB84890" w14:textId="77777777" w:rsidTr="008B3C11">
        <w:trPr>
          <w:trHeight w:val="3809"/>
        </w:trPr>
        <w:tc>
          <w:tcPr>
            <w:cnfStyle w:val="001000000000" w:firstRow="0" w:lastRow="0" w:firstColumn="1" w:lastColumn="0" w:oddVBand="0" w:evenVBand="0" w:oddHBand="0" w:evenHBand="0" w:firstRowFirstColumn="0" w:firstRowLastColumn="0" w:lastRowFirstColumn="0" w:lastRowLastColumn="0"/>
            <w:tcW w:w="9786" w:type="dxa"/>
            <w:shd w:val="clear" w:color="auto" w:fill="auto"/>
          </w:tcPr>
          <w:p w14:paraId="725B366E" w14:textId="344EF7AF" w:rsidR="008B3C11" w:rsidRPr="008B3C11" w:rsidRDefault="008B3C11" w:rsidP="008B3C11">
            <w:pPr>
              <w:jc w:val="both"/>
              <w:rPr>
                <w:rFonts w:ascii="Calibri" w:eastAsia="Calibri" w:hAnsi="Calibri" w:cs="Times New Roman"/>
                <w:b w:val="0"/>
                <w:bCs w:val="0"/>
                <w:sz w:val="18"/>
                <w:szCs w:val="18"/>
              </w:rPr>
            </w:pPr>
            <w:r w:rsidRPr="008B3C11">
              <w:rPr>
                <w:rFonts w:ascii="Calibri" w:eastAsia="Calibri" w:hAnsi="Calibri" w:cs="Times New Roman"/>
                <w:b w:val="0"/>
                <w:bCs w:val="0"/>
                <w:sz w:val="18"/>
                <w:szCs w:val="18"/>
              </w:rPr>
              <w:t>Se brinda un saludo afectuoso a los estudiantes, recordándoles que es muy importante la participación de todos y que recuerden nuestros acuerdos de convivencia.</w:t>
            </w:r>
          </w:p>
          <w:p w14:paraId="304420D5" w14:textId="2D6CDC64" w:rsidR="008B3C11" w:rsidRPr="008B3C11" w:rsidRDefault="008B3C11" w:rsidP="008B3C11">
            <w:pPr>
              <w:jc w:val="both"/>
              <w:rPr>
                <w:rFonts w:ascii="Calibri" w:eastAsia="Calibri" w:hAnsi="Calibri" w:cs="Times New Roman"/>
                <w:b w:val="0"/>
                <w:bCs w:val="0"/>
                <w:sz w:val="18"/>
                <w:szCs w:val="18"/>
              </w:rPr>
            </w:pPr>
            <w:r w:rsidRPr="008B3C11">
              <w:rPr>
                <w:rFonts w:ascii="Calibri" w:eastAsia="Calibri" w:hAnsi="Calibri" w:cs="Times New Roman"/>
                <w:b w:val="0"/>
                <w:bCs w:val="0"/>
                <w:sz w:val="18"/>
                <w:szCs w:val="18"/>
              </w:rPr>
              <w:t xml:space="preserve">Seguidamente se les presenta la </w:t>
            </w:r>
            <w:r w:rsidRPr="008B3C11">
              <w:rPr>
                <w:rFonts w:ascii="Calibri" w:eastAsia="Calibri" w:hAnsi="Calibri" w:cs="Times New Roman"/>
                <w:sz w:val="18"/>
                <w:szCs w:val="18"/>
              </w:rPr>
              <w:t>situación significativa</w:t>
            </w:r>
            <w:r w:rsidRPr="008B3C11">
              <w:rPr>
                <w:rFonts w:ascii="Calibri" w:eastAsia="Calibri" w:hAnsi="Calibri" w:cs="Times New Roman"/>
                <w:b w:val="0"/>
                <w:bCs w:val="0"/>
                <w:sz w:val="18"/>
                <w:szCs w:val="18"/>
              </w:rPr>
              <w:t>:</w:t>
            </w:r>
          </w:p>
          <w:p w14:paraId="40AC636C" w14:textId="268D7044" w:rsidR="008B3C11" w:rsidRPr="008B3C11" w:rsidRDefault="008B3C11" w:rsidP="008B3C11">
            <w:pPr>
              <w:jc w:val="both"/>
              <w:rPr>
                <w:rFonts w:ascii="Calibri" w:eastAsia="Calibri" w:hAnsi="Calibri" w:cs="Times New Roman"/>
                <w:b w:val="0"/>
                <w:bCs w:val="0"/>
                <w:sz w:val="18"/>
                <w:szCs w:val="18"/>
              </w:rPr>
            </w:pPr>
            <w:r>
              <w:rPr>
                <w:rFonts w:ascii="Calibri" w:eastAsia="Calibri" w:hAnsi="Calibri" w:cs="Times New Roman"/>
                <w:b w:val="0"/>
                <w:bCs w:val="0"/>
                <w:sz w:val="18"/>
                <w:szCs w:val="18"/>
              </w:rPr>
              <w:t>¨</w:t>
            </w:r>
            <w:r w:rsidRPr="008B3C11">
              <w:rPr>
                <w:rFonts w:ascii="Calibri" w:eastAsia="Calibri" w:hAnsi="Calibri" w:cs="Times New Roman"/>
                <w:b w:val="0"/>
                <w:bCs w:val="0"/>
                <w:sz w:val="18"/>
                <w:szCs w:val="18"/>
              </w:rPr>
              <w:t>La familia de Luis, estudiante de la IE María de los Ángeles, en estos últimos días de vacaciones, cada vez es más recurrente el consumo de los servicios de energía eléctrica y de agua potable. Esta situación se evidencia en el incremento de los pagos de recibos, ocasionando reajustes en el presupuesto familiar para dar prioridad a estos pagos. Además, se dan algunas controversias entre sus miembros, debido a que mutuamente se imputan responsabilidades ante esta situación. Luis, como hermano mayor, preocupado por la situación de convivencia y la situación económica que se ha generado en su familia, está indagando sobre el uso adecuado de estos recursos. Por ejemplo, se enteró que dejar el caño abierto un minuto implica desperdiciar 20 litros de agua, o que dejar una terma eléctrica encendida durante todo el día puede significar 216 soles más al mes, y que hay lugares en donde la población no tiene acceso a estos recursos.</w:t>
            </w:r>
            <w:r>
              <w:rPr>
                <w:rFonts w:ascii="Calibri" w:eastAsia="Calibri" w:hAnsi="Calibri" w:cs="Times New Roman"/>
                <w:b w:val="0"/>
                <w:bCs w:val="0"/>
                <w:sz w:val="18"/>
                <w:szCs w:val="18"/>
              </w:rPr>
              <w:t xml:space="preserve"> ¨</w:t>
            </w:r>
          </w:p>
          <w:p w14:paraId="306EEA1F" w14:textId="14FAAE93" w:rsidR="008B3C11" w:rsidRPr="008B3C11" w:rsidRDefault="008B3C11" w:rsidP="008B3C11">
            <w:pPr>
              <w:jc w:val="both"/>
              <w:rPr>
                <w:rFonts w:ascii="Calibri" w:eastAsia="Calibri" w:hAnsi="Calibri" w:cs="Times New Roman"/>
                <w:b w:val="0"/>
                <w:bCs w:val="0"/>
                <w:sz w:val="18"/>
                <w:szCs w:val="18"/>
                <w:highlight w:val="yellow"/>
              </w:rPr>
            </w:pPr>
            <w:r w:rsidRPr="008B3C11">
              <w:rPr>
                <w:rFonts w:ascii="Calibri" w:eastAsia="Calibri" w:hAnsi="Calibri" w:cs="Times New Roman"/>
                <w:b w:val="0"/>
                <w:bCs w:val="0"/>
                <w:sz w:val="18"/>
                <w:szCs w:val="18"/>
              </w:rPr>
              <w:t>En este contexto de la familia de Luis nos hacemos las siguientes preguntas</w:t>
            </w:r>
            <w:r>
              <w:rPr>
                <w:rFonts w:ascii="Calibri" w:eastAsia="Calibri" w:hAnsi="Calibri" w:cs="Times New Roman"/>
                <w:b w:val="0"/>
                <w:bCs w:val="0"/>
                <w:sz w:val="18"/>
                <w:szCs w:val="18"/>
              </w:rPr>
              <w:t>:</w:t>
            </w:r>
            <w:r w:rsidRPr="008B3C11">
              <w:rPr>
                <w:rFonts w:ascii="Calibri" w:eastAsia="Calibri" w:hAnsi="Calibri" w:cs="Times New Roman"/>
                <w:b w:val="0"/>
                <w:bCs w:val="0"/>
                <w:sz w:val="18"/>
                <w:szCs w:val="18"/>
                <w:highlight w:val="yellow"/>
              </w:rPr>
              <w:t xml:space="preserve"> </w:t>
            </w:r>
          </w:p>
          <w:p w14:paraId="069F70D5" w14:textId="1DBAA7A2" w:rsidR="008B3C11" w:rsidRPr="008B3C11" w:rsidRDefault="008B3C11" w:rsidP="008B3C11">
            <w:pPr>
              <w:jc w:val="both"/>
              <w:rPr>
                <w:rFonts w:ascii="Calibri" w:eastAsia="Calibri" w:hAnsi="Calibri" w:cs="Times New Roman"/>
                <w:b w:val="0"/>
                <w:bCs w:val="0"/>
                <w:sz w:val="18"/>
                <w:szCs w:val="18"/>
              </w:rPr>
            </w:pPr>
            <w:r w:rsidRPr="008B3C11">
              <w:rPr>
                <w:rFonts w:ascii="Calibri" w:eastAsia="Calibri" w:hAnsi="Calibri" w:cs="Times New Roman"/>
                <w:sz w:val="18"/>
                <w:szCs w:val="18"/>
              </w:rPr>
              <w:t>¿Cómo afecta el mal uso de estos recursos en la economía y convivencia de mi familia? ¿De qué manera el uso inadecuado de estos recursos repercute en el derecho de otras familias a contar con agua potable y energía eléctrica? ¿Qué le sugerirías a la familia de Luis, para que use adecuadamente los recursos económicos mencionados?,</w:t>
            </w:r>
            <w:r>
              <w:rPr>
                <w:rFonts w:ascii="Calibri" w:eastAsia="Calibri" w:hAnsi="Calibri" w:cs="Times New Roman"/>
                <w:b w:val="0"/>
                <w:bCs w:val="0"/>
                <w:sz w:val="18"/>
                <w:szCs w:val="18"/>
              </w:rPr>
              <w:t xml:space="preserve"> luego de contestar en lluvia de ideas, se les proporciona papel para que respondan las siguientes preguntas:</w:t>
            </w:r>
            <w:r w:rsidRPr="008B3C11">
              <w:rPr>
                <w:rFonts w:ascii="Calibri" w:eastAsia="Calibri" w:hAnsi="Calibri" w:cs="Times New Roman"/>
                <w:b w:val="0"/>
                <w:bCs w:val="0"/>
                <w:sz w:val="18"/>
                <w:szCs w:val="18"/>
              </w:rPr>
              <w:t xml:space="preserve"> </w:t>
            </w:r>
            <w:r w:rsidRPr="008B3C11">
              <w:rPr>
                <w:rFonts w:ascii="Calibri" w:eastAsia="Calibri" w:hAnsi="Calibri" w:cs="Times New Roman"/>
                <w:sz w:val="18"/>
                <w:szCs w:val="18"/>
              </w:rPr>
              <w:t xml:space="preserve">¿Qué son los recursos económicos? Menciona algunos ejemplos. ¿Alguna vez, en tu familia escaseó un recurso que necesitaban para cubrir sus necesidades? ¿A qué se </w:t>
            </w:r>
            <w:r w:rsidR="009F0B76" w:rsidRPr="008B3C11">
              <w:rPr>
                <w:rFonts w:ascii="Calibri" w:eastAsia="Calibri" w:hAnsi="Calibri" w:cs="Times New Roman"/>
                <w:sz w:val="18"/>
                <w:szCs w:val="18"/>
              </w:rPr>
              <w:t>debió? ¿</w:t>
            </w:r>
            <w:r w:rsidRPr="008B3C11">
              <w:rPr>
                <w:rFonts w:ascii="Calibri" w:eastAsia="Calibri" w:hAnsi="Calibri" w:cs="Times New Roman"/>
                <w:sz w:val="18"/>
                <w:szCs w:val="18"/>
              </w:rPr>
              <w:t>Qué podemos hacer ante la escasez de los recursos?</w:t>
            </w:r>
          </w:p>
        </w:tc>
      </w:tr>
      <w:tr w:rsidR="008B3C11" w:rsidRPr="008B3C11" w14:paraId="26A32665" w14:textId="77777777" w:rsidTr="00651C5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86" w:type="dxa"/>
            <w:shd w:val="clear" w:color="auto" w:fill="B4C6E7" w:themeFill="accent1" w:themeFillTint="66"/>
          </w:tcPr>
          <w:p w14:paraId="05EA0B55" w14:textId="77777777" w:rsidR="008B3C11" w:rsidRPr="008B3C11" w:rsidRDefault="008B3C11" w:rsidP="008B3C11">
            <w:pPr>
              <w:ind w:right="1438"/>
              <w:jc w:val="both"/>
              <w:rPr>
                <w:rFonts w:ascii="Calibri" w:eastAsia="Calibri" w:hAnsi="Calibri" w:cs="Times New Roman"/>
                <w:b w:val="0"/>
                <w:bCs w:val="0"/>
                <w:sz w:val="18"/>
                <w:szCs w:val="18"/>
              </w:rPr>
            </w:pPr>
            <w:r w:rsidRPr="008B3C11">
              <w:rPr>
                <w:rFonts w:ascii="Calibri" w:eastAsia="Calibri" w:hAnsi="Calibri" w:cs="Times New Roman"/>
                <w:b w:val="0"/>
                <w:bCs w:val="0"/>
                <w:sz w:val="18"/>
                <w:szCs w:val="18"/>
              </w:rPr>
              <w:t>DESARROLLO (60 minutos)</w:t>
            </w:r>
          </w:p>
          <w:p w14:paraId="09769E4A" w14:textId="77777777" w:rsidR="008B3C11" w:rsidRPr="008B3C11" w:rsidRDefault="008B3C11" w:rsidP="008B3C11">
            <w:pPr>
              <w:ind w:right="1438"/>
              <w:jc w:val="both"/>
              <w:rPr>
                <w:rFonts w:ascii="Calibri" w:eastAsia="Calibri" w:hAnsi="Calibri" w:cs="Times New Roman"/>
                <w:b w:val="0"/>
                <w:bCs w:val="0"/>
                <w:sz w:val="18"/>
                <w:szCs w:val="18"/>
              </w:rPr>
            </w:pPr>
          </w:p>
        </w:tc>
      </w:tr>
      <w:tr w:rsidR="008B3C11" w:rsidRPr="008B3C11" w14:paraId="35A7EC55" w14:textId="77777777" w:rsidTr="008B3C11">
        <w:trPr>
          <w:trHeight w:val="2055"/>
        </w:trPr>
        <w:tc>
          <w:tcPr>
            <w:cnfStyle w:val="001000000000" w:firstRow="0" w:lastRow="0" w:firstColumn="1" w:lastColumn="0" w:oddVBand="0" w:evenVBand="0" w:oddHBand="0" w:evenHBand="0" w:firstRowFirstColumn="0" w:firstRowLastColumn="0" w:lastRowFirstColumn="0" w:lastRowLastColumn="0"/>
            <w:tcW w:w="9786" w:type="dxa"/>
            <w:shd w:val="clear" w:color="auto" w:fill="auto"/>
          </w:tcPr>
          <w:p w14:paraId="6E1CAAE4" w14:textId="7770AD91" w:rsidR="008B3C11" w:rsidRPr="008B3C11" w:rsidRDefault="008B3C11" w:rsidP="008B3C11">
            <w:pPr>
              <w:ind w:right="1438"/>
              <w:jc w:val="both"/>
              <w:rPr>
                <w:rFonts w:ascii="Calibri" w:eastAsia="Calibri" w:hAnsi="Calibri" w:cs="Times New Roman"/>
                <w:b w:val="0"/>
                <w:bCs w:val="0"/>
                <w:sz w:val="18"/>
                <w:szCs w:val="18"/>
              </w:rPr>
            </w:pPr>
            <w:r w:rsidRPr="008B3C11">
              <w:rPr>
                <w:rFonts w:ascii="Calibri" w:eastAsia="Calibri" w:hAnsi="Calibri" w:cs="Times New Roman"/>
                <w:b w:val="0"/>
                <w:bCs w:val="0"/>
                <w:sz w:val="18"/>
                <w:szCs w:val="18"/>
              </w:rPr>
              <w:t xml:space="preserve">Se plantea la siguiente actividad: Se solicita a los estudiantes que piensen en cinco recursos que usan </w:t>
            </w:r>
            <w:r w:rsidR="009F0B76">
              <w:rPr>
                <w:rFonts w:ascii="Calibri" w:eastAsia="Calibri" w:hAnsi="Calibri" w:cs="Times New Roman"/>
                <w:b w:val="0"/>
                <w:bCs w:val="0"/>
                <w:sz w:val="18"/>
                <w:szCs w:val="18"/>
              </w:rPr>
              <w:t xml:space="preserve">en sus casas </w:t>
            </w:r>
            <w:r w:rsidRPr="008B3C11">
              <w:rPr>
                <w:rFonts w:ascii="Calibri" w:eastAsia="Calibri" w:hAnsi="Calibri" w:cs="Times New Roman"/>
                <w:b w:val="0"/>
                <w:bCs w:val="0"/>
                <w:sz w:val="18"/>
                <w:szCs w:val="18"/>
              </w:rPr>
              <w:t>y que completen el siguiente cuadro:</w:t>
            </w:r>
          </w:p>
          <w:tbl>
            <w:tblPr>
              <w:tblStyle w:val="Tablaconcuadrcula1"/>
              <w:tblW w:w="0" w:type="auto"/>
              <w:tblLook w:val="04A0" w:firstRow="1" w:lastRow="0" w:firstColumn="1" w:lastColumn="0" w:noHBand="0" w:noVBand="1"/>
            </w:tblPr>
            <w:tblGrid>
              <w:gridCol w:w="3209"/>
              <w:gridCol w:w="3162"/>
              <w:gridCol w:w="3189"/>
            </w:tblGrid>
            <w:tr w:rsidR="008B3C11" w:rsidRPr="008B3C11" w14:paraId="0A67649F" w14:textId="77777777" w:rsidTr="00987081">
              <w:tc>
                <w:tcPr>
                  <w:tcW w:w="3419" w:type="dxa"/>
                </w:tcPr>
                <w:p w14:paraId="5CD4EC48"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6"/>
                      <w:szCs w:val="16"/>
                      <w14:ligatures w14:val="standardContextual"/>
                    </w:rPr>
                  </w:pPr>
                  <w:r w:rsidRPr="008B3C11">
                    <w:rPr>
                      <w:rFonts w:ascii="Calibri" w:eastAsia="Calibri" w:hAnsi="Calibri" w:cs="Times New Roman"/>
                      <w:kern w:val="2"/>
                      <w:sz w:val="16"/>
                      <w:szCs w:val="16"/>
                      <w14:ligatures w14:val="standardContextual"/>
                    </w:rPr>
                    <w:t>RECURSOS</w:t>
                  </w:r>
                </w:p>
              </w:tc>
              <w:tc>
                <w:tcPr>
                  <w:tcW w:w="3420" w:type="dxa"/>
                </w:tcPr>
                <w:p w14:paraId="6F795EF2"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6"/>
                      <w:szCs w:val="16"/>
                      <w14:ligatures w14:val="standardContextual"/>
                    </w:rPr>
                  </w:pPr>
                  <w:r w:rsidRPr="008B3C11">
                    <w:rPr>
                      <w:rFonts w:ascii="Calibri" w:eastAsia="Calibri" w:hAnsi="Calibri" w:cs="Times New Roman"/>
                      <w:kern w:val="2"/>
                      <w:sz w:val="16"/>
                      <w:szCs w:val="16"/>
                      <w14:ligatures w14:val="standardContextual"/>
                    </w:rPr>
                    <w:t>¿EN QUÉ Y PARA QUÉ LOS USAN?</w:t>
                  </w:r>
                </w:p>
              </w:tc>
              <w:tc>
                <w:tcPr>
                  <w:tcW w:w="3420" w:type="dxa"/>
                </w:tcPr>
                <w:p w14:paraId="1E3C4D1F"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6"/>
                      <w:szCs w:val="16"/>
                      <w14:ligatures w14:val="standardContextual"/>
                    </w:rPr>
                  </w:pPr>
                  <w:r w:rsidRPr="008B3C11">
                    <w:rPr>
                      <w:rFonts w:ascii="Calibri" w:eastAsia="Calibri" w:hAnsi="Calibri" w:cs="Times New Roman"/>
                      <w:kern w:val="2"/>
                      <w:sz w:val="16"/>
                      <w:szCs w:val="16"/>
                      <w14:ligatures w14:val="standardContextual"/>
                    </w:rPr>
                    <w:t>EXPLICA SI SON ESCASOS O NO</w:t>
                  </w:r>
                </w:p>
              </w:tc>
            </w:tr>
            <w:tr w:rsidR="008B3C11" w:rsidRPr="008B3C11" w14:paraId="050515FE" w14:textId="77777777" w:rsidTr="00987081">
              <w:tc>
                <w:tcPr>
                  <w:tcW w:w="3419" w:type="dxa"/>
                </w:tcPr>
                <w:p w14:paraId="3B8BF0BE"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029F7FB8"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3BF36F64"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r>
            <w:tr w:rsidR="008B3C11" w:rsidRPr="008B3C11" w14:paraId="63A80796" w14:textId="77777777" w:rsidTr="00987081">
              <w:tc>
                <w:tcPr>
                  <w:tcW w:w="3419" w:type="dxa"/>
                </w:tcPr>
                <w:p w14:paraId="2F296068"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616432EC"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5C0269F7"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r>
            <w:tr w:rsidR="008B3C11" w:rsidRPr="008B3C11" w14:paraId="1CDF839E" w14:textId="77777777" w:rsidTr="00987081">
              <w:tc>
                <w:tcPr>
                  <w:tcW w:w="3419" w:type="dxa"/>
                </w:tcPr>
                <w:p w14:paraId="4038040C"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4000122E"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5DC65609"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r>
            <w:tr w:rsidR="008B3C11" w:rsidRPr="008B3C11" w14:paraId="4FF1B6B3" w14:textId="77777777" w:rsidTr="00987081">
              <w:tc>
                <w:tcPr>
                  <w:tcW w:w="3419" w:type="dxa"/>
                </w:tcPr>
                <w:p w14:paraId="45C910E6"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4D9A32DA"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2F9DB33B"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r>
            <w:tr w:rsidR="008B3C11" w:rsidRPr="008B3C11" w14:paraId="565E3F19" w14:textId="77777777" w:rsidTr="00987081">
              <w:trPr>
                <w:trHeight w:val="70"/>
              </w:trPr>
              <w:tc>
                <w:tcPr>
                  <w:tcW w:w="3419" w:type="dxa"/>
                </w:tcPr>
                <w:p w14:paraId="06FAC9D2"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5E1D3A21"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c>
                <w:tcPr>
                  <w:tcW w:w="3420" w:type="dxa"/>
                </w:tcPr>
                <w:p w14:paraId="224BF0B6" w14:textId="77777777" w:rsidR="008B3C11" w:rsidRPr="008B3C11" w:rsidRDefault="008B3C11" w:rsidP="00213EEE">
                  <w:pPr>
                    <w:framePr w:hSpace="141" w:wrap="around" w:vAnchor="text" w:hAnchor="margin" w:x="-313" w:y="-12348"/>
                    <w:ind w:right="1438"/>
                    <w:jc w:val="both"/>
                    <w:rPr>
                      <w:rFonts w:ascii="Calibri" w:eastAsia="Calibri" w:hAnsi="Calibri" w:cs="Times New Roman"/>
                      <w:kern w:val="2"/>
                      <w:sz w:val="18"/>
                      <w:szCs w:val="18"/>
                      <w14:ligatures w14:val="standardContextual"/>
                    </w:rPr>
                  </w:pPr>
                </w:p>
              </w:tc>
            </w:tr>
          </w:tbl>
          <w:p w14:paraId="7B3B869B" w14:textId="77777777" w:rsidR="008B3C11" w:rsidRPr="008B3C11" w:rsidRDefault="008B3C11" w:rsidP="008B3C11">
            <w:pPr>
              <w:ind w:right="1438"/>
              <w:jc w:val="both"/>
              <w:rPr>
                <w:rFonts w:ascii="Calibri" w:eastAsia="Calibri" w:hAnsi="Calibri" w:cs="Times New Roman"/>
                <w:b w:val="0"/>
                <w:bCs w:val="0"/>
                <w:sz w:val="18"/>
                <w:szCs w:val="18"/>
              </w:rPr>
            </w:pPr>
          </w:p>
        </w:tc>
      </w:tr>
      <w:tr w:rsidR="008B3C11" w:rsidRPr="008B3C11" w14:paraId="50D4D2B1" w14:textId="77777777" w:rsidTr="00651C55">
        <w:trPr>
          <w:cnfStyle w:val="000000100000" w:firstRow="0" w:lastRow="0" w:firstColumn="0" w:lastColumn="0" w:oddVBand="0" w:evenVBand="0" w:oddHBand="1" w:evenHBand="0" w:firstRowFirstColumn="0" w:firstRowLastColumn="0" w:lastRowFirstColumn="0" w:lastRowLastColumn="0"/>
          <w:trHeight w:val="6396"/>
        </w:trPr>
        <w:tc>
          <w:tcPr>
            <w:cnfStyle w:val="001000000000" w:firstRow="0" w:lastRow="0" w:firstColumn="1" w:lastColumn="0" w:oddVBand="0" w:evenVBand="0" w:oddHBand="0" w:evenHBand="0" w:firstRowFirstColumn="0" w:firstRowLastColumn="0" w:lastRowFirstColumn="0" w:lastRowLastColumn="0"/>
            <w:tcW w:w="9786" w:type="dxa"/>
            <w:shd w:val="clear" w:color="auto" w:fill="auto"/>
          </w:tcPr>
          <w:p w14:paraId="5C04BC4B"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Los estudiantes compartan sus respuestas del cuadro en una plenaria y se pregunta lo siguiente:</w:t>
            </w:r>
          </w:p>
          <w:p w14:paraId="3CB86DA7" w14:textId="77777777" w:rsidR="008B3C11" w:rsidRPr="008B3C11" w:rsidRDefault="008B3C11" w:rsidP="008B3C11">
            <w:pPr>
              <w:numPr>
                <w:ilvl w:val="0"/>
                <w:numId w:val="7"/>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¿Cuáles son los recursos más esenciales? </w:t>
            </w:r>
          </w:p>
          <w:p w14:paraId="0A53626F" w14:textId="77777777" w:rsidR="008B3C11" w:rsidRPr="008B3C11" w:rsidRDefault="008B3C11" w:rsidP="008B3C11">
            <w:pPr>
              <w:numPr>
                <w:ilvl w:val="0"/>
                <w:numId w:val="7"/>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¿Cuáles son los recursos menos esenciales? </w:t>
            </w:r>
          </w:p>
          <w:p w14:paraId="3BF3E9BB" w14:textId="77777777" w:rsidR="008B3C11" w:rsidRPr="008B3C11" w:rsidRDefault="008B3C11" w:rsidP="008B3C11">
            <w:pPr>
              <w:numPr>
                <w:ilvl w:val="0"/>
                <w:numId w:val="7"/>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¿Por qué debemos diferenciar entre los recursos esenciales y los no esenciales?</w:t>
            </w:r>
          </w:p>
          <w:p w14:paraId="175A879F" w14:textId="77777777" w:rsidR="008B3C11" w:rsidRPr="008B3C11" w:rsidRDefault="008B3C11" w:rsidP="008B3C11">
            <w:pPr>
              <w:numPr>
                <w:ilvl w:val="0"/>
                <w:numId w:val="7"/>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¿En qué situaciones puede escasear un recurso?</w:t>
            </w:r>
          </w:p>
          <w:p w14:paraId="0711ACB1" w14:textId="77777777" w:rsidR="008B3C11" w:rsidRPr="008B3C11" w:rsidRDefault="008B3C11" w:rsidP="008B3C11">
            <w:pPr>
              <w:ind w:right="176"/>
              <w:jc w:val="both"/>
              <w:rPr>
                <w:rFonts w:ascii="Calibri" w:eastAsia="Calibri" w:hAnsi="Calibri" w:cs="Times New Roman"/>
                <w:b w:val="0"/>
                <w:bCs w:val="0"/>
                <w:sz w:val="22"/>
                <w:szCs w:val="22"/>
              </w:rPr>
            </w:pPr>
            <w:r w:rsidRPr="008B3C11">
              <w:rPr>
                <w:rFonts w:ascii="Calibri" w:eastAsia="Calibri" w:hAnsi="Calibri" w:cs="Times New Roman"/>
                <w:b w:val="0"/>
                <w:bCs w:val="0"/>
                <w:sz w:val="20"/>
                <w:szCs w:val="20"/>
              </w:rPr>
              <w:t>Se les entrega a los estudiantes la información teórica presentada en la separata, luego de contrastar la información responden:</w:t>
            </w:r>
            <w:r w:rsidRPr="008B3C11">
              <w:rPr>
                <w:rFonts w:ascii="Calibri" w:eastAsia="Calibri" w:hAnsi="Calibri" w:cs="Times New Roman"/>
                <w:b w:val="0"/>
                <w:bCs w:val="0"/>
                <w:sz w:val="22"/>
                <w:szCs w:val="22"/>
              </w:rPr>
              <w:t xml:space="preserve"> </w:t>
            </w:r>
          </w:p>
          <w:p w14:paraId="4C1AB22E" w14:textId="77777777" w:rsidR="008B3C11" w:rsidRPr="008B3C11" w:rsidRDefault="008B3C11" w:rsidP="008B3C11">
            <w:pPr>
              <w:numPr>
                <w:ilvl w:val="0"/>
                <w:numId w:val="6"/>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¿Qué ideas teníamos al iniciar la clase? </w:t>
            </w:r>
          </w:p>
          <w:p w14:paraId="37326B2C" w14:textId="77777777" w:rsidR="008B3C11" w:rsidRPr="008B3C11" w:rsidRDefault="008B3C11" w:rsidP="008B3C11">
            <w:pPr>
              <w:numPr>
                <w:ilvl w:val="0"/>
                <w:numId w:val="6"/>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¿Qué ideas erróneas teníamos al inicio? </w:t>
            </w:r>
          </w:p>
          <w:p w14:paraId="2446565F" w14:textId="77777777" w:rsidR="008B3C11" w:rsidRPr="008B3C11" w:rsidRDefault="008B3C11" w:rsidP="008B3C11">
            <w:pPr>
              <w:numPr>
                <w:ilvl w:val="0"/>
                <w:numId w:val="6"/>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¿Qué ideas planteadas al inicio resultaron correctas? </w:t>
            </w:r>
          </w:p>
          <w:p w14:paraId="396C36C1" w14:textId="77777777" w:rsidR="008B3C11" w:rsidRPr="008B3C11" w:rsidRDefault="008B3C11" w:rsidP="008B3C11">
            <w:pPr>
              <w:numPr>
                <w:ilvl w:val="0"/>
                <w:numId w:val="6"/>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¿Por qué razones los recursos escasean?</w:t>
            </w:r>
          </w:p>
          <w:p w14:paraId="077D6574" w14:textId="77777777" w:rsidR="008B3C11" w:rsidRPr="008B3C11" w:rsidRDefault="008B3C11" w:rsidP="008B3C11">
            <w:pPr>
              <w:numPr>
                <w:ilvl w:val="0"/>
                <w:numId w:val="6"/>
              </w:numPr>
              <w:ind w:right="176"/>
              <w:contextualSpacing/>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¿Qué es el coste de oportunidad?</w:t>
            </w:r>
          </w:p>
          <w:p w14:paraId="70A9D6B9"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A continuación, utilizando la información brindada durante la sesión, los estudiantes elaboran una lista de los recursos esenciales que les permiten cubrir sus necesidades personales y familiares.</w:t>
            </w:r>
          </w:p>
          <w:p w14:paraId="05C91380" w14:textId="7307DDEC"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Se presenta la siguiente situación a los estudiantes y se les da esta indicación: Piensen en una situación en la que un recurso que emplean en su familia escasea y, a partir de ello, en equipo, completen el siguiente cuadro:</w:t>
            </w:r>
          </w:p>
          <w:tbl>
            <w:tblPr>
              <w:tblStyle w:val="Tablaconcuadrcula1"/>
              <w:tblW w:w="0" w:type="auto"/>
              <w:tblLook w:val="04A0" w:firstRow="1" w:lastRow="0" w:firstColumn="1" w:lastColumn="0" w:noHBand="0" w:noVBand="1"/>
            </w:tblPr>
            <w:tblGrid>
              <w:gridCol w:w="3198"/>
              <w:gridCol w:w="3173"/>
              <w:gridCol w:w="3189"/>
            </w:tblGrid>
            <w:tr w:rsidR="008B3C11" w:rsidRPr="008B3C11" w14:paraId="1AEC0641" w14:textId="77777777" w:rsidTr="00987081">
              <w:tc>
                <w:tcPr>
                  <w:tcW w:w="3419" w:type="dxa"/>
                </w:tcPr>
                <w:p w14:paraId="0DFDC828" w14:textId="77777777" w:rsidR="008B3C11" w:rsidRPr="00651C55" w:rsidRDefault="008B3C11" w:rsidP="00213EEE">
                  <w:pPr>
                    <w:framePr w:hSpace="141" w:wrap="around" w:vAnchor="text" w:hAnchor="margin" w:x="-313" w:y="-12348"/>
                    <w:ind w:right="176"/>
                    <w:jc w:val="center"/>
                    <w:rPr>
                      <w:rFonts w:ascii="Calibri" w:eastAsia="Calibri" w:hAnsi="Calibri" w:cs="Times New Roman"/>
                      <w:kern w:val="2"/>
                      <w:sz w:val="16"/>
                      <w:szCs w:val="16"/>
                      <w14:ligatures w14:val="standardContextual"/>
                    </w:rPr>
                  </w:pPr>
                  <w:r w:rsidRPr="00651C55">
                    <w:rPr>
                      <w:rFonts w:ascii="Calibri" w:eastAsia="Calibri" w:hAnsi="Calibri" w:cs="Times New Roman"/>
                      <w:kern w:val="2"/>
                      <w:sz w:val="16"/>
                      <w:szCs w:val="16"/>
                      <w14:ligatures w14:val="standardContextual"/>
                    </w:rPr>
                    <w:t>DESCRIPCIÓN DE LA SITUACIÓN DE ESCASEZ</w:t>
                  </w:r>
                </w:p>
              </w:tc>
              <w:tc>
                <w:tcPr>
                  <w:tcW w:w="3420" w:type="dxa"/>
                </w:tcPr>
                <w:p w14:paraId="5BF451EA" w14:textId="77777777" w:rsidR="008B3C11" w:rsidRPr="00651C55" w:rsidRDefault="008B3C11" w:rsidP="00213EEE">
                  <w:pPr>
                    <w:framePr w:hSpace="141" w:wrap="around" w:vAnchor="text" w:hAnchor="margin" w:x="-313" w:y="-12348"/>
                    <w:ind w:right="176"/>
                    <w:jc w:val="center"/>
                    <w:rPr>
                      <w:rFonts w:ascii="Calibri" w:eastAsia="Calibri" w:hAnsi="Calibri" w:cs="Times New Roman"/>
                      <w:kern w:val="2"/>
                      <w:sz w:val="16"/>
                      <w:szCs w:val="16"/>
                      <w14:ligatures w14:val="standardContextual"/>
                    </w:rPr>
                  </w:pPr>
                  <w:r w:rsidRPr="00651C55">
                    <w:rPr>
                      <w:rFonts w:ascii="Calibri" w:eastAsia="Calibri" w:hAnsi="Calibri" w:cs="Times New Roman"/>
                      <w:kern w:val="2"/>
                      <w:sz w:val="16"/>
                      <w:szCs w:val="16"/>
                      <w14:ligatures w14:val="standardContextual"/>
                    </w:rPr>
                    <w:t>EFECTOS DE LA ESCASEZ DEL RECURSO</w:t>
                  </w:r>
                </w:p>
              </w:tc>
              <w:tc>
                <w:tcPr>
                  <w:tcW w:w="3420" w:type="dxa"/>
                </w:tcPr>
                <w:p w14:paraId="46F75E5E" w14:textId="77777777" w:rsidR="008B3C11" w:rsidRPr="00651C55" w:rsidRDefault="008B3C11" w:rsidP="00213EEE">
                  <w:pPr>
                    <w:framePr w:hSpace="141" w:wrap="around" w:vAnchor="text" w:hAnchor="margin" w:x="-313" w:y="-12348"/>
                    <w:ind w:right="176"/>
                    <w:jc w:val="center"/>
                    <w:rPr>
                      <w:rFonts w:ascii="Calibri" w:eastAsia="Calibri" w:hAnsi="Calibri" w:cs="Times New Roman"/>
                      <w:kern w:val="2"/>
                      <w:sz w:val="16"/>
                      <w:szCs w:val="16"/>
                      <w14:ligatures w14:val="standardContextual"/>
                    </w:rPr>
                  </w:pPr>
                  <w:r w:rsidRPr="00651C55">
                    <w:rPr>
                      <w:rFonts w:ascii="Calibri" w:eastAsia="Calibri" w:hAnsi="Calibri" w:cs="Times New Roman"/>
                      <w:kern w:val="2"/>
                      <w:sz w:val="16"/>
                      <w:szCs w:val="16"/>
                      <w14:ligatures w14:val="standardContextual"/>
                    </w:rPr>
                    <w:t>DECISIONES TOMADAS</w:t>
                  </w:r>
                </w:p>
              </w:tc>
            </w:tr>
            <w:tr w:rsidR="008B3C11" w:rsidRPr="008B3C11" w14:paraId="1E1D41A2" w14:textId="77777777" w:rsidTr="00987081">
              <w:tc>
                <w:tcPr>
                  <w:tcW w:w="3419" w:type="dxa"/>
                </w:tcPr>
                <w:p w14:paraId="6BB8B7BD" w14:textId="77777777" w:rsidR="008B3C11" w:rsidRPr="00651C55" w:rsidRDefault="008B3C11" w:rsidP="00213EEE">
                  <w:pPr>
                    <w:framePr w:hSpace="141" w:wrap="around" w:vAnchor="text" w:hAnchor="margin" w:x="-313" w:y="-12348"/>
                    <w:ind w:right="176"/>
                    <w:jc w:val="both"/>
                    <w:rPr>
                      <w:rFonts w:ascii="Calibri" w:eastAsia="Calibri" w:hAnsi="Calibri" w:cs="Times New Roman"/>
                      <w:kern w:val="2"/>
                      <w:sz w:val="16"/>
                      <w:szCs w:val="16"/>
                      <w14:ligatures w14:val="standardContextual"/>
                    </w:rPr>
                  </w:pPr>
                </w:p>
              </w:tc>
              <w:tc>
                <w:tcPr>
                  <w:tcW w:w="3420" w:type="dxa"/>
                </w:tcPr>
                <w:p w14:paraId="286DBC7B" w14:textId="77777777" w:rsidR="008B3C11" w:rsidRPr="00651C55" w:rsidRDefault="008B3C11" w:rsidP="00213EEE">
                  <w:pPr>
                    <w:framePr w:hSpace="141" w:wrap="around" w:vAnchor="text" w:hAnchor="margin" w:x="-313" w:y="-12348"/>
                    <w:ind w:right="176"/>
                    <w:jc w:val="both"/>
                    <w:rPr>
                      <w:rFonts w:ascii="Calibri" w:eastAsia="Calibri" w:hAnsi="Calibri" w:cs="Times New Roman"/>
                      <w:kern w:val="2"/>
                      <w:sz w:val="16"/>
                      <w:szCs w:val="16"/>
                      <w14:ligatures w14:val="standardContextual"/>
                    </w:rPr>
                  </w:pPr>
                </w:p>
              </w:tc>
              <w:tc>
                <w:tcPr>
                  <w:tcW w:w="3420" w:type="dxa"/>
                </w:tcPr>
                <w:p w14:paraId="14E4870A" w14:textId="77777777" w:rsidR="008B3C11" w:rsidRPr="00651C55" w:rsidRDefault="008B3C11" w:rsidP="00213EEE">
                  <w:pPr>
                    <w:framePr w:hSpace="141" w:wrap="around" w:vAnchor="text" w:hAnchor="margin" w:x="-313" w:y="-12348"/>
                    <w:ind w:right="176"/>
                    <w:jc w:val="both"/>
                    <w:rPr>
                      <w:rFonts w:ascii="Calibri" w:eastAsia="Calibri" w:hAnsi="Calibri" w:cs="Times New Roman"/>
                      <w:kern w:val="2"/>
                      <w:sz w:val="16"/>
                      <w:szCs w:val="16"/>
                      <w14:ligatures w14:val="standardContextual"/>
                    </w:rPr>
                  </w:pPr>
                </w:p>
              </w:tc>
            </w:tr>
          </w:tbl>
          <w:p w14:paraId="636BA3C3"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Una vez completo el cuadro, se realiza un sencillo plenario para socializar las respuestas. Luego, se les pide que, en grupos, respondan las siguientes preguntas:</w:t>
            </w:r>
          </w:p>
          <w:p w14:paraId="33766DB8"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 • ¿Cómo deberían prepararse las personas para hacer frente a momentos de escasez? </w:t>
            </w:r>
          </w:p>
          <w:p w14:paraId="615C0BAD"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 ¿Crees que es importante pensar en los efectos de la escasez de un recurso? ¿Por qué? </w:t>
            </w:r>
          </w:p>
          <w:p w14:paraId="2338D1E7"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xml:space="preserve">• ¿Qué otros problemas pueden traer la escasez de alimentos? </w:t>
            </w:r>
          </w:p>
          <w:p w14:paraId="55D94D87"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 ¿Por qué es importante hacer una lista de los recursos más esenciales?</w:t>
            </w:r>
          </w:p>
          <w:p w14:paraId="7FA0A487" w14:textId="35B16F4E" w:rsidR="008B3C11" w:rsidRPr="00651C55" w:rsidRDefault="008B3C11" w:rsidP="00651C55">
            <w:pPr>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Finalmente, Cada equipo aplica una Inter evaluación.</w:t>
            </w:r>
          </w:p>
        </w:tc>
      </w:tr>
      <w:tr w:rsidR="008B3C11" w:rsidRPr="008B3C11" w14:paraId="318116A5" w14:textId="77777777" w:rsidTr="00651C55">
        <w:trPr>
          <w:trHeight w:val="300"/>
        </w:trPr>
        <w:tc>
          <w:tcPr>
            <w:cnfStyle w:val="001000000000" w:firstRow="0" w:lastRow="0" w:firstColumn="1" w:lastColumn="0" w:oddVBand="0" w:evenVBand="0" w:oddHBand="0" w:evenHBand="0" w:firstRowFirstColumn="0" w:firstRowLastColumn="0" w:lastRowFirstColumn="0" w:lastRowLastColumn="0"/>
            <w:tcW w:w="9786" w:type="dxa"/>
            <w:shd w:val="clear" w:color="auto" w:fill="B4C6E7" w:themeFill="accent1" w:themeFillTint="66"/>
          </w:tcPr>
          <w:p w14:paraId="57068DF7" w14:textId="77777777" w:rsidR="008B3C11" w:rsidRPr="008B3C11" w:rsidRDefault="008B3C11" w:rsidP="008B3C11">
            <w:pPr>
              <w:ind w:right="176"/>
              <w:jc w:val="both"/>
              <w:rPr>
                <w:rFonts w:ascii="Calibri" w:eastAsia="Calibri" w:hAnsi="Calibri" w:cs="Times New Roman"/>
                <w:b w:val="0"/>
                <w:bCs w:val="0"/>
                <w:sz w:val="20"/>
                <w:szCs w:val="20"/>
              </w:rPr>
            </w:pPr>
            <w:r w:rsidRPr="008B3C11">
              <w:rPr>
                <w:rFonts w:ascii="Calibri" w:eastAsia="Calibri" w:hAnsi="Calibri" w:cs="Times New Roman"/>
                <w:b w:val="0"/>
                <w:bCs w:val="0"/>
                <w:sz w:val="20"/>
                <w:szCs w:val="20"/>
              </w:rPr>
              <w:t>IV. CIERRE (10 Min)</w:t>
            </w:r>
          </w:p>
        </w:tc>
      </w:tr>
      <w:tr w:rsidR="008B3C11" w:rsidRPr="008B3C11" w14:paraId="3158B5C4" w14:textId="77777777" w:rsidTr="008B3C11">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9786" w:type="dxa"/>
            <w:shd w:val="clear" w:color="auto" w:fill="auto"/>
          </w:tcPr>
          <w:p w14:paraId="4BD123D6" w14:textId="346FA410" w:rsidR="008B3C11" w:rsidRPr="008B3C11" w:rsidRDefault="008139C5" w:rsidP="008B3C11">
            <w:pPr>
              <w:ind w:right="176"/>
              <w:jc w:val="both"/>
              <w:rPr>
                <w:rFonts w:ascii="Calibri" w:eastAsia="Calibri" w:hAnsi="Calibri" w:cs="Times New Roman"/>
                <w:b w:val="0"/>
                <w:bCs w:val="0"/>
                <w:sz w:val="20"/>
                <w:szCs w:val="20"/>
              </w:rPr>
            </w:pPr>
            <w:bookmarkStart w:id="0" w:name="_Hlk163770784"/>
            <w:r w:rsidRPr="008B3C11">
              <w:rPr>
                <w:rFonts w:ascii="Calibri" w:eastAsia="Calibri" w:hAnsi="Calibri" w:cs="Times New Roman"/>
                <w:b w:val="0"/>
                <w:bCs w:val="0"/>
                <w:sz w:val="20"/>
                <w:szCs w:val="20"/>
              </w:rPr>
              <w:t>¿Finalizando se vuelve a preguntar?</w:t>
            </w:r>
            <w:r w:rsidRPr="008139C5">
              <w:rPr>
                <w:rFonts w:ascii="Calibri" w:eastAsia="Calibri" w:hAnsi="Calibri" w:cs="Times New Roman"/>
                <w:b w:val="0"/>
                <w:bCs w:val="0"/>
                <w:sz w:val="20"/>
                <w:szCs w:val="20"/>
              </w:rPr>
              <w:t xml:space="preserve">  </w:t>
            </w:r>
            <w:r w:rsidRPr="008139C5">
              <w:rPr>
                <w:rFonts w:ascii="Calibri" w:eastAsia="Calibri" w:hAnsi="Calibri" w:cs="Times New Roman"/>
                <w:b w:val="0"/>
                <w:bCs w:val="0"/>
                <w:sz w:val="20"/>
                <w:szCs w:val="20"/>
                <w:highlight w:val="yellow"/>
              </w:rPr>
              <w:t xml:space="preserve">¿Este tema Te ha ayudado a identificar los recursos económicos usados en tu familia? </w:t>
            </w:r>
            <w:r w:rsidR="008B3C11" w:rsidRPr="008139C5">
              <w:rPr>
                <w:rFonts w:ascii="Calibri" w:eastAsia="Calibri" w:hAnsi="Calibri" w:cs="Times New Roman"/>
                <w:b w:val="0"/>
                <w:bCs w:val="0"/>
                <w:sz w:val="20"/>
                <w:szCs w:val="20"/>
                <w:highlight w:val="yellow"/>
              </w:rPr>
              <w:t xml:space="preserve">¿Por qué </w:t>
            </w:r>
            <w:r w:rsidRPr="008139C5">
              <w:rPr>
                <w:rFonts w:ascii="Calibri" w:eastAsia="Calibri" w:hAnsi="Calibri" w:cs="Times New Roman"/>
                <w:b w:val="0"/>
                <w:bCs w:val="0"/>
                <w:sz w:val="20"/>
                <w:szCs w:val="20"/>
                <w:highlight w:val="yellow"/>
              </w:rPr>
              <w:t>es</w:t>
            </w:r>
            <w:r w:rsidR="008B3C11" w:rsidRPr="008139C5">
              <w:rPr>
                <w:rFonts w:ascii="Calibri" w:eastAsia="Calibri" w:hAnsi="Calibri" w:cs="Times New Roman"/>
                <w:b w:val="0"/>
                <w:bCs w:val="0"/>
                <w:sz w:val="20"/>
                <w:szCs w:val="20"/>
                <w:highlight w:val="yellow"/>
              </w:rPr>
              <w:t xml:space="preserve"> importante conocer </w:t>
            </w:r>
            <w:r w:rsidR="008B3C11" w:rsidRPr="008B3C11">
              <w:rPr>
                <w:rFonts w:ascii="Calibri" w:eastAsia="Calibri" w:hAnsi="Calibri" w:cs="Times New Roman"/>
                <w:b w:val="0"/>
                <w:bCs w:val="0"/>
                <w:sz w:val="20"/>
                <w:szCs w:val="20"/>
                <w:highlight w:val="yellow"/>
              </w:rPr>
              <w:t>sobre la escasez de recursos</w:t>
            </w:r>
            <w:bookmarkEnd w:id="0"/>
            <w:r w:rsidR="008B3C11" w:rsidRPr="008B3C11">
              <w:rPr>
                <w:rFonts w:ascii="Calibri" w:eastAsia="Calibri" w:hAnsi="Calibri" w:cs="Times New Roman"/>
                <w:b w:val="0"/>
                <w:bCs w:val="0"/>
                <w:sz w:val="20"/>
                <w:szCs w:val="20"/>
              </w:rPr>
              <w:t xml:space="preserve"> ¿Cómo puedo aplicar en mi vida estos aprendizajes?</w:t>
            </w:r>
          </w:p>
        </w:tc>
      </w:tr>
    </w:tbl>
    <w:p w14:paraId="0FA3AFB0" w14:textId="77777777" w:rsidR="008B3C11" w:rsidRPr="008B3C11" w:rsidRDefault="008B3C11" w:rsidP="008B3C11">
      <w:pPr>
        <w:tabs>
          <w:tab w:val="left" w:pos="5340"/>
        </w:tabs>
        <w:spacing w:after="160" w:line="259" w:lineRule="auto"/>
        <w:rPr>
          <w:rFonts w:ascii="Calibri" w:eastAsia="Calibri" w:hAnsi="Calibri" w:cs="Times New Roman"/>
          <w:sz w:val="18"/>
          <w:szCs w:val="18"/>
        </w:rPr>
      </w:pPr>
      <w:r w:rsidRPr="008B3C11">
        <w:rPr>
          <w:rFonts w:ascii="Calibri" w:eastAsia="Calibri" w:hAnsi="Calibri" w:cs="Times New Roman"/>
          <w:sz w:val="18"/>
          <w:szCs w:val="18"/>
        </w:rPr>
        <w:tab/>
      </w:r>
    </w:p>
    <w:p w14:paraId="57F79D7A" w14:textId="77777777" w:rsidR="00651C55" w:rsidRPr="00651C55" w:rsidRDefault="00651C55" w:rsidP="00651C55">
      <w:pPr>
        <w:rPr>
          <w:rFonts w:ascii="Calibri" w:eastAsia="Times New Roman" w:hAnsi="Calibri" w:cs="Times New Roman"/>
          <w:sz w:val="18"/>
          <w:szCs w:val="18"/>
          <w:lang w:eastAsia="es-ES"/>
        </w:rPr>
      </w:pPr>
      <w:r w:rsidRPr="00651C55">
        <w:rPr>
          <w:rFonts w:ascii="Calibri" w:eastAsia="Times New Roman" w:hAnsi="Calibri" w:cs="Times New Roman"/>
          <w:sz w:val="18"/>
          <w:szCs w:val="18"/>
          <w:lang w:eastAsia="es-ES"/>
        </w:rPr>
        <w:lastRenderedPageBreak/>
        <w:t>INICIO:</w:t>
      </w:r>
    </w:p>
    <w:p w14:paraId="6106DD4E" w14:textId="77777777" w:rsidR="008B3C11" w:rsidRPr="008B3C11" w:rsidRDefault="008B3C11" w:rsidP="008B3C11">
      <w:pPr>
        <w:tabs>
          <w:tab w:val="left" w:pos="5670"/>
        </w:tabs>
        <w:ind w:left="567"/>
        <w:jc w:val="center"/>
        <w:rPr>
          <w:rFonts w:ascii="Calibri" w:eastAsia="Times New Roman" w:hAnsi="Calibri" w:cs="Times New Roman"/>
          <w:sz w:val="18"/>
          <w:szCs w:val="18"/>
          <w:lang w:eastAsia="es-ES"/>
        </w:rPr>
      </w:pPr>
    </w:p>
    <w:tbl>
      <w:tblPr>
        <w:tblStyle w:val="Tablaconcuadrcula"/>
        <w:tblpPr w:leftFromText="141" w:rightFromText="141" w:vertAnchor="text" w:horzAnchor="margin" w:tblpY="818"/>
        <w:tblW w:w="0" w:type="auto"/>
        <w:tblLook w:val="04A0" w:firstRow="1" w:lastRow="0" w:firstColumn="1" w:lastColumn="0" w:noHBand="0" w:noVBand="1"/>
      </w:tblPr>
      <w:tblGrid>
        <w:gridCol w:w="1251"/>
        <w:gridCol w:w="8518"/>
      </w:tblGrid>
      <w:tr w:rsidR="00651C55" w:rsidRPr="00664C53" w14:paraId="5F493EC8" w14:textId="77777777" w:rsidTr="00651C55">
        <w:trPr>
          <w:trHeight w:val="4600"/>
        </w:trPr>
        <w:tc>
          <w:tcPr>
            <w:tcW w:w="1251" w:type="dxa"/>
            <w:tcBorders>
              <w:top w:val="single" w:sz="4" w:space="0" w:color="4410FF"/>
              <w:left w:val="single" w:sz="4" w:space="0" w:color="4410FF"/>
              <w:bottom w:val="single" w:sz="4" w:space="0" w:color="4410FF"/>
              <w:right w:val="single" w:sz="4" w:space="0" w:color="4410FF"/>
            </w:tcBorders>
            <w:vAlign w:val="center"/>
          </w:tcPr>
          <w:p w14:paraId="347DEA9B" w14:textId="77777777" w:rsidR="00651C55" w:rsidRPr="00664C53" w:rsidRDefault="00651C55" w:rsidP="00651C55">
            <w:pPr>
              <w:ind w:right="-7"/>
              <w:rPr>
                <w:rFonts w:ascii="Barlow" w:hAnsi="Barlow" w:cs="Arial"/>
                <w:b/>
                <w:bCs/>
                <w:color w:val="4410FF"/>
                <w:sz w:val="20"/>
                <w:szCs w:val="20"/>
                <w:lang w:val="es-ES"/>
              </w:rPr>
            </w:pPr>
          </w:p>
          <w:p w14:paraId="5D9E031D" w14:textId="77777777" w:rsidR="00651C55" w:rsidRPr="00664C53" w:rsidRDefault="00651C55" w:rsidP="00651C55">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INICIO de la sesión</w:t>
            </w:r>
          </w:p>
        </w:tc>
        <w:tc>
          <w:tcPr>
            <w:tcW w:w="8518" w:type="dxa"/>
            <w:tcBorders>
              <w:top w:val="single" w:sz="4" w:space="0" w:color="4410FF"/>
              <w:left w:val="single" w:sz="4" w:space="0" w:color="4410FF"/>
              <w:bottom w:val="single" w:sz="4" w:space="0" w:color="4410FF"/>
              <w:right w:val="single" w:sz="4" w:space="0" w:color="4410FF"/>
            </w:tcBorders>
          </w:tcPr>
          <w:p w14:paraId="0355E055" w14:textId="40E186B3" w:rsidR="00651C55" w:rsidRPr="000E5940" w:rsidRDefault="000E5940" w:rsidP="000E5940">
            <w:pPr>
              <w:rPr>
                <w:rFonts w:ascii="Barlow" w:hAnsi="Barlow" w:cs="Arial"/>
                <w:b/>
                <w:bCs/>
                <w:sz w:val="20"/>
                <w:szCs w:val="20"/>
                <w:lang w:val="es-ES"/>
              </w:rPr>
            </w:pPr>
            <w:r>
              <w:rPr>
                <w:noProof/>
                <w14:ligatures w14:val="standardContextual"/>
              </w:rPr>
              <w:drawing>
                <wp:anchor distT="0" distB="0" distL="114300" distR="114300" simplePos="0" relativeHeight="251664386" behindDoc="0" locked="0" layoutInCell="1" allowOverlap="1" wp14:anchorId="209A2913" wp14:editId="11BDFEB8">
                  <wp:simplePos x="0" y="0"/>
                  <wp:positionH relativeFrom="column">
                    <wp:posOffset>-24130</wp:posOffset>
                  </wp:positionH>
                  <wp:positionV relativeFrom="paragraph">
                    <wp:posOffset>110490</wp:posOffset>
                  </wp:positionV>
                  <wp:extent cx="2571750" cy="2419350"/>
                  <wp:effectExtent l="0" t="0" r="0" b="0"/>
                  <wp:wrapSquare wrapText="bothSides"/>
                  <wp:docPr id="423518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18337" name=""/>
                          <pic:cNvPicPr/>
                        </pic:nvPicPr>
                        <pic:blipFill>
                          <a:blip r:embed="rId10">
                            <a:extLst>
                              <a:ext uri="{28A0092B-C50C-407E-A947-70E740481C1C}">
                                <a14:useLocalDpi xmlns:a14="http://schemas.microsoft.com/office/drawing/2010/main" val="0"/>
                              </a:ext>
                            </a:extLst>
                          </a:blip>
                          <a:stretch>
                            <a:fillRect/>
                          </a:stretch>
                        </pic:blipFill>
                        <pic:spPr>
                          <a:xfrm>
                            <a:off x="0" y="0"/>
                            <a:ext cx="2571750" cy="241935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6434" behindDoc="0" locked="0" layoutInCell="1" allowOverlap="1" wp14:anchorId="67DFD578" wp14:editId="3EB44703">
                  <wp:simplePos x="0" y="0"/>
                  <wp:positionH relativeFrom="column">
                    <wp:posOffset>2585720</wp:posOffset>
                  </wp:positionH>
                  <wp:positionV relativeFrom="paragraph">
                    <wp:posOffset>62865</wp:posOffset>
                  </wp:positionV>
                  <wp:extent cx="2714625" cy="2466975"/>
                  <wp:effectExtent l="0" t="0" r="9525" b="9525"/>
                  <wp:wrapSquare wrapText="bothSides"/>
                  <wp:docPr id="226985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5458" name=""/>
                          <pic:cNvPicPr/>
                        </pic:nvPicPr>
                        <pic:blipFill>
                          <a:blip r:embed="rId11">
                            <a:extLst>
                              <a:ext uri="{28A0092B-C50C-407E-A947-70E740481C1C}">
                                <a14:useLocalDpi xmlns:a14="http://schemas.microsoft.com/office/drawing/2010/main" val="0"/>
                              </a:ext>
                            </a:extLst>
                          </a:blip>
                          <a:stretch>
                            <a:fillRect/>
                          </a:stretch>
                        </pic:blipFill>
                        <pic:spPr>
                          <a:xfrm>
                            <a:off x="0" y="0"/>
                            <a:ext cx="2714625" cy="2466975"/>
                          </a:xfrm>
                          <a:prstGeom prst="rect">
                            <a:avLst/>
                          </a:prstGeom>
                        </pic:spPr>
                      </pic:pic>
                    </a:graphicData>
                  </a:graphic>
                  <wp14:sizeRelV relativeFrom="margin">
                    <wp14:pctHeight>0</wp14:pctHeight>
                  </wp14:sizeRelV>
                </wp:anchor>
              </w:drawing>
            </w:r>
          </w:p>
          <w:p w14:paraId="108BD3CE" w14:textId="77777777" w:rsidR="00651C55" w:rsidRPr="00664C53" w:rsidRDefault="00651C55" w:rsidP="00651C55">
            <w:pPr>
              <w:ind w:right="-7"/>
              <w:jc w:val="both"/>
              <w:rPr>
                <w:rFonts w:ascii="Barlow" w:hAnsi="Barlow" w:cs="Arial"/>
                <w:b/>
                <w:bCs/>
                <w:sz w:val="20"/>
                <w:szCs w:val="20"/>
                <w:lang w:val="es-ES"/>
              </w:rPr>
            </w:pPr>
          </w:p>
        </w:tc>
      </w:tr>
      <w:tr w:rsidR="00651C55" w:rsidRPr="00664C53" w14:paraId="534BDE40" w14:textId="77777777" w:rsidTr="00651C55">
        <w:trPr>
          <w:trHeight w:val="3661"/>
        </w:trPr>
        <w:tc>
          <w:tcPr>
            <w:tcW w:w="1251" w:type="dxa"/>
            <w:tcBorders>
              <w:top w:val="single" w:sz="4" w:space="0" w:color="4410FF"/>
              <w:left w:val="single" w:sz="4" w:space="0" w:color="4410FF"/>
              <w:bottom w:val="single" w:sz="4" w:space="0" w:color="4410FF"/>
              <w:right w:val="single" w:sz="4" w:space="0" w:color="4410FF"/>
            </w:tcBorders>
            <w:vAlign w:val="center"/>
          </w:tcPr>
          <w:p w14:paraId="17FA5A4C" w14:textId="77777777" w:rsidR="00651C55" w:rsidRPr="00664C53" w:rsidRDefault="00651C55" w:rsidP="00651C55">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518" w:type="dxa"/>
            <w:tcBorders>
              <w:top w:val="single" w:sz="4" w:space="0" w:color="4410FF"/>
              <w:left w:val="single" w:sz="4" w:space="0" w:color="4410FF"/>
              <w:bottom w:val="single" w:sz="4" w:space="0" w:color="4410FF"/>
              <w:right w:val="single" w:sz="4" w:space="0" w:color="4410FF"/>
            </w:tcBorders>
          </w:tcPr>
          <w:p w14:paraId="7A66CEB4" w14:textId="18D273B6" w:rsidR="00651C55" w:rsidRDefault="00407072" w:rsidP="00651C55">
            <w:pPr>
              <w:rPr>
                <w:rFonts w:ascii="Barlow" w:hAnsi="Barlow" w:cs="Arial"/>
                <w:sz w:val="20"/>
                <w:szCs w:val="20"/>
                <w:lang w:val="es-ES"/>
              </w:rPr>
            </w:pPr>
            <w:r>
              <w:rPr>
                <w:rFonts w:ascii="Barlow" w:hAnsi="Barlow" w:cs="Arial"/>
                <w:sz w:val="20"/>
                <w:szCs w:val="20"/>
                <w:lang w:val="es-ES"/>
              </w:rPr>
              <w:t>S</w:t>
            </w:r>
            <w:r w:rsidR="00651C55" w:rsidRPr="009F0B76">
              <w:rPr>
                <w:rFonts w:ascii="Barlow" w:hAnsi="Barlow" w:cs="Arial"/>
                <w:sz w:val="20"/>
                <w:szCs w:val="20"/>
                <w:lang w:val="es-ES"/>
              </w:rPr>
              <w:t xml:space="preserve">e les proporciona papel para que respondan las siguientes preguntas: </w:t>
            </w:r>
          </w:p>
          <w:p w14:paraId="5514B8F7" w14:textId="77777777" w:rsidR="00651C55" w:rsidRPr="00D908A9" w:rsidRDefault="00651C55" w:rsidP="00651C55">
            <w:pPr>
              <w:pStyle w:val="Prrafodelista"/>
              <w:numPr>
                <w:ilvl w:val="0"/>
                <w:numId w:val="8"/>
              </w:numPr>
              <w:rPr>
                <w:rFonts w:ascii="Barlow" w:hAnsi="Barlow" w:cs="Arial"/>
                <w:sz w:val="20"/>
                <w:szCs w:val="20"/>
                <w:lang w:val="es-ES"/>
              </w:rPr>
            </w:pPr>
            <w:r w:rsidRPr="00D908A9">
              <w:rPr>
                <w:rFonts w:ascii="Barlow" w:hAnsi="Barlow" w:cs="Arial"/>
                <w:sz w:val="20"/>
                <w:szCs w:val="20"/>
                <w:lang w:val="es-ES"/>
              </w:rPr>
              <w:t>¿Qué son los recursos económicos? Menciona algunos ejemplos.</w:t>
            </w:r>
          </w:p>
          <w:p w14:paraId="1708B306" w14:textId="77777777" w:rsidR="00651C55" w:rsidRPr="00D908A9" w:rsidRDefault="00651C55" w:rsidP="00651C55">
            <w:pPr>
              <w:pStyle w:val="Prrafodelista"/>
              <w:numPr>
                <w:ilvl w:val="0"/>
                <w:numId w:val="8"/>
              </w:numPr>
              <w:rPr>
                <w:rFonts w:ascii="Barlow" w:hAnsi="Barlow" w:cs="Arial"/>
                <w:sz w:val="20"/>
                <w:szCs w:val="20"/>
                <w:lang w:val="es-ES"/>
              </w:rPr>
            </w:pPr>
            <w:r w:rsidRPr="00D908A9">
              <w:rPr>
                <w:rFonts w:ascii="Barlow" w:hAnsi="Barlow" w:cs="Arial"/>
                <w:sz w:val="20"/>
                <w:szCs w:val="20"/>
                <w:lang w:val="es-ES"/>
              </w:rPr>
              <w:t xml:space="preserve">¿Alguna vez, en tu familia escaseó un recurso que necesitaban para cubrir sus necesidades? ¿A qué se debió? </w:t>
            </w:r>
          </w:p>
          <w:p w14:paraId="43C8B81C" w14:textId="77777777" w:rsidR="00651C55" w:rsidRPr="00D908A9" w:rsidRDefault="00651C55" w:rsidP="00651C55">
            <w:pPr>
              <w:pStyle w:val="Prrafodelista"/>
              <w:numPr>
                <w:ilvl w:val="0"/>
                <w:numId w:val="8"/>
              </w:numPr>
              <w:rPr>
                <w:rFonts w:ascii="Barlow" w:hAnsi="Barlow" w:cs="Arial"/>
                <w:sz w:val="20"/>
                <w:szCs w:val="20"/>
                <w:lang w:val="es-ES"/>
              </w:rPr>
            </w:pPr>
            <w:r w:rsidRPr="00D908A9">
              <w:rPr>
                <w:rFonts w:ascii="Barlow" w:hAnsi="Barlow" w:cs="Arial"/>
                <w:sz w:val="20"/>
                <w:szCs w:val="20"/>
                <w:lang w:val="es-ES"/>
              </w:rPr>
              <w:t>¿Qué podemos hacer ante la escasez de los recursos?</w:t>
            </w:r>
          </w:p>
          <w:p w14:paraId="064BD63A" w14:textId="77777777" w:rsidR="00651C55" w:rsidRDefault="00651C55" w:rsidP="00651C55">
            <w:pPr>
              <w:rPr>
                <w:rFonts w:ascii="Barlow" w:hAnsi="Barlow" w:cs="Arial"/>
                <w:sz w:val="20"/>
                <w:szCs w:val="20"/>
                <w:lang w:val="es-ES"/>
              </w:rPr>
            </w:pPr>
            <w:r>
              <w:rPr>
                <w:rFonts w:ascii="Barlow" w:hAnsi="Barlow" w:cs="Arial"/>
                <w:sz w:val="20"/>
                <w:szCs w:val="20"/>
                <w:lang w:val="es-ES"/>
              </w:rPr>
              <w:t>Los estudiantes contestan a las preguntas planteadas, teniendo la duda de equivocarse en las respuestas, pero se les dijo que toda respuesta es válida, alentándolos a realizar la actividad.</w:t>
            </w:r>
          </w:p>
          <w:p w14:paraId="2666308F" w14:textId="77777777" w:rsidR="00651C55" w:rsidRDefault="00651C55" w:rsidP="00651C55">
            <w:pPr>
              <w:rPr>
                <w:rFonts w:ascii="Barlow" w:hAnsi="Barlow" w:cs="Arial"/>
                <w:sz w:val="20"/>
                <w:szCs w:val="20"/>
                <w:lang w:val="es-ES"/>
              </w:rPr>
            </w:pPr>
          </w:p>
          <w:p w14:paraId="3961AE59" w14:textId="364E5D9A" w:rsidR="00651C55" w:rsidRDefault="00651C55" w:rsidP="00651C55">
            <w:pPr>
              <w:rPr>
                <w:rFonts w:ascii="Barlow" w:hAnsi="Barlow" w:cs="Arial"/>
                <w:sz w:val="20"/>
                <w:szCs w:val="20"/>
                <w:lang w:val="es-ES"/>
              </w:rPr>
            </w:pPr>
            <w:r>
              <w:rPr>
                <w:rFonts w:ascii="Barlow" w:hAnsi="Barlow" w:cs="Arial"/>
                <w:sz w:val="20"/>
                <w:szCs w:val="20"/>
                <w:lang w:val="es-ES"/>
              </w:rPr>
              <w:t>Se leyó al azahar algunas respuestas, en las cuales se evidencian que muchos no definen lo que son los recursos económicos, pero a la hora de escribir los ejemplos, mencionaron bien varios de ellos y ante la segunda pregunta la mayoría se refirió a bienes como ropa y alimentos y en la tercera pregunta la gran mayoría mencionaron el ahorro</w:t>
            </w:r>
            <w:r w:rsidR="00407072">
              <w:rPr>
                <w:rFonts w:ascii="Barlow" w:hAnsi="Barlow" w:cs="Arial"/>
                <w:sz w:val="20"/>
                <w:szCs w:val="20"/>
                <w:lang w:val="es-ES"/>
              </w:rPr>
              <w:t xml:space="preserve"> como alternativa </w:t>
            </w:r>
            <w:r>
              <w:rPr>
                <w:rFonts w:ascii="Barlow" w:hAnsi="Barlow" w:cs="Arial"/>
                <w:sz w:val="20"/>
                <w:szCs w:val="20"/>
                <w:lang w:val="es-ES"/>
              </w:rPr>
              <w:t xml:space="preserve"> ante la escasez de recursos económicos. </w:t>
            </w:r>
          </w:p>
          <w:p w14:paraId="736A6259" w14:textId="77777777" w:rsidR="00651C55" w:rsidRPr="00CA3CBE" w:rsidRDefault="00651C55" w:rsidP="00651C55">
            <w:pPr>
              <w:rPr>
                <w:rFonts w:ascii="Barlow" w:hAnsi="Barlow" w:cs="Arial"/>
                <w:sz w:val="20"/>
                <w:szCs w:val="20"/>
                <w:lang w:val="es-ES"/>
              </w:rPr>
            </w:pPr>
          </w:p>
        </w:tc>
      </w:tr>
    </w:tbl>
    <w:p w14:paraId="4FAE9682" w14:textId="7F5823CB" w:rsidR="00D31ED0" w:rsidRPr="00651C55" w:rsidRDefault="001B5EA1" w:rsidP="00651C55">
      <w:pPr>
        <w:spacing w:after="160" w:line="259" w:lineRule="auto"/>
        <w:rPr>
          <w:rFonts w:ascii="Barlow" w:hAnsi="Barlow" w:cs="Arial"/>
          <w:b/>
          <w:bCs/>
          <w:sz w:val="20"/>
          <w:szCs w:val="20"/>
          <w:lang w:val="es-ES"/>
        </w:rPr>
      </w:pPr>
      <w:r>
        <w:rPr>
          <w:rFonts w:ascii="Barlow" w:hAnsi="Barlow" w:cs="Arial"/>
          <w:b/>
          <w:bCs/>
          <w:sz w:val="20"/>
          <w:szCs w:val="20"/>
          <w:lang w:val="es-ES"/>
        </w:rPr>
        <w:br w:type="page"/>
      </w:r>
      <w:r w:rsidR="00D31ED0" w:rsidRPr="00664C53">
        <w:rPr>
          <w:rFonts w:ascii="Barlow" w:hAnsi="Barlow"/>
          <w:noProof/>
          <w:lang w:val="en-US"/>
        </w:rPr>
        <mc:AlternateContent>
          <mc:Choice Requires="wps">
            <w:drawing>
              <wp:anchor distT="0" distB="0" distL="114300" distR="114300" simplePos="0" relativeHeight="251658242" behindDoc="0" locked="0" layoutInCell="1" allowOverlap="1" wp14:anchorId="5A522EEE" wp14:editId="1DDF3B20">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2EEE" id="Cuadro de texto 5" o:spid="_x0000_s1029" type="#_x0000_t202" style="position:absolute;margin-left:0;margin-top:-.05pt;width:493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v:textbox>
              </v:shape>
            </w:pict>
          </mc:Fallback>
        </mc:AlternateContent>
      </w:r>
    </w:p>
    <w:p w14:paraId="3A05BA95" w14:textId="77777777" w:rsidR="00D908A9" w:rsidRPr="00664C53" w:rsidRDefault="00D908A9" w:rsidP="00D31ED0">
      <w:pPr>
        <w:ind w:right="-7"/>
        <w:jc w:val="both"/>
        <w:rPr>
          <w:rFonts w:ascii="Barlow" w:hAnsi="Barlow" w:cs="Arial"/>
          <w:sz w:val="20"/>
          <w:szCs w:val="20"/>
          <w:lang w:val="es-ES"/>
        </w:rPr>
      </w:pPr>
    </w:p>
    <w:p w14:paraId="5E73BD92" w14:textId="77777777" w:rsidR="00D31ED0" w:rsidRPr="00664C53" w:rsidRDefault="00D31ED0" w:rsidP="00D31ED0">
      <w:pPr>
        <w:ind w:right="-7"/>
        <w:jc w:val="both"/>
        <w:rPr>
          <w:rFonts w:ascii="Barlow" w:hAnsi="Barlow" w:cs="Arial"/>
          <w:sz w:val="20"/>
          <w:szCs w:val="20"/>
          <w:lang w:val="es-ES"/>
        </w:rPr>
      </w:pPr>
    </w:p>
    <w:p w14:paraId="193C6D3F"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DESARROLLO:</w:t>
      </w:r>
    </w:p>
    <w:p w14:paraId="3E37D03F" w14:textId="77777777" w:rsidR="00D31ED0" w:rsidRPr="00664C53" w:rsidRDefault="00D31ED0" w:rsidP="00D31ED0">
      <w:pPr>
        <w:ind w:right="-7"/>
        <w:jc w:val="both"/>
        <w:rPr>
          <w:rFonts w:ascii="Barlow" w:hAnsi="Barlow" w:cs="Arial"/>
          <w:sz w:val="20"/>
          <w:szCs w:val="20"/>
          <w:lang w:val="es-ES"/>
        </w:rPr>
      </w:pPr>
    </w:p>
    <w:p w14:paraId="7E3CC9DD"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tbl>
      <w:tblPr>
        <w:tblStyle w:val="Tablaconcuadrcula"/>
        <w:tblW w:w="0" w:type="auto"/>
        <w:tblLook w:val="04A0" w:firstRow="1" w:lastRow="0" w:firstColumn="1" w:lastColumn="0" w:noHBand="0" w:noVBand="1"/>
      </w:tblPr>
      <w:tblGrid>
        <w:gridCol w:w="1901"/>
        <w:gridCol w:w="7868"/>
      </w:tblGrid>
      <w:tr w:rsidR="00D31ED0" w:rsidRPr="00664C53" w14:paraId="717D338E" w14:textId="77777777" w:rsidTr="006342C3">
        <w:trPr>
          <w:trHeight w:val="6022"/>
        </w:trPr>
        <w:tc>
          <w:tcPr>
            <w:tcW w:w="1370" w:type="dxa"/>
            <w:tcBorders>
              <w:top w:val="single" w:sz="4" w:space="0" w:color="4410FF"/>
              <w:left w:val="single" w:sz="4" w:space="0" w:color="4410FF"/>
              <w:bottom w:val="single" w:sz="4" w:space="0" w:color="4410FF"/>
              <w:right w:val="single" w:sz="4" w:space="0" w:color="4410FF"/>
            </w:tcBorders>
            <w:vAlign w:val="center"/>
          </w:tcPr>
          <w:p w14:paraId="7D192056" w14:textId="0A2E7759"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DESARROLLO de la sesión</w:t>
            </w:r>
          </w:p>
        </w:tc>
        <w:tc>
          <w:tcPr>
            <w:tcW w:w="8399" w:type="dxa"/>
            <w:tcBorders>
              <w:top w:val="single" w:sz="4" w:space="0" w:color="4410FF"/>
              <w:left w:val="single" w:sz="4" w:space="0" w:color="4410FF"/>
              <w:bottom w:val="single" w:sz="4" w:space="0" w:color="4410FF"/>
              <w:right w:val="single" w:sz="4" w:space="0" w:color="4410FF"/>
            </w:tcBorders>
          </w:tcPr>
          <w:p w14:paraId="47FA8997" w14:textId="3A8A3370" w:rsidR="00D31ED0" w:rsidRPr="00664C53" w:rsidRDefault="00CA3CBE" w:rsidP="005A318D">
            <w:pPr>
              <w:rPr>
                <w:rFonts w:ascii="Barlow" w:hAnsi="Barlow" w:cs="Arial"/>
                <w:b/>
                <w:bCs/>
                <w:sz w:val="20"/>
                <w:szCs w:val="20"/>
                <w:lang w:val="es-ES"/>
              </w:rPr>
            </w:pPr>
            <w:r>
              <w:rPr>
                <w:noProof/>
                <w14:ligatures w14:val="standardContextual"/>
              </w:rPr>
              <w:drawing>
                <wp:inline distT="0" distB="0" distL="0" distR="0" wp14:anchorId="3FEEFAC2" wp14:editId="0B613CAC">
                  <wp:extent cx="2371725" cy="3686175"/>
                  <wp:effectExtent l="0" t="0" r="9525" b="9525"/>
                  <wp:docPr id="1902637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37017" name=""/>
                          <pic:cNvPicPr/>
                        </pic:nvPicPr>
                        <pic:blipFill>
                          <a:blip r:embed="rId12"/>
                          <a:stretch>
                            <a:fillRect/>
                          </a:stretch>
                        </pic:blipFill>
                        <pic:spPr>
                          <a:xfrm>
                            <a:off x="0" y="0"/>
                            <a:ext cx="2371725" cy="3686175"/>
                          </a:xfrm>
                          <a:prstGeom prst="rect">
                            <a:avLst/>
                          </a:prstGeom>
                        </pic:spPr>
                      </pic:pic>
                    </a:graphicData>
                  </a:graphic>
                </wp:inline>
              </w:drawing>
            </w:r>
            <w:r w:rsidR="003B7591">
              <w:rPr>
                <w:noProof/>
                <w14:ligatures w14:val="standardContextual"/>
              </w:rPr>
              <w:t xml:space="preserve"> </w:t>
            </w:r>
            <w:r w:rsidR="003B7591">
              <w:rPr>
                <w:noProof/>
                <w14:ligatures w14:val="standardContextual"/>
              </w:rPr>
              <w:drawing>
                <wp:inline distT="0" distB="0" distL="0" distR="0" wp14:anchorId="2DF9EB41" wp14:editId="66189E93">
                  <wp:extent cx="2390775" cy="3752850"/>
                  <wp:effectExtent l="0" t="0" r="9525" b="0"/>
                  <wp:docPr id="1481306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6197" name=""/>
                          <pic:cNvPicPr/>
                        </pic:nvPicPr>
                        <pic:blipFill>
                          <a:blip r:embed="rId13"/>
                          <a:stretch>
                            <a:fillRect/>
                          </a:stretch>
                        </pic:blipFill>
                        <pic:spPr>
                          <a:xfrm>
                            <a:off x="0" y="0"/>
                            <a:ext cx="2390775" cy="3752850"/>
                          </a:xfrm>
                          <a:prstGeom prst="rect">
                            <a:avLst/>
                          </a:prstGeom>
                        </pic:spPr>
                      </pic:pic>
                    </a:graphicData>
                  </a:graphic>
                </wp:inline>
              </w:drawing>
            </w:r>
          </w:p>
        </w:tc>
      </w:tr>
      <w:tr w:rsidR="00D31ED0" w:rsidRPr="00664C53" w14:paraId="28CDC94E" w14:textId="77777777" w:rsidTr="003F4E34">
        <w:trPr>
          <w:trHeight w:val="557"/>
        </w:trPr>
        <w:tc>
          <w:tcPr>
            <w:tcW w:w="9769" w:type="dxa"/>
            <w:gridSpan w:val="2"/>
            <w:tcBorders>
              <w:top w:val="single" w:sz="4" w:space="0" w:color="4410FF"/>
              <w:left w:val="single" w:sz="4" w:space="0" w:color="4410FF"/>
              <w:bottom w:val="single" w:sz="4" w:space="0" w:color="4410FF"/>
              <w:right w:val="single" w:sz="4" w:space="0" w:color="4410FF"/>
            </w:tcBorders>
          </w:tcPr>
          <w:tbl>
            <w:tblPr>
              <w:tblStyle w:val="Tabladecuadrcula4-nfasis11"/>
              <w:tblpPr w:leftFromText="141" w:rightFromText="141" w:vertAnchor="text" w:horzAnchor="margin" w:tblpX="-1012" w:tblpY="-1234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6342C3" w:rsidRPr="00896230" w14:paraId="1A908776" w14:textId="77777777" w:rsidTr="0085237D">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0485" w:type="dxa"/>
                  <w:shd w:val="clear" w:color="auto" w:fill="auto"/>
                </w:tcPr>
                <w:p w14:paraId="5140A41A" w14:textId="77777777" w:rsidR="006342C3" w:rsidRPr="00896230" w:rsidRDefault="006342C3" w:rsidP="006342C3">
                  <w:pPr>
                    <w:ind w:right="1438"/>
                    <w:jc w:val="both"/>
                    <w:rPr>
                      <w:rFonts w:ascii="Calibri" w:eastAsia="Calibri" w:hAnsi="Calibri" w:cs="Times New Roman"/>
                      <w:b w:val="0"/>
                      <w:bCs w:val="0"/>
                      <w:sz w:val="18"/>
                      <w:szCs w:val="18"/>
                    </w:rPr>
                  </w:pPr>
                  <w:r w:rsidRPr="00896230">
                    <w:rPr>
                      <w:rFonts w:ascii="Calibri" w:eastAsia="Calibri" w:hAnsi="Calibri" w:cs="Times New Roman"/>
                      <w:b w:val="0"/>
                      <w:bCs w:val="0"/>
                      <w:sz w:val="18"/>
                      <w:szCs w:val="18"/>
                    </w:rPr>
                    <w:t>DESARROLLO (60 minutos)</w:t>
                  </w:r>
                </w:p>
                <w:p w14:paraId="19A99A48" w14:textId="403FB17F" w:rsidR="006342C3" w:rsidRPr="00896230" w:rsidRDefault="0047062E" w:rsidP="003B7591">
                  <w:pPr>
                    <w:ind w:right="1438"/>
                    <w:jc w:val="both"/>
                    <w:rPr>
                      <w:rFonts w:ascii="Calibri" w:eastAsia="Calibri" w:hAnsi="Calibri" w:cs="Times New Roman"/>
                      <w:b w:val="0"/>
                      <w:bCs w:val="0"/>
                      <w:sz w:val="18"/>
                      <w:szCs w:val="18"/>
                    </w:rPr>
                  </w:pPr>
                  <w:r w:rsidRPr="006342C3">
                    <w:rPr>
                      <w:noProof/>
                    </w:rPr>
                    <w:drawing>
                      <wp:anchor distT="0" distB="0" distL="114300" distR="114300" simplePos="0" relativeHeight="251662338" behindDoc="0" locked="0" layoutInCell="1" allowOverlap="1" wp14:anchorId="2EB5626A" wp14:editId="7089C18C">
                        <wp:simplePos x="0" y="0"/>
                        <wp:positionH relativeFrom="column">
                          <wp:posOffset>1905</wp:posOffset>
                        </wp:positionH>
                        <wp:positionV relativeFrom="paragraph">
                          <wp:posOffset>35560</wp:posOffset>
                        </wp:positionV>
                        <wp:extent cx="5400675" cy="247650"/>
                        <wp:effectExtent l="0" t="0" r="0" b="0"/>
                        <wp:wrapSquare wrapText="bothSides"/>
                        <wp:docPr id="3939456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47650"/>
                                </a:xfrm>
                                <a:prstGeom prst="rect">
                                  <a:avLst/>
                                </a:prstGeom>
                                <a:noFill/>
                                <a:ln>
                                  <a:noFill/>
                                </a:ln>
                              </pic:spPr>
                            </pic:pic>
                          </a:graphicData>
                        </a:graphic>
                        <wp14:sizeRelV relativeFrom="margin">
                          <wp14:pctHeight>0</wp14:pctHeight>
                        </wp14:sizeRelV>
                      </wp:anchor>
                    </w:drawing>
                  </w:r>
                  <w:r w:rsidR="006342C3">
                    <w:rPr>
                      <w:rFonts w:ascii="Calibri" w:eastAsia="Calibri" w:hAnsi="Calibri" w:cs="Times New Roman"/>
                      <w:b w:val="0"/>
                      <w:bCs w:val="0"/>
                      <w:sz w:val="18"/>
                      <w:szCs w:val="18"/>
                    </w:rPr>
                    <w:t xml:space="preserve"> </w:t>
                  </w:r>
                  <w:r w:rsidR="006342C3">
                    <w:t xml:space="preserve"> </w:t>
                  </w:r>
                  <w:r w:rsidR="006342C3" w:rsidRPr="006342C3">
                    <w:t xml:space="preserve">Se plantea la siguiente actividad: Se solicita a los estudiantes que piensen en c </w:t>
                  </w:r>
                </w:p>
              </w:tc>
            </w:tr>
          </w:tbl>
          <w:p w14:paraId="6FC01B94" w14:textId="77777777" w:rsidR="0047062E" w:rsidRPr="008B3C11" w:rsidRDefault="0047062E" w:rsidP="0047062E">
            <w:pPr>
              <w:ind w:right="1438"/>
              <w:jc w:val="both"/>
              <w:rPr>
                <w:rFonts w:ascii="Calibri" w:eastAsia="Calibri" w:hAnsi="Calibri" w:cs="Times New Roman"/>
                <w:sz w:val="18"/>
                <w:szCs w:val="18"/>
              </w:rPr>
            </w:pPr>
            <w:r w:rsidRPr="008B3C11">
              <w:rPr>
                <w:rFonts w:ascii="Calibri" w:eastAsia="Calibri" w:hAnsi="Calibri" w:cs="Times New Roman"/>
                <w:sz w:val="18"/>
                <w:szCs w:val="18"/>
              </w:rPr>
              <w:t xml:space="preserve">Se plantea la siguiente actividad: Se solicita a los estudiantes que piensen en cinco recursos que usan </w:t>
            </w:r>
            <w:r>
              <w:rPr>
                <w:rFonts w:ascii="Calibri" w:eastAsia="Calibri" w:hAnsi="Calibri" w:cs="Times New Roman"/>
                <w:b/>
                <w:bCs/>
                <w:sz w:val="18"/>
                <w:szCs w:val="18"/>
              </w:rPr>
              <w:t xml:space="preserve">en sus casas </w:t>
            </w:r>
            <w:r w:rsidRPr="008B3C11">
              <w:rPr>
                <w:rFonts w:ascii="Calibri" w:eastAsia="Calibri" w:hAnsi="Calibri" w:cs="Times New Roman"/>
                <w:sz w:val="18"/>
                <w:szCs w:val="18"/>
              </w:rPr>
              <w:t>y que completen el siguiente cuadro:</w:t>
            </w:r>
          </w:p>
          <w:tbl>
            <w:tblPr>
              <w:tblStyle w:val="Tablaconcuadrcula1"/>
              <w:tblW w:w="0" w:type="auto"/>
              <w:tblLook w:val="04A0" w:firstRow="1" w:lastRow="0" w:firstColumn="1" w:lastColumn="0" w:noHBand="0" w:noVBand="1"/>
            </w:tblPr>
            <w:tblGrid>
              <w:gridCol w:w="3204"/>
              <w:gridCol w:w="3156"/>
              <w:gridCol w:w="3183"/>
            </w:tblGrid>
            <w:tr w:rsidR="0047062E" w:rsidRPr="008B3C11" w14:paraId="168564E6" w14:textId="77777777" w:rsidTr="00987081">
              <w:tc>
                <w:tcPr>
                  <w:tcW w:w="3419" w:type="dxa"/>
                </w:tcPr>
                <w:p w14:paraId="37EEF686" w14:textId="77777777" w:rsidR="0047062E" w:rsidRPr="008B3C11" w:rsidRDefault="0047062E" w:rsidP="0047062E">
                  <w:pPr>
                    <w:ind w:right="1438"/>
                    <w:jc w:val="both"/>
                    <w:rPr>
                      <w:rFonts w:ascii="Calibri" w:eastAsia="Calibri" w:hAnsi="Calibri" w:cs="Times New Roman"/>
                      <w:kern w:val="2"/>
                      <w:sz w:val="16"/>
                      <w:szCs w:val="16"/>
                      <w14:ligatures w14:val="standardContextual"/>
                    </w:rPr>
                  </w:pPr>
                  <w:r w:rsidRPr="008B3C11">
                    <w:rPr>
                      <w:rFonts w:ascii="Calibri" w:eastAsia="Calibri" w:hAnsi="Calibri" w:cs="Times New Roman"/>
                      <w:kern w:val="2"/>
                      <w:sz w:val="16"/>
                      <w:szCs w:val="16"/>
                      <w14:ligatures w14:val="standardContextual"/>
                    </w:rPr>
                    <w:t>RECURSOS</w:t>
                  </w:r>
                </w:p>
              </w:tc>
              <w:tc>
                <w:tcPr>
                  <w:tcW w:w="3420" w:type="dxa"/>
                </w:tcPr>
                <w:p w14:paraId="657452F6" w14:textId="77777777" w:rsidR="0047062E" w:rsidRPr="008B3C11" w:rsidRDefault="0047062E" w:rsidP="0047062E">
                  <w:pPr>
                    <w:ind w:right="1438"/>
                    <w:jc w:val="both"/>
                    <w:rPr>
                      <w:rFonts w:ascii="Calibri" w:eastAsia="Calibri" w:hAnsi="Calibri" w:cs="Times New Roman"/>
                      <w:kern w:val="2"/>
                      <w:sz w:val="16"/>
                      <w:szCs w:val="16"/>
                      <w14:ligatures w14:val="standardContextual"/>
                    </w:rPr>
                  </w:pPr>
                  <w:r w:rsidRPr="008B3C11">
                    <w:rPr>
                      <w:rFonts w:ascii="Calibri" w:eastAsia="Calibri" w:hAnsi="Calibri" w:cs="Times New Roman"/>
                      <w:kern w:val="2"/>
                      <w:sz w:val="16"/>
                      <w:szCs w:val="16"/>
                      <w14:ligatures w14:val="standardContextual"/>
                    </w:rPr>
                    <w:t>¿EN QUÉ Y PARA QUÉ LOS USAN?</w:t>
                  </w:r>
                </w:p>
              </w:tc>
              <w:tc>
                <w:tcPr>
                  <w:tcW w:w="3420" w:type="dxa"/>
                </w:tcPr>
                <w:p w14:paraId="3A9F90DE" w14:textId="77777777" w:rsidR="0047062E" w:rsidRPr="008B3C11" w:rsidRDefault="0047062E" w:rsidP="0047062E">
                  <w:pPr>
                    <w:ind w:right="1438"/>
                    <w:jc w:val="both"/>
                    <w:rPr>
                      <w:rFonts w:ascii="Calibri" w:eastAsia="Calibri" w:hAnsi="Calibri" w:cs="Times New Roman"/>
                      <w:kern w:val="2"/>
                      <w:sz w:val="16"/>
                      <w:szCs w:val="16"/>
                      <w14:ligatures w14:val="standardContextual"/>
                    </w:rPr>
                  </w:pPr>
                  <w:r w:rsidRPr="008B3C11">
                    <w:rPr>
                      <w:rFonts w:ascii="Calibri" w:eastAsia="Calibri" w:hAnsi="Calibri" w:cs="Times New Roman"/>
                      <w:kern w:val="2"/>
                      <w:sz w:val="16"/>
                      <w:szCs w:val="16"/>
                      <w14:ligatures w14:val="standardContextual"/>
                    </w:rPr>
                    <w:t>EXPLICA SI SON ESCASOS O NO</w:t>
                  </w:r>
                </w:p>
              </w:tc>
            </w:tr>
            <w:tr w:rsidR="0047062E" w:rsidRPr="008B3C11" w14:paraId="286C1E85" w14:textId="77777777" w:rsidTr="00987081">
              <w:tc>
                <w:tcPr>
                  <w:tcW w:w="3419" w:type="dxa"/>
                </w:tcPr>
                <w:p w14:paraId="167C93A3"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4438A403"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4BF8F216"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r>
            <w:tr w:rsidR="0047062E" w:rsidRPr="008B3C11" w14:paraId="0B30D2EB" w14:textId="77777777" w:rsidTr="00987081">
              <w:tc>
                <w:tcPr>
                  <w:tcW w:w="3419" w:type="dxa"/>
                </w:tcPr>
                <w:p w14:paraId="56DB96B4"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41314EAF"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1BA45A81"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r>
            <w:tr w:rsidR="0047062E" w:rsidRPr="008B3C11" w14:paraId="7A8C41A0" w14:textId="77777777" w:rsidTr="00987081">
              <w:tc>
                <w:tcPr>
                  <w:tcW w:w="3419" w:type="dxa"/>
                </w:tcPr>
                <w:p w14:paraId="6B1842DB"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1CC9C253"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033099E3"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r>
            <w:tr w:rsidR="0047062E" w:rsidRPr="008B3C11" w14:paraId="2408EA0A" w14:textId="77777777" w:rsidTr="00987081">
              <w:tc>
                <w:tcPr>
                  <w:tcW w:w="3419" w:type="dxa"/>
                </w:tcPr>
                <w:p w14:paraId="71BE7EC0"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3411849C"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1F192E10"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r>
            <w:tr w:rsidR="0047062E" w:rsidRPr="008B3C11" w14:paraId="5378A6D8" w14:textId="77777777" w:rsidTr="00987081">
              <w:trPr>
                <w:trHeight w:val="70"/>
              </w:trPr>
              <w:tc>
                <w:tcPr>
                  <w:tcW w:w="3419" w:type="dxa"/>
                </w:tcPr>
                <w:p w14:paraId="05074D64"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04309AF2"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c>
                <w:tcPr>
                  <w:tcW w:w="3420" w:type="dxa"/>
                </w:tcPr>
                <w:p w14:paraId="57B4F06F" w14:textId="77777777" w:rsidR="0047062E" w:rsidRPr="008B3C11" w:rsidRDefault="0047062E" w:rsidP="0047062E">
                  <w:pPr>
                    <w:ind w:right="1438"/>
                    <w:jc w:val="both"/>
                    <w:rPr>
                      <w:rFonts w:ascii="Calibri" w:eastAsia="Calibri" w:hAnsi="Calibri" w:cs="Times New Roman"/>
                      <w:kern w:val="2"/>
                      <w:sz w:val="18"/>
                      <w:szCs w:val="18"/>
                      <w14:ligatures w14:val="standardContextual"/>
                    </w:rPr>
                  </w:pPr>
                </w:p>
              </w:tc>
            </w:tr>
          </w:tbl>
          <w:p w14:paraId="3FFD149F" w14:textId="0FC1060B" w:rsidR="006342C3" w:rsidRPr="00676C7C" w:rsidRDefault="0047062E" w:rsidP="005A318D">
            <w:pPr>
              <w:rPr>
                <w:rFonts w:ascii="Barlow" w:hAnsi="Barlow" w:cs="Arial"/>
                <w:color w:val="000000" w:themeColor="text1"/>
                <w:sz w:val="20"/>
                <w:szCs w:val="20"/>
                <w:lang w:val="es-ES"/>
              </w:rPr>
            </w:pPr>
            <w:r>
              <w:rPr>
                <w:rFonts w:ascii="Barlow" w:hAnsi="Barlow" w:cs="Arial"/>
                <w:b/>
                <w:bCs/>
                <w:color w:val="4410FF"/>
                <w:sz w:val="20"/>
                <w:szCs w:val="20"/>
                <w:lang w:val="es-ES"/>
              </w:rPr>
              <w:t xml:space="preserve"> </w:t>
            </w:r>
            <w:r w:rsidRPr="00676C7C">
              <w:rPr>
                <w:rFonts w:ascii="Barlow" w:hAnsi="Barlow" w:cs="Arial"/>
                <w:color w:val="000000" w:themeColor="text1"/>
                <w:sz w:val="20"/>
                <w:szCs w:val="20"/>
                <w:lang w:val="es-ES"/>
              </w:rPr>
              <w:t xml:space="preserve">Los estudiantes </w:t>
            </w:r>
            <w:r w:rsidR="00676C7C">
              <w:rPr>
                <w:rFonts w:ascii="Barlow" w:hAnsi="Barlow" w:cs="Arial"/>
                <w:color w:val="000000" w:themeColor="text1"/>
                <w:sz w:val="20"/>
                <w:szCs w:val="20"/>
                <w:lang w:val="es-ES"/>
              </w:rPr>
              <w:t xml:space="preserve">se mostraron </w:t>
            </w:r>
            <w:r w:rsidR="00676C7C" w:rsidRPr="00676C7C">
              <w:rPr>
                <w:rFonts w:ascii="Barlow" w:hAnsi="Barlow" w:cs="Arial"/>
                <w:color w:val="000000" w:themeColor="text1"/>
                <w:sz w:val="20"/>
                <w:szCs w:val="20"/>
                <w:lang w:val="es-ES"/>
              </w:rPr>
              <w:t>confundidos entre</w:t>
            </w:r>
            <w:r w:rsidR="00676C7C">
              <w:rPr>
                <w:rFonts w:ascii="Barlow" w:hAnsi="Barlow" w:cs="Arial"/>
                <w:color w:val="000000" w:themeColor="text1"/>
                <w:sz w:val="20"/>
                <w:szCs w:val="20"/>
                <w:lang w:val="es-ES"/>
              </w:rPr>
              <w:t xml:space="preserve"> las definiciones de</w:t>
            </w:r>
            <w:r w:rsidR="00676C7C" w:rsidRPr="00676C7C">
              <w:rPr>
                <w:rFonts w:ascii="Barlow" w:hAnsi="Barlow" w:cs="Arial"/>
                <w:color w:val="000000" w:themeColor="text1"/>
                <w:sz w:val="20"/>
                <w:szCs w:val="20"/>
                <w:lang w:val="es-ES"/>
              </w:rPr>
              <w:t xml:space="preserve"> recurso</w:t>
            </w:r>
            <w:r w:rsidRPr="00676C7C">
              <w:rPr>
                <w:rFonts w:ascii="Barlow" w:hAnsi="Barlow" w:cs="Arial"/>
                <w:color w:val="000000" w:themeColor="text1"/>
                <w:sz w:val="20"/>
                <w:szCs w:val="20"/>
                <w:lang w:val="es-ES"/>
              </w:rPr>
              <w:t xml:space="preserve"> </w:t>
            </w:r>
            <w:r w:rsidR="00676C7C" w:rsidRPr="00676C7C">
              <w:rPr>
                <w:rFonts w:ascii="Barlow" w:hAnsi="Barlow" w:cs="Arial"/>
                <w:color w:val="000000" w:themeColor="text1"/>
                <w:sz w:val="20"/>
                <w:szCs w:val="20"/>
                <w:lang w:val="es-ES"/>
              </w:rPr>
              <w:t>económico,</w:t>
            </w:r>
            <w:r w:rsidRPr="00676C7C">
              <w:rPr>
                <w:rFonts w:ascii="Barlow" w:hAnsi="Barlow" w:cs="Arial"/>
                <w:color w:val="000000" w:themeColor="text1"/>
                <w:sz w:val="20"/>
                <w:szCs w:val="20"/>
                <w:lang w:val="es-ES"/>
              </w:rPr>
              <w:t xml:space="preserve"> bien y servicio, por ello algunos equipos todavía muestran la confusión en sus cuadros, pero ello sirvió para clarificar las dudas</w:t>
            </w:r>
            <w:r w:rsidR="00676C7C">
              <w:rPr>
                <w:rFonts w:ascii="Barlow" w:hAnsi="Barlow" w:cs="Arial"/>
                <w:color w:val="000000" w:themeColor="text1"/>
                <w:sz w:val="20"/>
                <w:szCs w:val="20"/>
                <w:lang w:val="es-ES"/>
              </w:rPr>
              <w:t xml:space="preserve">, </w:t>
            </w:r>
            <w:r w:rsidR="003554A0">
              <w:rPr>
                <w:rFonts w:ascii="Barlow" w:hAnsi="Barlow" w:cs="Arial"/>
                <w:color w:val="000000" w:themeColor="text1"/>
                <w:sz w:val="20"/>
                <w:szCs w:val="20"/>
                <w:lang w:val="es-ES"/>
              </w:rPr>
              <w:t>haciendo un repaso de definiciones,</w:t>
            </w:r>
            <w:r w:rsidR="00676C7C">
              <w:rPr>
                <w:rFonts w:ascii="Barlow" w:hAnsi="Barlow" w:cs="Arial"/>
                <w:color w:val="000000" w:themeColor="text1"/>
                <w:sz w:val="20"/>
                <w:szCs w:val="20"/>
                <w:lang w:val="es-ES"/>
              </w:rPr>
              <w:t xml:space="preserve"> </w:t>
            </w:r>
            <w:r w:rsidRPr="00676C7C">
              <w:rPr>
                <w:rFonts w:ascii="Barlow" w:hAnsi="Barlow" w:cs="Arial"/>
                <w:color w:val="000000" w:themeColor="text1"/>
                <w:sz w:val="20"/>
                <w:szCs w:val="20"/>
                <w:lang w:val="es-ES"/>
              </w:rPr>
              <w:t xml:space="preserve">también tuvieron dificultades </w:t>
            </w:r>
            <w:r w:rsidR="00676C7C" w:rsidRPr="00676C7C">
              <w:rPr>
                <w:rFonts w:ascii="Barlow" w:hAnsi="Barlow" w:cs="Arial"/>
                <w:color w:val="000000" w:themeColor="text1"/>
                <w:sz w:val="20"/>
                <w:szCs w:val="20"/>
                <w:lang w:val="es-ES"/>
              </w:rPr>
              <w:t>en explicar si son escasos o no</w:t>
            </w:r>
            <w:r w:rsidR="003554A0">
              <w:rPr>
                <w:rFonts w:ascii="Barlow" w:hAnsi="Barlow" w:cs="Arial"/>
                <w:color w:val="000000" w:themeColor="text1"/>
                <w:sz w:val="20"/>
                <w:szCs w:val="20"/>
                <w:lang w:val="es-ES"/>
              </w:rPr>
              <w:t>,</w:t>
            </w:r>
            <w:r w:rsidR="00676C7C" w:rsidRPr="00676C7C">
              <w:rPr>
                <w:rFonts w:ascii="Barlow" w:hAnsi="Barlow" w:cs="Arial"/>
                <w:color w:val="000000" w:themeColor="text1"/>
                <w:sz w:val="20"/>
                <w:szCs w:val="20"/>
                <w:lang w:val="es-ES"/>
              </w:rPr>
              <w:t xml:space="preserve"> como por ejemplo con el recurso agua</w:t>
            </w:r>
            <w:r w:rsidR="003554A0">
              <w:rPr>
                <w:rFonts w:ascii="Barlow" w:hAnsi="Barlow" w:cs="Arial"/>
                <w:color w:val="000000" w:themeColor="text1"/>
                <w:sz w:val="20"/>
                <w:szCs w:val="20"/>
                <w:lang w:val="es-ES"/>
              </w:rPr>
              <w:t>´.</w:t>
            </w:r>
          </w:p>
          <w:p w14:paraId="71F44765" w14:textId="14AF560E" w:rsidR="00676C7C" w:rsidRPr="00676C7C" w:rsidRDefault="00676C7C" w:rsidP="005A318D">
            <w:pPr>
              <w:rPr>
                <w:rFonts w:ascii="Barlow" w:hAnsi="Barlow" w:cs="Arial"/>
                <w:color w:val="000000" w:themeColor="text1"/>
                <w:sz w:val="20"/>
                <w:szCs w:val="20"/>
                <w:lang w:val="es-ES"/>
              </w:rPr>
            </w:pPr>
            <w:r w:rsidRPr="00676C7C">
              <w:rPr>
                <w:rFonts w:ascii="Barlow" w:hAnsi="Barlow" w:cs="Arial"/>
                <w:color w:val="000000" w:themeColor="text1"/>
                <w:sz w:val="20"/>
                <w:szCs w:val="20"/>
                <w:lang w:val="es-ES"/>
              </w:rPr>
              <w:t>A la hora de compartir sus trabajos se les retroaliment</w:t>
            </w:r>
            <w:r w:rsidR="003554A0">
              <w:rPr>
                <w:rFonts w:ascii="Barlow" w:hAnsi="Barlow" w:cs="Arial"/>
                <w:color w:val="000000" w:themeColor="text1"/>
                <w:sz w:val="20"/>
                <w:szCs w:val="20"/>
                <w:lang w:val="es-ES"/>
              </w:rPr>
              <w:t>ó</w:t>
            </w:r>
            <w:r w:rsidRPr="00676C7C">
              <w:rPr>
                <w:rFonts w:ascii="Barlow" w:hAnsi="Barlow" w:cs="Arial"/>
                <w:color w:val="000000" w:themeColor="text1"/>
                <w:sz w:val="20"/>
                <w:szCs w:val="20"/>
                <w:lang w:val="es-ES"/>
              </w:rPr>
              <w:t xml:space="preserve"> haciendo preguntas como:</w:t>
            </w:r>
          </w:p>
          <w:p w14:paraId="6E9896FC" w14:textId="3EA9EFE5" w:rsidR="00676C7C" w:rsidRDefault="00676C7C" w:rsidP="005A318D">
            <w:pPr>
              <w:rPr>
                <w:rFonts w:ascii="Barlow" w:hAnsi="Barlow" w:cs="Arial"/>
                <w:color w:val="000000" w:themeColor="text1"/>
                <w:sz w:val="20"/>
                <w:szCs w:val="20"/>
                <w:lang w:val="es-ES"/>
              </w:rPr>
            </w:pPr>
            <w:r w:rsidRPr="00676C7C">
              <w:rPr>
                <w:rFonts w:ascii="Barlow" w:hAnsi="Barlow" w:cs="Arial"/>
                <w:color w:val="000000" w:themeColor="text1"/>
                <w:sz w:val="20"/>
                <w:szCs w:val="20"/>
                <w:lang w:val="es-ES"/>
              </w:rPr>
              <w:t>Si es agua no es un recurso escaso, ¿por qué muchas familias no cuentan con este recurso o difícilmente lo adquieren?</w:t>
            </w:r>
            <w:r w:rsidR="00870796">
              <w:rPr>
                <w:rFonts w:ascii="Barlow" w:hAnsi="Barlow" w:cs="Arial"/>
                <w:color w:val="000000" w:themeColor="text1"/>
                <w:sz w:val="20"/>
                <w:szCs w:val="20"/>
                <w:lang w:val="es-ES"/>
              </w:rPr>
              <w:t>, finalmente cada equipo argumentó sus respuestas.</w:t>
            </w:r>
          </w:p>
          <w:p w14:paraId="798FE178" w14:textId="01FDDD55" w:rsidR="00676C7C" w:rsidRDefault="00676C7C" w:rsidP="005A318D">
            <w:pPr>
              <w:rPr>
                <w:rFonts w:ascii="Barlow" w:hAnsi="Barlow" w:cs="Arial"/>
                <w:color w:val="000000" w:themeColor="text1"/>
                <w:sz w:val="20"/>
                <w:szCs w:val="20"/>
                <w:lang w:val="es-ES"/>
              </w:rPr>
            </w:pPr>
            <w:r>
              <w:rPr>
                <w:rFonts w:ascii="Barlow" w:hAnsi="Barlow" w:cs="Arial"/>
                <w:color w:val="000000" w:themeColor="text1"/>
                <w:sz w:val="20"/>
                <w:szCs w:val="20"/>
                <w:lang w:val="es-ES"/>
              </w:rPr>
              <w:t>Teniendo los papelotes pegados al frente, se les preguntó:</w:t>
            </w:r>
          </w:p>
          <w:p w14:paraId="32569C76" w14:textId="77777777" w:rsidR="00676C7C" w:rsidRPr="00676C7C" w:rsidRDefault="00676C7C" w:rsidP="00676C7C">
            <w:pPr>
              <w:rPr>
                <w:rFonts w:ascii="Barlow" w:hAnsi="Barlow" w:cs="Arial"/>
                <w:color w:val="000000" w:themeColor="text1"/>
                <w:sz w:val="20"/>
                <w:szCs w:val="20"/>
                <w:lang w:val="es-ES"/>
              </w:rPr>
            </w:pPr>
            <w:r w:rsidRPr="00676C7C">
              <w:rPr>
                <w:rFonts w:ascii="Barlow" w:hAnsi="Barlow" w:cs="Arial"/>
                <w:color w:val="000000" w:themeColor="text1"/>
                <w:sz w:val="20"/>
                <w:szCs w:val="20"/>
                <w:lang w:val="es-ES"/>
              </w:rPr>
              <w:t>•</w:t>
            </w:r>
            <w:r w:rsidRPr="00676C7C">
              <w:rPr>
                <w:rFonts w:ascii="Barlow" w:hAnsi="Barlow" w:cs="Arial"/>
                <w:color w:val="000000" w:themeColor="text1"/>
                <w:sz w:val="20"/>
                <w:szCs w:val="20"/>
                <w:lang w:val="es-ES"/>
              </w:rPr>
              <w:tab/>
              <w:t xml:space="preserve">¿Cuáles son los recursos más esenciales? </w:t>
            </w:r>
          </w:p>
          <w:p w14:paraId="3FBD2592" w14:textId="77777777" w:rsidR="00676C7C" w:rsidRPr="00676C7C" w:rsidRDefault="00676C7C" w:rsidP="00676C7C">
            <w:pPr>
              <w:rPr>
                <w:rFonts w:ascii="Barlow" w:hAnsi="Barlow" w:cs="Arial"/>
                <w:color w:val="000000" w:themeColor="text1"/>
                <w:sz w:val="20"/>
                <w:szCs w:val="20"/>
                <w:lang w:val="es-ES"/>
              </w:rPr>
            </w:pPr>
            <w:r w:rsidRPr="00676C7C">
              <w:rPr>
                <w:rFonts w:ascii="Barlow" w:hAnsi="Barlow" w:cs="Arial"/>
                <w:color w:val="000000" w:themeColor="text1"/>
                <w:sz w:val="20"/>
                <w:szCs w:val="20"/>
                <w:lang w:val="es-ES"/>
              </w:rPr>
              <w:t>•</w:t>
            </w:r>
            <w:r w:rsidRPr="00676C7C">
              <w:rPr>
                <w:rFonts w:ascii="Barlow" w:hAnsi="Barlow" w:cs="Arial"/>
                <w:color w:val="000000" w:themeColor="text1"/>
                <w:sz w:val="20"/>
                <w:szCs w:val="20"/>
                <w:lang w:val="es-ES"/>
              </w:rPr>
              <w:tab/>
              <w:t xml:space="preserve">¿Cuáles son los recursos menos esenciales? </w:t>
            </w:r>
          </w:p>
          <w:p w14:paraId="56572F8C" w14:textId="77777777" w:rsidR="00676C7C" w:rsidRPr="00676C7C" w:rsidRDefault="00676C7C" w:rsidP="00676C7C">
            <w:pPr>
              <w:rPr>
                <w:rFonts w:ascii="Barlow" w:hAnsi="Barlow" w:cs="Arial"/>
                <w:color w:val="000000" w:themeColor="text1"/>
                <w:sz w:val="20"/>
                <w:szCs w:val="20"/>
                <w:lang w:val="es-ES"/>
              </w:rPr>
            </w:pPr>
            <w:r w:rsidRPr="00676C7C">
              <w:rPr>
                <w:rFonts w:ascii="Barlow" w:hAnsi="Barlow" w:cs="Arial"/>
                <w:color w:val="000000" w:themeColor="text1"/>
                <w:sz w:val="20"/>
                <w:szCs w:val="20"/>
                <w:lang w:val="es-ES"/>
              </w:rPr>
              <w:t>•</w:t>
            </w:r>
            <w:r w:rsidRPr="00676C7C">
              <w:rPr>
                <w:rFonts w:ascii="Barlow" w:hAnsi="Barlow" w:cs="Arial"/>
                <w:color w:val="000000" w:themeColor="text1"/>
                <w:sz w:val="20"/>
                <w:szCs w:val="20"/>
                <w:lang w:val="es-ES"/>
              </w:rPr>
              <w:tab/>
              <w:t>¿Por qué debemos diferenciar entre los recursos esenciales y los no esenciales?</w:t>
            </w:r>
          </w:p>
          <w:p w14:paraId="7F69D4DE" w14:textId="69C80212" w:rsidR="00676C7C" w:rsidRDefault="00676C7C" w:rsidP="00676C7C">
            <w:pPr>
              <w:rPr>
                <w:rFonts w:ascii="Barlow" w:hAnsi="Barlow" w:cs="Arial"/>
                <w:color w:val="000000" w:themeColor="text1"/>
                <w:sz w:val="20"/>
                <w:szCs w:val="20"/>
                <w:lang w:val="es-ES"/>
              </w:rPr>
            </w:pPr>
            <w:r w:rsidRPr="00676C7C">
              <w:rPr>
                <w:rFonts w:ascii="Barlow" w:hAnsi="Barlow" w:cs="Arial"/>
                <w:color w:val="000000" w:themeColor="text1"/>
                <w:sz w:val="20"/>
                <w:szCs w:val="20"/>
                <w:lang w:val="es-ES"/>
              </w:rPr>
              <w:t>•</w:t>
            </w:r>
            <w:r w:rsidRPr="00676C7C">
              <w:rPr>
                <w:rFonts w:ascii="Barlow" w:hAnsi="Barlow" w:cs="Arial"/>
                <w:color w:val="000000" w:themeColor="text1"/>
                <w:sz w:val="20"/>
                <w:szCs w:val="20"/>
                <w:lang w:val="es-ES"/>
              </w:rPr>
              <w:tab/>
              <w:t>¿En qué situaciones puede escasear un recurso?</w:t>
            </w:r>
          </w:p>
          <w:p w14:paraId="1C3895A0" w14:textId="08CD8C8A" w:rsidR="006763B8" w:rsidRDefault="006763B8" w:rsidP="00676C7C">
            <w:r>
              <w:rPr>
                <w:rFonts w:ascii="Barlow" w:hAnsi="Barlow" w:cs="Arial"/>
                <w:color w:val="000000" w:themeColor="text1"/>
                <w:sz w:val="20"/>
                <w:szCs w:val="20"/>
                <w:lang w:val="es-ES"/>
              </w:rPr>
              <w:t xml:space="preserve">Ante dichas preguntas de reflexión argumentaron ¿por qué? ¿Por ejemplo, por qué el recurso agua consideraron como el más esencial? ¿por qué podría </w:t>
            </w:r>
            <w:r w:rsidR="00F14994">
              <w:rPr>
                <w:rFonts w:ascii="Barlow" w:hAnsi="Barlow" w:cs="Arial"/>
                <w:color w:val="000000" w:themeColor="text1"/>
                <w:sz w:val="20"/>
                <w:szCs w:val="20"/>
                <w:lang w:val="es-ES"/>
              </w:rPr>
              <w:t>escasear en</w:t>
            </w:r>
            <w:r>
              <w:rPr>
                <w:rFonts w:ascii="Barlow" w:hAnsi="Barlow" w:cs="Arial"/>
                <w:color w:val="000000" w:themeColor="text1"/>
                <w:sz w:val="20"/>
                <w:szCs w:val="20"/>
                <w:lang w:val="es-ES"/>
              </w:rPr>
              <w:t xml:space="preserve"> el futuro?</w:t>
            </w:r>
            <w:r>
              <w:t xml:space="preserve"> </w:t>
            </w:r>
          </w:p>
          <w:p w14:paraId="17589AF1" w14:textId="493996F5" w:rsidR="006763B8" w:rsidRDefault="006763B8" w:rsidP="00676C7C">
            <w:pPr>
              <w:rPr>
                <w:rFonts w:ascii="Barlow" w:hAnsi="Barlow" w:cs="Arial"/>
                <w:color w:val="000000" w:themeColor="text1"/>
                <w:sz w:val="20"/>
                <w:szCs w:val="20"/>
                <w:lang w:val="es-ES"/>
              </w:rPr>
            </w:pPr>
            <w:r>
              <w:rPr>
                <w:rFonts w:ascii="Barlow" w:hAnsi="Barlow" w:cs="Arial"/>
                <w:color w:val="000000" w:themeColor="text1"/>
                <w:sz w:val="20"/>
                <w:szCs w:val="20"/>
                <w:lang w:val="es-ES"/>
              </w:rPr>
              <w:t xml:space="preserve">Ante la </w:t>
            </w:r>
            <w:r w:rsidR="0085237D">
              <w:rPr>
                <w:rFonts w:ascii="Barlow" w:hAnsi="Barlow" w:cs="Arial"/>
                <w:color w:val="000000" w:themeColor="text1"/>
                <w:sz w:val="20"/>
                <w:szCs w:val="20"/>
                <w:lang w:val="es-ES"/>
              </w:rPr>
              <w:t xml:space="preserve">siguiente </w:t>
            </w:r>
            <w:r>
              <w:rPr>
                <w:rFonts w:ascii="Barlow" w:hAnsi="Barlow" w:cs="Arial"/>
                <w:color w:val="000000" w:themeColor="text1"/>
                <w:sz w:val="20"/>
                <w:szCs w:val="20"/>
                <w:lang w:val="es-ES"/>
              </w:rPr>
              <w:t>situación planteada</w:t>
            </w:r>
            <w:r w:rsidRPr="006763B8">
              <w:rPr>
                <w:rFonts w:ascii="Barlow" w:hAnsi="Barlow" w:cs="Arial"/>
                <w:color w:val="000000" w:themeColor="text1"/>
                <w:sz w:val="20"/>
                <w:szCs w:val="20"/>
                <w:lang w:val="es-ES"/>
              </w:rPr>
              <w:t xml:space="preserve"> ¿Cómo deberían prepararse las personas para hacer frente a momentos de escasez?</w:t>
            </w:r>
          </w:p>
          <w:p w14:paraId="4272326D" w14:textId="2101A1B8" w:rsidR="0085237D" w:rsidRDefault="0085237D" w:rsidP="00676C7C">
            <w:pPr>
              <w:rPr>
                <w:rFonts w:ascii="Barlow" w:hAnsi="Barlow" w:cs="Arial"/>
                <w:color w:val="000000" w:themeColor="text1"/>
                <w:sz w:val="20"/>
                <w:szCs w:val="20"/>
                <w:lang w:val="es-ES"/>
              </w:rPr>
            </w:pPr>
            <w:r>
              <w:rPr>
                <w:rFonts w:ascii="Barlow" w:hAnsi="Barlow" w:cs="Arial"/>
                <w:color w:val="000000" w:themeColor="text1"/>
                <w:sz w:val="20"/>
                <w:szCs w:val="20"/>
                <w:lang w:val="es-ES"/>
              </w:rPr>
              <w:t xml:space="preserve">Los estudiantes plantean diversas alternativas: </w:t>
            </w:r>
          </w:p>
          <w:p w14:paraId="34DD7D70" w14:textId="77777777" w:rsidR="0085237D" w:rsidRDefault="0085237D" w:rsidP="00676C7C">
            <w:pPr>
              <w:rPr>
                <w:rFonts w:ascii="Barlow" w:hAnsi="Barlow" w:cs="Arial"/>
                <w:color w:val="000000" w:themeColor="text1"/>
                <w:sz w:val="20"/>
                <w:szCs w:val="20"/>
                <w:lang w:val="es-ES"/>
              </w:rPr>
            </w:pPr>
          </w:p>
          <w:p w14:paraId="59D7D1CA" w14:textId="7F1148BF" w:rsidR="0085237D" w:rsidRPr="00676C7C" w:rsidRDefault="0085237D" w:rsidP="005A318D">
            <w:pPr>
              <w:rPr>
                <w:rFonts w:ascii="Barlow" w:hAnsi="Barlow" w:cs="Arial"/>
                <w:color w:val="000000" w:themeColor="text1"/>
                <w:sz w:val="20"/>
                <w:szCs w:val="20"/>
                <w:lang w:val="es-ES"/>
              </w:rPr>
            </w:pPr>
            <w:r>
              <w:rPr>
                <w:rFonts w:ascii="Barlow" w:hAnsi="Barlow" w:cs="Arial"/>
                <w:color w:val="000000" w:themeColor="text1"/>
                <w:sz w:val="20"/>
                <w:szCs w:val="20"/>
                <w:lang w:val="es-ES"/>
              </w:rPr>
              <w:lastRenderedPageBreak/>
              <w:t xml:space="preserve">Cuidar los recursos en la familia y escuela, aunque ellos mismos plantearon que hay recursos insustituibles aún como el agua. </w:t>
            </w:r>
          </w:p>
          <w:p w14:paraId="6AAB24D8" w14:textId="77777777" w:rsidR="00676C7C" w:rsidRPr="00676C7C" w:rsidRDefault="00676C7C" w:rsidP="005A318D">
            <w:pPr>
              <w:rPr>
                <w:rFonts w:ascii="Barlow" w:hAnsi="Barlow" w:cs="Arial"/>
                <w:color w:val="000000" w:themeColor="text1"/>
                <w:sz w:val="20"/>
                <w:szCs w:val="20"/>
                <w:lang w:val="es-ES"/>
              </w:rPr>
            </w:pPr>
          </w:p>
          <w:p w14:paraId="2070F759" w14:textId="2AD0FCA4" w:rsidR="00676C7C" w:rsidRPr="00E632E1" w:rsidRDefault="00676C7C" w:rsidP="005A318D">
            <w:pPr>
              <w:rPr>
                <w:rFonts w:ascii="Barlow" w:hAnsi="Barlow" w:cs="Arial"/>
                <w:b/>
                <w:bCs/>
                <w:color w:val="4410FF"/>
                <w:sz w:val="20"/>
                <w:szCs w:val="20"/>
                <w:lang w:val="es-ES"/>
              </w:rPr>
            </w:pPr>
          </w:p>
        </w:tc>
      </w:tr>
    </w:tbl>
    <w:p w14:paraId="79B0831C"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p w14:paraId="03A2B7D8" w14:textId="68A09019" w:rsidR="00D31ED0" w:rsidRPr="00664C53" w:rsidRDefault="00D31ED0" w:rsidP="00D31ED0">
      <w:pPr>
        <w:rPr>
          <w:rFonts w:ascii="Barlow" w:hAnsi="Barlow" w:cs="Arial"/>
          <w:sz w:val="20"/>
          <w:szCs w:val="20"/>
          <w:lang w:val="es-ES"/>
        </w:rPr>
      </w:pPr>
    </w:p>
    <w:p w14:paraId="147397E3"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CIERRE:</w:t>
      </w:r>
    </w:p>
    <w:p w14:paraId="31969EB5" w14:textId="77777777" w:rsidR="00D31ED0" w:rsidRPr="00664C53" w:rsidRDefault="00D31ED0" w:rsidP="00D31ED0">
      <w:pPr>
        <w:ind w:right="-7"/>
        <w:jc w:val="both"/>
        <w:rPr>
          <w:rFonts w:ascii="Barlow" w:hAnsi="Barlow" w:cs="Arial"/>
          <w:sz w:val="20"/>
          <w:szCs w:val="20"/>
          <w:lang w:val="es-ES"/>
        </w:rPr>
      </w:pPr>
    </w:p>
    <w:p w14:paraId="7A5344E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70"/>
        <w:gridCol w:w="8399"/>
      </w:tblGrid>
      <w:tr w:rsidR="00D31ED0" w:rsidRPr="00664C53" w14:paraId="30AB1120" w14:textId="77777777" w:rsidTr="00197154">
        <w:trPr>
          <w:trHeight w:val="5702"/>
        </w:trPr>
        <w:tc>
          <w:tcPr>
            <w:tcW w:w="1370" w:type="dxa"/>
            <w:tcBorders>
              <w:top w:val="single" w:sz="4" w:space="0" w:color="4410FF"/>
              <w:left w:val="single" w:sz="4" w:space="0" w:color="4410FF"/>
              <w:bottom w:val="single" w:sz="4" w:space="0" w:color="4410FF"/>
              <w:right w:val="single" w:sz="4" w:space="0" w:color="4410FF"/>
            </w:tcBorders>
            <w:vAlign w:val="center"/>
          </w:tcPr>
          <w:p w14:paraId="6787C9EE" w14:textId="3EAA88DE"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CIERRE de la sesión</w:t>
            </w:r>
          </w:p>
        </w:tc>
        <w:tc>
          <w:tcPr>
            <w:tcW w:w="8399" w:type="dxa"/>
            <w:tcBorders>
              <w:top w:val="single" w:sz="4" w:space="0" w:color="4410FF"/>
              <w:left w:val="single" w:sz="4" w:space="0" w:color="4410FF"/>
              <w:bottom w:val="single" w:sz="4" w:space="0" w:color="4410FF"/>
              <w:right w:val="single" w:sz="4" w:space="0" w:color="4410FF"/>
            </w:tcBorders>
          </w:tcPr>
          <w:p w14:paraId="5F5A924A" w14:textId="4E0C008B" w:rsidR="00407072" w:rsidRPr="00407072" w:rsidRDefault="00407072" w:rsidP="00407072">
            <w:pPr>
              <w:rPr>
                <w:rFonts w:ascii="Barlow" w:hAnsi="Barlow" w:cs="Arial"/>
                <w:b/>
                <w:bCs/>
                <w:color w:val="4410FF"/>
                <w:sz w:val="20"/>
                <w:szCs w:val="20"/>
                <w:lang w:val="es-ES"/>
              </w:rPr>
            </w:pPr>
            <w:r>
              <w:rPr>
                <w:noProof/>
                <w14:ligatures w14:val="standardContextual"/>
              </w:rPr>
              <w:drawing>
                <wp:anchor distT="0" distB="0" distL="114300" distR="114300" simplePos="0" relativeHeight="251665410" behindDoc="0" locked="0" layoutInCell="1" allowOverlap="1" wp14:anchorId="49E7D426" wp14:editId="34D9A359">
                  <wp:simplePos x="0" y="0"/>
                  <wp:positionH relativeFrom="column">
                    <wp:posOffset>5080</wp:posOffset>
                  </wp:positionH>
                  <wp:positionV relativeFrom="paragraph">
                    <wp:posOffset>8255</wp:posOffset>
                  </wp:positionV>
                  <wp:extent cx="2476500" cy="3552825"/>
                  <wp:effectExtent l="0" t="0" r="0" b="9525"/>
                  <wp:wrapSquare wrapText="bothSides"/>
                  <wp:docPr id="1859762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62034" name=""/>
                          <pic:cNvPicPr/>
                        </pic:nvPicPr>
                        <pic:blipFill>
                          <a:blip r:embed="rId15">
                            <a:extLst>
                              <a:ext uri="{28A0092B-C50C-407E-A947-70E740481C1C}">
                                <a14:useLocalDpi xmlns:a14="http://schemas.microsoft.com/office/drawing/2010/main" val="0"/>
                              </a:ext>
                            </a:extLst>
                          </a:blip>
                          <a:stretch>
                            <a:fillRect/>
                          </a:stretch>
                        </pic:blipFill>
                        <pic:spPr>
                          <a:xfrm>
                            <a:off x="0" y="0"/>
                            <a:ext cx="2476500" cy="355282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7458" behindDoc="0" locked="0" layoutInCell="1" allowOverlap="1" wp14:anchorId="7843B31B" wp14:editId="0AD6103D">
                  <wp:simplePos x="0" y="0"/>
                  <wp:positionH relativeFrom="column">
                    <wp:posOffset>2519680</wp:posOffset>
                  </wp:positionH>
                  <wp:positionV relativeFrom="paragraph">
                    <wp:posOffset>8255</wp:posOffset>
                  </wp:positionV>
                  <wp:extent cx="2667000" cy="3581400"/>
                  <wp:effectExtent l="0" t="0" r="0" b="0"/>
                  <wp:wrapSquare wrapText="bothSides"/>
                  <wp:docPr id="1520929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9948" name=""/>
                          <pic:cNvPicPr/>
                        </pic:nvPicPr>
                        <pic:blipFill>
                          <a:blip r:embed="rId16">
                            <a:extLst>
                              <a:ext uri="{28A0092B-C50C-407E-A947-70E740481C1C}">
                                <a14:useLocalDpi xmlns:a14="http://schemas.microsoft.com/office/drawing/2010/main" val="0"/>
                              </a:ext>
                            </a:extLst>
                          </a:blip>
                          <a:stretch>
                            <a:fillRect/>
                          </a:stretch>
                        </pic:blipFill>
                        <pic:spPr>
                          <a:xfrm>
                            <a:off x="0" y="0"/>
                            <a:ext cx="2667000" cy="3581400"/>
                          </a:xfrm>
                          <a:prstGeom prst="rect">
                            <a:avLst/>
                          </a:prstGeom>
                        </pic:spPr>
                      </pic:pic>
                    </a:graphicData>
                  </a:graphic>
                </wp:anchor>
              </w:drawing>
            </w:r>
          </w:p>
        </w:tc>
      </w:tr>
      <w:tr w:rsidR="00D31ED0" w:rsidRPr="00664C53" w14:paraId="0A0155D8" w14:textId="77777777" w:rsidTr="00197154">
        <w:trPr>
          <w:trHeight w:val="3251"/>
        </w:trPr>
        <w:tc>
          <w:tcPr>
            <w:tcW w:w="9769" w:type="dxa"/>
            <w:gridSpan w:val="2"/>
            <w:tcBorders>
              <w:top w:val="single" w:sz="4" w:space="0" w:color="4410FF"/>
              <w:left w:val="single" w:sz="4" w:space="0" w:color="4410FF"/>
              <w:bottom w:val="single" w:sz="4" w:space="0" w:color="4410FF"/>
              <w:right w:val="single" w:sz="4" w:space="0" w:color="4410FF"/>
            </w:tcBorders>
          </w:tcPr>
          <w:p w14:paraId="34781734" w14:textId="77777777" w:rsidR="00D31ED0"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037F7A8E" w14:textId="25ED8923" w:rsidR="004B1392" w:rsidRPr="008139C5" w:rsidRDefault="008139C5" w:rsidP="005A318D">
            <w:pPr>
              <w:rPr>
                <w:rFonts w:ascii="Barlow" w:hAnsi="Barlow" w:cs="Arial"/>
                <w:sz w:val="20"/>
                <w:szCs w:val="20"/>
                <w:lang w:val="es-ES"/>
              </w:rPr>
            </w:pPr>
            <w:r w:rsidRPr="008139C5">
              <w:rPr>
                <w:rFonts w:ascii="Barlow" w:hAnsi="Barlow" w:cs="Arial"/>
                <w:sz w:val="20"/>
                <w:szCs w:val="20"/>
                <w:lang w:val="es-ES"/>
              </w:rPr>
              <w:t>Finalmente, se les preguntó a los estudiantes:</w:t>
            </w:r>
            <w:r w:rsidRPr="008139C5">
              <w:t xml:space="preserve"> </w:t>
            </w:r>
            <w:r w:rsidRPr="008139C5">
              <w:rPr>
                <w:rFonts w:ascii="Barlow" w:hAnsi="Barlow" w:cs="Arial"/>
                <w:sz w:val="20"/>
                <w:szCs w:val="20"/>
                <w:lang w:val="es-ES"/>
              </w:rPr>
              <w:t>¿Este tema Te ha ayudado a identificar los recursos económicos usados en tu familia? ¿Por qué es importante conocer sobre la escasez de recursos?</w:t>
            </w:r>
          </w:p>
          <w:p w14:paraId="536A5023" w14:textId="77777777" w:rsidR="002722C1" w:rsidRDefault="008139C5" w:rsidP="005A318D">
            <w:pPr>
              <w:rPr>
                <w:rFonts w:ascii="Barlow" w:hAnsi="Barlow" w:cs="Arial"/>
                <w:sz w:val="20"/>
                <w:szCs w:val="20"/>
                <w:lang w:val="es-ES"/>
              </w:rPr>
            </w:pPr>
            <w:r w:rsidRPr="008139C5">
              <w:rPr>
                <w:rFonts w:ascii="Barlow" w:hAnsi="Barlow" w:cs="Arial"/>
                <w:sz w:val="20"/>
                <w:szCs w:val="20"/>
                <w:lang w:val="es-ES"/>
              </w:rPr>
              <w:t>Los estudiantes, lograron</w:t>
            </w:r>
            <w:r>
              <w:rPr>
                <w:rFonts w:ascii="Barlow" w:hAnsi="Barlow" w:cs="Arial"/>
                <w:sz w:val="20"/>
                <w:szCs w:val="20"/>
                <w:lang w:val="es-ES"/>
              </w:rPr>
              <w:t xml:space="preserve"> identificar los diversos recursos que usan en sus hogares, también ejemplificaron una situación de escasez, planteando algunas soluciones ante dicha escasez.</w:t>
            </w:r>
            <w:r w:rsidRPr="008139C5">
              <w:rPr>
                <w:rFonts w:ascii="Barlow" w:hAnsi="Barlow" w:cs="Arial"/>
                <w:sz w:val="20"/>
                <w:szCs w:val="20"/>
                <w:lang w:val="es-ES"/>
              </w:rPr>
              <w:t xml:space="preserve">  </w:t>
            </w:r>
          </w:p>
          <w:p w14:paraId="4F851673" w14:textId="77777777" w:rsidR="002722C1" w:rsidRDefault="002722C1" w:rsidP="005A318D">
            <w:pPr>
              <w:rPr>
                <w:rFonts w:ascii="Barlow" w:hAnsi="Barlow" w:cs="Arial"/>
                <w:sz w:val="20"/>
                <w:szCs w:val="20"/>
                <w:lang w:val="es-ES"/>
              </w:rPr>
            </w:pPr>
          </w:p>
          <w:p w14:paraId="0967A97E" w14:textId="1D39AE39" w:rsidR="002722C1" w:rsidRDefault="002722C1" w:rsidP="005A318D">
            <w:pPr>
              <w:rPr>
                <w:rFonts w:ascii="Barlow" w:hAnsi="Barlow" w:cs="Arial"/>
                <w:sz w:val="20"/>
                <w:szCs w:val="20"/>
                <w:lang w:val="es-ES"/>
              </w:rPr>
            </w:pPr>
            <w:r>
              <w:rPr>
                <w:rFonts w:ascii="Barlow" w:hAnsi="Barlow" w:cs="Arial"/>
                <w:sz w:val="20"/>
                <w:szCs w:val="20"/>
                <w:lang w:val="es-ES"/>
              </w:rPr>
              <w:t xml:space="preserve"> </w:t>
            </w:r>
            <w:r w:rsidRPr="002722C1">
              <w:rPr>
                <w:rFonts w:ascii="Barlow" w:hAnsi="Barlow" w:cs="Arial"/>
                <w:sz w:val="20"/>
                <w:szCs w:val="20"/>
                <w:lang w:val="es-ES"/>
              </w:rPr>
              <w:t>Ante la siguiente situación planteada ¿Cómo deberían prepararse las personas para hacer frente a momentos de escasez?</w:t>
            </w:r>
            <w:r>
              <w:rPr>
                <w:rFonts w:ascii="Barlow" w:hAnsi="Barlow" w:cs="Arial"/>
                <w:sz w:val="20"/>
                <w:szCs w:val="20"/>
                <w:lang w:val="es-ES"/>
              </w:rPr>
              <w:t xml:space="preserve"> La mayoría contestó: Haciendo un uso adecuado de los recursos. Al momento de compartir respuestas se les pidió que contestaran siendo más específicos, incluso usando ejemplos. </w:t>
            </w:r>
          </w:p>
          <w:p w14:paraId="3A0579A5" w14:textId="77777777" w:rsidR="002722C1" w:rsidRDefault="002722C1" w:rsidP="005A318D">
            <w:pPr>
              <w:rPr>
                <w:rFonts w:ascii="Barlow" w:hAnsi="Barlow" w:cs="Arial"/>
                <w:sz w:val="20"/>
                <w:szCs w:val="20"/>
                <w:lang w:val="es-ES"/>
              </w:rPr>
            </w:pPr>
          </w:p>
          <w:p w14:paraId="6A165FE8" w14:textId="2F7B7909" w:rsidR="002722C1" w:rsidRDefault="002722C1" w:rsidP="005A318D">
            <w:pPr>
              <w:rPr>
                <w:rFonts w:ascii="Barlow" w:hAnsi="Barlow" w:cs="Arial"/>
                <w:sz w:val="20"/>
                <w:szCs w:val="20"/>
                <w:lang w:val="es-ES"/>
              </w:rPr>
            </w:pPr>
            <w:r>
              <w:rPr>
                <w:rFonts w:ascii="Barlow" w:hAnsi="Barlow" w:cs="Arial"/>
                <w:sz w:val="20"/>
                <w:szCs w:val="20"/>
                <w:lang w:val="es-ES"/>
              </w:rPr>
              <w:t>La dificultad que se presentó fue que en el tiempo previsto de 90 minutos no pudimos terminar la actividad, quedando por retomar en la siguiente clase.</w:t>
            </w:r>
          </w:p>
          <w:p w14:paraId="2F101B75" w14:textId="77777777" w:rsidR="002722C1" w:rsidRDefault="002722C1" w:rsidP="005A318D">
            <w:pPr>
              <w:rPr>
                <w:rFonts w:ascii="Barlow" w:hAnsi="Barlow" w:cs="Arial"/>
                <w:sz w:val="20"/>
                <w:szCs w:val="20"/>
                <w:lang w:val="es-ES"/>
              </w:rPr>
            </w:pPr>
          </w:p>
          <w:p w14:paraId="4072AA70" w14:textId="34B8BBCE" w:rsidR="002722C1" w:rsidRPr="002722C1" w:rsidRDefault="002722C1" w:rsidP="005A318D">
            <w:pPr>
              <w:rPr>
                <w:rFonts w:ascii="Barlow" w:hAnsi="Barlow" w:cs="Arial"/>
                <w:sz w:val="20"/>
                <w:szCs w:val="20"/>
                <w:lang w:val="es-ES"/>
              </w:rPr>
            </w:pPr>
            <w:r>
              <w:rPr>
                <w:rFonts w:ascii="Barlow" w:hAnsi="Barlow" w:cs="Arial"/>
                <w:sz w:val="20"/>
                <w:szCs w:val="20"/>
                <w:lang w:val="es-ES"/>
              </w:rPr>
              <w:t xml:space="preserve"> </w:t>
            </w:r>
          </w:p>
        </w:tc>
      </w:tr>
    </w:tbl>
    <w:p w14:paraId="7046FA0F" w14:textId="77777777" w:rsidR="00D31ED0" w:rsidRDefault="00D31ED0" w:rsidP="00600FBF">
      <w:pPr>
        <w:ind w:right="-7"/>
        <w:jc w:val="both"/>
        <w:rPr>
          <w:rFonts w:ascii="Barlow" w:hAnsi="Barlow" w:cs="Arial"/>
          <w:sz w:val="20"/>
          <w:szCs w:val="20"/>
          <w:lang w:val="es-ES"/>
        </w:rPr>
      </w:pPr>
    </w:p>
    <w:sectPr w:rsidR="00D31ED0" w:rsidSect="00D31ED0">
      <w:headerReference w:type="default" r:id="rId17"/>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B4F5F" w14:textId="77777777" w:rsidR="00B6546C" w:rsidRDefault="00B6546C">
      <w:r>
        <w:separator/>
      </w:r>
    </w:p>
  </w:endnote>
  <w:endnote w:type="continuationSeparator" w:id="0">
    <w:p w14:paraId="7C110AC6" w14:textId="77777777" w:rsidR="00B6546C" w:rsidRDefault="00B6546C">
      <w:r>
        <w:continuationSeparator/>
      </w:r>
    </w:p>
  </w:endnote>
  <w:endnote w:type="continuationNotice" w:id="1">
    <w:p w14:paraId="3F98C5A8" w14:textId="77777777" w:rsidR="00B6546C" w:rsidRDefault="00B65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0C8B0" w14:textId="77777777" w:rsidR="00B6546C" w:rsidRDefault="00B6546C">
      <w:r>
        <w:separator/>
      </w:r>
    </w:p>
  </w:footnote>
  <w:footnote w:type="continuationSeparator" w:id="0">
    <w:p w14:paraId="7FFDB408" w14:textId="77777777" w:rsidR="00B6546C" w:rsidRDefault="00B6546C">
      <w:r>
        <w:continuationSeparator/>
      </w:r>
    </w:p>
  </w:footnote>
  <w:footnote w:type="continuationNotice" w:id="1">
    <w:p w14:paraId="21A8A405" w14:textId="77777777" w:rsidR="00B6546C" w:rsidRDefault="00B654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C65F9" w14:textId="0BB17A25" w:rsidR="00D31ED0" w:rsidRDefault="00D31ED0" w:rsidP="00E96F50">
    <w:pPr>
      <w:pStyle w:val="Encabezado"/>
    </w:pPr>
    <w:r>
      <w:rPr>
        <w:noProof/>
        <w:lang w:val="en-US"/>
      </w:rPr>
      <w:drawing>
        <wp:anchor distT="0" distB="0" distL="114300" distR="114300" simplePos="0" relativeHeight="251658240" behindDoc="0" locked="0" layoutInCell="1" allowOverlap="1" wp14:anchorId="34FCAA57" wp14:editId="73197B9C">
          <wp:simplePos x="0" y="0"/>
          <wp:positionH relativeFrom="margin">
            <wp:posOffset>6129</wp:posOffset>
          </wp:positionH>
          <wp:positionV relativeFrom="paragraph">
            <wp:posOffset>-182880</wp:posOffset>
          </wp:positionV>
          <wp:extent cx="795647" cy="343358"/>
          <wp:effectExtent l="0" t="0" r="508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47" cy="343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51B85B11" wp14:editId="32A7926B">
          <wp:simplePos x="0" y="0"/>
          <wp:positionH relativeFrom="rightMargin">
            <wp:posOffset>-660517</wp:posOffset>
          </wp:positionH>
          <wp:positionV relativeFrom="paragraph">
            <wp:posOffset>-221046</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BCA6" w14:textId="77777777" w:rsidR="00D31ED0" w:rsidRPr="00E96F50" w:rsidRDefault="00D31ED0" w:rsidP="00E96F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E5421"/>
    <w:multiLevelType w:val="hybridMultilevel"/>
    <w:tmpl w:val="63484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7B43BA4"/>
    <w:multiLevelType w:val="hybridMultilevel"/>
    <w:tmpl w:val="5FF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7A25C7"/>
    <w:multiLevelType w:val="multilevel"/>
    <w:tmpl w:val="DCCE7E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A74098"/>
    <w:multiLevelType w:val="hybridMultilevel"/>
    <w:tmpl w:val="71040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21066F"/>
    <w:multiLevelType w:val="multilevel"/>
    <w:tmpl w:val="256E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257516"/>
    <w:multiLevelType w:val="hybridMultilevel"/>
    <w:tmpl w:val="39F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AE0C53"/>
    <w:multiLevelType w:val="hybridMultilevel"/>
    <w:tmpl w:val="8C2850E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E136522"/>
    <w:multiLevelType w:val="hybridMultilevel"/>
    <w:tmpl w:val="BF1C30C0"/>
    <w:lvl w:ilvl="0" w:tplc="8CEA593C">
      <w:numFmt w:val="bullet"/>
      <w:lvlText w:val="•"/>
      <w:lvlJc w:val="left"/>
      <w:pPr>
        <w:ind w:left="720" w:hanging="360"/>
      </w:pPr>
      <w:rPr>
        <w:rFonts w:ascii="Calibri" w:eastAsia="Calibri"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23583525">
    <w:abstractNumId w:val="2"/>
  </w:num>
  <w:num w:numId="2" w16cid:durableId="1328631025">
    <w:abstractNumId w:val="5"/>
  </w:num>
  <w:num w:numId="3" w16cid:durableId="1740588254">
    <w:abstractNumId w:val="1"/>
  </w:num>
  <w:num w:numId="4" w16cid:durableId="719790840">
    <w:abstractNumId w:val="4"/>
  </w:num>
  <w:num w:numId="5" w16cid:durableId="566188691">
    <w:abstractNumId w:val="6"/>
  </w:num>
  <w:num w:numId="6" w16cid:durableId="388118643">
    <w:abstractNumId w:val="3"/>
  </w:num>
  <w:num w:numId="7" w16cid:durableId="980500785">
    <w:abstractNumId w:val="7"/>
  </w:num>
  <w:num w:numId="8" w16cid:durableId="1660117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ED0"/>
    <w:rsid w:val="000327FB"/>
    <w:rsid w:val="000E5940"/>
    <w:rsid w:val="000F4FBD"/>
    <w:rsid w:val="00106940"/>
    <w:rsid w:val="00135F72"/>
    <w:rsid w:val="00197154"/>
    <w:rsid w:val="001B5EA1"/>
    <w:rsid w:val="00213EEE"/>
    <w:rsid w:val="002722C1"/>
    <w:rsid w:val="002D5504"/>
    <w:rsid w:val="00310155"/>
    <w:rsid w:val="0032723F"/>
    <w:rsid w:val="003554A0"/>
    <w:rsid w:val="003B7591"/>
    <w:rsid w:val="003F4E34"/>
    <w:rsid w:val="00407072"/>
    <w:rsid w:val="004550C3"/>
    <w:rsid w:val="0047062E"/>
    <w:rsid w:val="00496C7B"/>
    <w:rsid w:val="004B1392"/>
    <w:rsid w:val="004D389F"/>
    <w:rsid w:val="004F3EA9"/>
    <w:rsid w:val="00600FBF"/>
    <w:rsid w:val="006342C3"/>
    <w:rsid w:val="00651C55"/>
    <w:rsid w:val="006763B8"/>
    <w:rsid w:val="00676C7C"/>
    <w:rsid w:val="00692B5A"/>
    <w:rsid w:val="00725ED9"/>
    <w:rsid w:val="00772883"/>
    <w:rsid w:val="00782098"/>
    <w:rsid w:val="008139C5"/>
    <w:rsid w:val="00821FB4"/>
    <w:rsid w:val="0085237D"/>
    <w:rsid w:val="00870796"/>
    <w:rsid w:val="008B3C11"/>
    <w:rsid w:val="008D1138"/>
    <w:rsid w:val="0091349F"/>
    <w:rsid w:val="009F0B76"/>
    <w:rsid w:val="00A435B9"/>
    <w:rsid w:val="00B01B73"/>
    <w:rsid w:val="00B6546C"/>
    <w:rsid w:val="00BD1834"/>
    <w:rsid w:val="00C445BE"/>
    <w:rsid w:val="00CA3CBE"/>
    <w:rsid w:val="00D053AC"/>
    <w:rsid w:val="00D31ED0"/>
    <w:rsid w:val="00D546B1"/>
    <w:rsid w:val="00D56D41"/>
    <w:rsid w:val="00D72439"/>
    <w:rsid w:val="00D908A9"/>
    <w:rsid w:val="00DC1FF3"/>
    <w:rsid w:val="00E633FB"/>
    <w:rsid w:val="00EC03FA"/>
    <w:rsid w:val="00ED38EA"/>
    <w:rsid w:val="00F14994"/>
    <w:rsid w:val="00F22B94"/>
    <w:rsid w:val="00F4469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3937"/>
  <w15:chartTrackingRefBased/>
  <w15:docId w15:val="{C93CBB3A-167D-4984-83AB-0216472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BD"/>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31ED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1ED0"/>
    <w:pPr>
      <w:tabs>
        <w:tab w:val="center" w:pos="4419"/>
        <w:tab w:val="right" w:pos="8838"/>
      </w:tabs>
    </w:pPr>
  </w:style>
  <w:style w:type="character" w:customStyle="1" w:styleId="EncabezadoCar">
    <w:name w:val="Encabezado Car"/>
    <w:basedOn w:val="Fuentedeprrafopredeter"/>
    <w:link w:val="Encabezado"/>
    <w:uiPriority w:val="99"/>
    <w:rsid w:val="00D31ED0"/>
    <w:rPr>
      <w:kern w:val="0"/>
      <w:sz w:val="24"/>
      <w:szCs w:val="24"/>
      <w14:ligatures w14:val="none"/>
    </w:r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34"/>
    <w:qFormat/>
    <w:rsid w:val="00D31ED0"/>
    <w:pPr>
      <w:ind w:left="720"/>
      <w:contextualSpacing/>
    </w:pPr>
  </w:style>
  <w:style w:type="paragraph" w:styleId="Sinespaciado">
    <w:name w:val="No Spacing"/>
    <w:uiPriority w:val="1"/>
    <w:qFormat/>
    <w:rsid w:val="00D31ED0"/>
    <w:pPr>
      <w:spacing w:after="0" w:line="240" w:lineRule="auto"/>
    </w:pPr>
    <w:rPr>
      <w:rFonts w:ascii="Times New Roman" w:eastAsia="Times New Roman" w:hAnsi="Times New Roman" w:cs="Times New Roman"/>
      <w:kern w:val="0"/>
      <w:sz w:val="24"/>
      <w:szCs w:val="24"/>
      <w:lang w:val="es-MX" w:eastAsia="es-MX"/>
      <w14:ligatures w14:val="none"/>
    </w:r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D31ED0"/>
    <w:rPr>
      <w:kern w:val="0"/>
      <w:sz w:val="24"/>
      <w:szCs w:val="24"/>
      <w14:ligatures w14:val="none"/>
    </w:rPr>
  </w:style>
  <w:style w:type="paragraph" w:styleId="Piedepgina">
    <w:name w:val="footer"/>
    <w:basedOn w:val="Normal"/>
    <w:link w:val="PiedepginaCar"/>
    <w:uiPriority w:val="99"/>
    <w:unhideWhenUsed/>
    <w:rsid w:val="001B5EA1"/>
    <w:pPr>
      <w:tabs>
        <w:tab w:val="center" w:pos="4252"/>
        <w:tab w:val="right" w:pos="8504"/>
      </w:tabs>
    </w:pPr>
  </w:style>
  <w:style w:type="character" w:customStyle="1" w:styleId="PiedepginaCar">
    <w:name w:val="Pie de página Car"/>
    <w:basedOn w:val="Fuentedeprrafopredeter"/>
    <w:link w:val="Piedepgina"/>
    <w:uiPriority w:val="99"/>
    <w:rsid w:val="001B5EA1"/>
    <w:rPr>
      <w:kern w:val="0"/>
      <w:sz w:val="24"/>
      <w:szCs w:val="24"/>
      <w14:ligatures w14:val="none"/>
    </w:rPr>
  </w:style>
  <w:style w:type="paragraph" w:styleId="NormalWeb">
    <w:name w:val="Normal (Web)"/>
    <w:basedOn w:val="Normal"/>
    <w:uiPriority w:val="99"/>
    <w:semiHidden/>
    <w:unhideWhenUsed/>
    <w:rsid w:val="00600FBF"/>
    <w:pPr>
      <w:spacing w:before="100" w:beforeAutospacing="1" w:after="100" w:afterAutospacing="1"/>
    </w:pPr>
    <w:rPr>
      <w:rFonts w:ascii="Times New Roman" w:eastAsia="Times New Roman" w:hAnsi="Times New Roman" w:cs="Times New Roman"/>
      <w:lang w:eastAsia="es-PE"/>
    </w:rPr>
  </w:style>
  <w:style w:type="character" w:customStyle="1" w:styleId="apple-tab-span">
    <w:name w:val="apple-tab-span"/>
    <w:basedOn w:val="Fuentedeprrafopredeter"/>
    <w:rsid w:val="00600FBF"/>
  </w:style>
  <w:style w:type="table" w:customStyle="1" w:styleId="Tabladecuadrcula4-nfasis11">
    <w:name w:val="Tabla de cuadrícula 4 - Énfasis 11"/>
    <w:basedOn w:val="Tablanormal"/>
    <w:uiPriority w:val="49"/>
    <w:rsid w:val="00821F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39"/>
    <w:rsid w:val="008B3C1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0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96480a-086d-4f47-9333-460ce8b02e39">
      <Terms xmlns="http://schemas.microsoft.com/office/infopath/2007/PartnerControls"/>
    </lcf76f155ced4ddcb4097134ff3c332f>
    <TaxCatchAll xmlns="addfff43-19e4-4f2a-97ba-a6a8b8e7d4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7" ma:contentTypeDescription="Crear nuevo documento." ma:contentTypeScope="" ma:versionID="051e243a1e3f38b4abdfa8078d420145">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6aef616d91b440e666f4a284a060c70d"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C7960-0B38-417D-AE1C-A5CED17A50CD}">
  <ds:schemaRefs>
    <ds:schemaRef ds:uri="http://schemas.microsoft.com/office/2006/metadata/properties"/>
    <ds:schemaRef ds:uri="http://schemas.microsoft.com/office/infopath/2007/PartnerControls"/>
    <ds:schemaRef ds:uri="5e96480a-086d-4f47-9333-460ce8b02e39"/>
    <ds:schemaRef ds:uri="addfff43-19e4-4f2a-97ba-a6a8b8e7d456"/>
  </ds:schemaRefs>
</ds:datastoreItem>
</file>

<file path=customXml/itemProps2.xml><?xml version="1.0" encoding="utf-8"?>
<ds:datastoreItem xmlns:ds="http://schemas.openxmlformats.org/officeDocument/2006/customXml" ds:itemID="{9085DA91-FB26-49C9-8621-A14DFA2AE049}">
  <ds:schemaRefs>
    <ds:schemaRef ds:uri="http://schemas.microsoft.com/sharepoint/v3/contenttype/forms"/>
  </ds:schemaRefs>
</ds:datastoreItem>
</file>

<file path=customXml/itemProps3.xml><?xml version="1.0" encoding="utf-8"?>
<ds:datastoreItem xmlns:ds="http://schemas.openxmlformats.org/officeDocument/2006/customXml" ds:itemID="{7C180A2E-4F43-44AD-86FD-2627F7BE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Pages>
  <Words>1434</Words>
  <Characters>7892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Huachaca</dc:creator>
  <cp:keywords/>
  <dc:description/>
  <cp:lastModifiedBy>Monica</cp:lastModifiedBy>
  <cp:revision>14</cp:revision>
  <dcterms:created xsi:type="dcterms:W3CDTF">2024-10-07T02:27:00Z</dcterms:created>
  <dcterms:modified xsi:type="dcterms:W3CDTF">2024-10-16T03:32:00Z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0x01010032A1663D1050B848A377E4AD964B82C2</vt:lpwstr>
  </property>
  <property fmtid="{D5CDD505-2E9C-101B-9397-08002B2CF9AE}" pid="3" name="MediaServiceImageTags">
    <vt:lpwstr/>
  </property>
</Properties>
</file>