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96A9D" w14:textId="77777777" w:rsidR="00795668" w:rsidRDefault="00000000">
      <w:pPr>
        <w:jc w:val="center"/>
        <w:rPr>
          <w:rFonts w:ascii="Barlow" w:eastAsia="Barlow" w:hAnsi="Barlow" w:cs="Barlow"/>
        </w:rPr>
      </w:pPr>
      <w:r>
        <w:rPr>
          <w:b/>
        </w:rPr>
        <w:t>ANEXO 11. PLANTILLA DE EJECUCIÓN DE SESIÓN PARA DOCENTES</w:t>
      </w:r>
    </w:p>
    <w:p w14:paraId="218BD77D" w14:textId="77777777" w:rsidR="00795668" w:rsidRDefault="00795668">
      <w:pPr>
        <w:spacing w:after="0" w:line="240" w:lineRule="auto"/>
        <w:ind w:right="-7"/>
        <w:jc w:val="both"/>
        <w:rPr>
          <w:rFonts w:ascii="Barlow" w:eastAsia="Barlow" w:hAnsi="Barlow" w:cs="Barlow"/>
          <w:sz w:val="20"/>
          <w:szCs w:val="20"/>
        </w:rPr>
      </w:pPr>
    </w:p>
    <w:tbl>
      <w:tblPr>
        <w:tblStyle w:val="afff2"/>
        <w:tblW w:w="843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430"/>
      </w:tblGrid>
      <w:tr w:rsidR="00795668" w14:paraId="1E7A2F5F" w14:textId="77777777">
        <w:tc>
          <w:tcPr>
            <w:tcW w:w="8430" w:type="dxa"/>
            <w:shd w:val="clear" w:color="auto" w:fill="FFFFFF"/>
            <w:tcMar>
              <w:top w:w="100" w:type="dxa"/>
              <w:left w:w="100" w:type="dxa"/>
              <w:bottom w:w="100" w:type="dxa"/>
              <w:right w:w="100" w:type="dxa"/>
            </w:tcMar>
            <w:vAlign w:val="center"/>
          </w:tcPr>
          <w:p w14:paraId="1A1F042C" w14:textId="77777777" w:rsidR="00456D55" w:rsidRPr="00090D17" w:rsidRDefault="00000000" w:rsidP="00456D55">
            <w:pPr>
              <w:spacing w:line="256" w:lineRule="auto"/>
              <w:jc w:val="center"/>
              <w:rPr>
                <w:rFonts w:cs="Times New Roman"/>
                <w:sz w:val="22"/>
                <w:szCs w:val="22"/>
              </w:rPr>
            </w:pPr>
            <w:r>
              <w:rPr>
                <w:rFonts w:ascii="Barlow" w:eastAsia="Barlow" w:hAnsi="Barlow" w:cs="Barlow"/>
                <w:b/>
                <w:color w:val="0000FF"/>
              </w:rPr>
              <w:t>TÍTULO DE LA SESIÓN DE APRENDIZAJE</w:t>
            </w:r>
            <w:proofErr w:type="gramStart"/>
            <w:r>
              <w:rPr>
                <w:rFonts w:ascii="Barlow" w:eastAsia="Barlow" w:hAnsi="Barlow" w:cs="Barlow"/>
                <w:b/>
                <w:color w:val="0000FF"/>
              </w:rPr>
              <w:t xml:space="preserve">: </w:t>
            </w:r>
            <w:r w:rsidR="00456D55" w:rsidRPr="006C17C2">
              <w:rPr>
                <w:rFonts w:cs="Times New Roman"/>
                <w:b/>
                <w:bCs/>
                <w:sz w:val="22"/>
                <w:szCs w:val="22"/>
              </w:rPr>
              <w:t>:</w:t>
            </w:r>
            <w:proofErr w:type="gramEnd"/>
            <w:r w:rsidR="00456D55" w:rsidRPr="006C17C2">
              <w:rPr>
                <w:rFonts w:cs="Times New Roman"/>
                <w:b/>
                <w:bCs/>
                <w:sz w:val="22"/>
                <w:szCs w:val="22"/>
              </w:rPr>
              <w:t>” RESOLVEMOS PROBLEMAS SOBRE LAS AREAS DESTINADAS PARA DIFERENTES TIPOS DE CULTIVOS.”</w:t>
            </w:r>
          </w:p>
          <w:p w14:paraId="0CD690B5" w14:textId="32EFDD5C" w:rsidR="00795668" w:rsidRDefault="00795668">
            <w:pPr>
              <w:widowControl w:val="0"/>
              <w:jc w:val="center"/>
              <w:rPr>
                <w:rFonts w:ascii="Barlow" w:eastAsia="Barlow" w:hAnsi="Barlow" w:cs="Barlow"/>
                <w:b/>
                <w:color w:val="0000FF"/>
              </w:rPr>
            </w:pPr>
          </w:p>
        </w:tc>
      </w:tr>
    </w:tbl>
    <w:p w14:paraId="50780B27" w14:textId="77777777" w:rsidR="00795668" w:rsidRDefault="00795668">
      <w:pPr>
        <w:spacing w:after="0" w:line="240" w:lineRule="auto"/>
        <w:ind w:right="-7"/>
        <w:rPr>
          <w:rFonts w:ascii="Barlow" w:eastAsia="Barlow" w:hAnsi="Barlow" w:cs="Barlow"/>
          <w:b/>
          <w:sz w:val="20"/>
          <w:szCs w:val="20"/>
        </w:rPr>
      </w:pPr>
    </w:p>
    <w:p w14:paraId="2850C77D" w14:textId="77777777" w:rsidR="00795668" w:rsidRDefault="00795668">
      <w:pPr>
        <w:spacing w:after="0" w:line="240" w:lineRule="auto"/>
        <w:ind w:right="-7"/>
        <w:jc w:val="both"/>
        <w:rPr>
          <w:rFonts w:ascii="Barlow" w:eastAsia="Barlow" w:hAnsi="Barlow" w:cs="Barlow"/>
          <w:sz w:val="20"/>
          <w:szCs w:val="20"/>
        </w:rPr>
      </w:pPr>
    </w:p>
    <w:tbl>
      <w:tblPr>
        <w:tblStyle w:val="afff3"/>
        <w:tblW w:w="83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370"/>
      </w:tblGrid>
      <w:tr w:rsidR="00795668" w14:paraId="64E018A4" w14:textId="77777777">
        <w:tc>
          <w:tcPr>
            <w:tcW w:w="8370" w:type="dxa"/>
            <w:shd w:val="clear" w:color="auto" w:fill="4410FF"/>
            <w:tcMar>
              <w:top w:w="100" w:type="dxa"/>
              <w:left w:w="100" w:type="dxa"/>
              <w:bottom w:w="100" w:type="dxa"/>
              <w:right w:w="100" w:type="dxa"/>
            </w:tcMar>
          </w:tcPr>
          <w:p w14:paraId="3E01C49A" w14:textId="77777777" w:rsidR="00795668" w:rsidRDefault="00000000">
            <w:pPr>
              <w:widowControl w:val="0"/>
              <w:numPr>
                <w:ilvl w:val="0"/>
                <w:numId w:val="1"/>
              </w:numPr>
              <w:rPr>
                <w:rFonts w:ascii="Barlow" w:eastAsia="Barlow" w:hAnsi="Barlow" w:cs="Barlow"/>
                <w:b/>
                <w:color w:val="FFFFFF"/>
              </w:rPr>
            </w:pPr>
            <w:r>
              <w:rPr>
                <w:rFonts w:ascii="Barlow" w:eastAsia="Barlow" w:hAnsi="Barlow" w:cs="Barlow"/>
                <w:b/>
                <w:color w:val="FFFFFF"/>
              </w:rPr>
              <w:t>DATOS GENERALES:</w:t>
            </w:r>
          </w:p>
        </w:tc>
      </w:tr>
    </w:tbl>
    <w:p w14:paraId="041E3D79" w14:textId="77777777" w:rsidR="00795668" w:rsidRDefault="00795668">
      <w:pPr>
        <w:spacing w:after="0" w:line="240" w:lineRule="auto"/>
        <w:ind w:right="-7"/>
        <w:jc w:val="both"/>
        <w:rPr>
          <w:rFonts w:ascii="Barlow" w:eastAsia="Barlow" w:hAnsi="Barlow" w:cs="Barlow"/>
          <w:sz w:val="20"/>
          <w:szCs w:val="20"/>
        </w:rPr>
      </w:pPr>
    </w:p>
    <w:p w14:paraId="17290208" w14:textId="15F5F341" w:rsidR="00795668" w:rsidRDefault="00000000">
      <w:pPr>
        <w:spacing w:after="0" w:line="240" w:lineRule="auto"/>
        <w:ind w:right="-7"/>
        <w:jc w:val="both"/>
        <w:rPr>
          <w:rFonts w:ascii="Barlow" w:eastAsia="Barlow" w:hAnsi="Barlow" w:cs="Barlow"/>
          <w:b/>
        </w:rPr>
      </w:pPr>
      <w:r>
        <w:rPr>
          <w:rFonts w:ascii="Barlow" w:eastAsia="Barlow" w:hAnsi="Barlow" w:cs="Barlow"/>
          <w:b/>
        </w:rPr>
        <w:t>Institución educativa:</w:t>
      </w:r>
      <w:r w:rsidR="00456D55" w:rsidRPr="00456D55">
        <w:rPr>
          <w:rFonts w:cs="Times New Roman"/>
        </w:rPr>
        <w:t xml:space="preserve"> </w:t>
      </w:r>
      <w:proofErr w:type="spellStart"/>
      <w:r w:rsidR="00456D55">
        <w:rPr>
          <w:rFonts w:cs="Times New Roman"/>
        </w:rPr>
        <w:t>Nº</w:t>
      </w:r>
      <w:proofErr w:type="spellEnd"/>
      <w:r w:rsidR="00456D55">
        <w:rPr>
          <w:rFonts w:cs="Times New Roman"/>
        </w:rPr>
        <w:t xml:space="preserve"> 80121 “SAN JUAN BAUTISTA”</w:t>
      </w:r>
    </w:p>
    <w:p w14:paraId="1B3FB3CA" w14:textId="77777777" w:rsidR="00795668" w:rsidRDefault="00795668">
      <w:pPr>
        <w:spacing w:after="0" w:line="240" w:lineRule="auto"/>
        <w:ind w:right="-7"/>
        <w:jc w:val="both"/>
        <w:rPr>
          <w:rFonts w:ascii="Barlow" w:eastAsia="Barlow" w:hAnsi="Barlow" w:cs="Barlow"/>
          <w:b/>
        </w:rPr>
      </w:pPr>
    </w:p>
    <w:p w14:paraId="75E11FC6" w14:textId="7A608B1C" w:rsidR="00795668" w:rsidRDefault="00000000">
      <w:pPr>
        <w:spacing w:after="0" w:line="240" w:lineRule="auto"/>
        <w:ind w:right="-7"/>
        <w:jc w:val="both"/>
        <w:rPr>
          <w:rFonts w:ascii="Barlow" w:eastAsia="Barlow" w:hAnsi="Barlow" w:cs="Barlow"/>
          <w:b/>
        </w:rPr>
      </w:pPr>
      <w:r>
        <w:rPr>
          <w:rFonts w:ascii="Barlow" w:eastAsia="Barlow" w:hAnsi="Barlow" w:cs="Barlow"/>
          <w:b/>
        </w:rPr>
        <w:t>Área:</w:t>
      </w:r>
      <w:r>
        <w:rPr>
          <w:rFonts w:ascii="Barlow" w:eastAsia="Barlow" w:hAnsi="Barlow" w:cs="Barlow"/>
          <w:b/>
        </w:rPr>
        <w:tab/>
      </w:r>
      <w:r w:rsidR="00456D55">
        <w:rPr>
          <w:rFonts w:ascii="Barlow" w:eastAsia="Barlow" w:hAnsi="Barlow" w:cs="Barlow"/>
          <w:b/>
        </w:rPr>
        <w:t>MATEMATICA</w:t>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t>Grado y Sección:</w:t>
      </w:r>
      <w:r w:rsidR="00456D55">
        <w:rPr>
          <w:rFonts w:ascii="Barlow" w:eastAsia="Barlow" w:hAnsi="Barlow" w:cs="Barlow"/>
          <w:b/>
        </w:rPr>
        <w:t>1RO Y 2DO “U”</w:t>
      </w:r>
    </w:p>
    <w:p w14:paraId="588CF580" w14:textId="77777777" w:rsidR="00795668" w:rsidRDefault="00795668">
      <w:pPr>
        <w:spacing w:after="0" w:line="240" w:lineRule="auto"/>
        <w:ind w:right="-7"/>
        <w:jc w:val="both"/>
        <w:rPr>
          <w:rFonts w:ascii="Barlow" w:eastAsia="Barlow" w:hAnsi="Barlow" w:cs="Barlow"/>
          <w:b/>
        </w:rPr>
      </w:pPr>
    </w:p>
    <w:p w14:paraId="32B31208" w14:textId="3F8168F9" w:rsidR="00795668" w:rsidRDefault="00000000">
      <w:pPr>
        <w:spacing w:after="0" w:line="240" w:lineRule="auto"/>
        <w:ind w:right="-7"/>
        <w:jc w:val="both"/>
        <w:rPr>
          <w:rFonts w:ascii="Barlow" w:eastAsia="Barlow" w:hAnsi="Barlow" w:cs="Barlow"/>
          <w:b/>
        </w:rPr>
      </w:pPr>
      <w:r>
        <w:rPr>
          <w:rFonts w:ascii="Barlow" w:eastAsia="Barlow" w:hAnsi="Barlow" w:cs="Barlow"/>
          <w:b/>
        </w:rPr>
        <w:t>Cantidad de estudiantes:</w:t>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t>Fecha:</w:t>
      </w:r>
      <w:r w:rsidR="00456D55" w:rsidRPr="00456D55">
        <w:rPr>
          <w:rFonts w:cs="Times New Roman"/>
        </w:rPr>
        <w:t xml:space="preserve"> </w:t>
      </w:r>
      <w:r w:rsidR="00456D55">
        <w:rPr>
          <w:rFonts w:cs="Times New Roman"/>
        </w:rPr>
        <w:t xml:space="preserve">2 AL 6   DE </w:t>
      </w:r>
      <w:proofErr w:type="gramStart"/>
      <w:r w:rsidR="00456D55">
        <w:rPr>
          <w:rFonts w:cs="Times New Roman"/>
        </w:rPr>
        <w:t>SETIEMBRE  DEL</w:t>
      </w:r>
      <w:proofErr w:type="gramEnd"/>
      <w:r w:rsidR="00456D55">
        <w:rPr>
          <w:rFonts w:cs="Times New Roman"/>
        </w:rPr>
        <w:t xml:space="preserve"> 2024</w:t>
      </w:r>
    </w:p>
    <w:p w14:paraId="1AC79147" w14:textId="77777777" w:rsidR="00795668" w:rsidRDefault="00795668">
      <w:pPr>
        <w:spacing w:after="0" w:line="240" w:lineRule="auto"/>
        <w:ind w:right="-7"/>
        <w:jc w:val="both"/>
        <w:rPr>
          <w:rFonts w:ascii="Barlow" w:eastAsia="Barlow" w:hAnsi="Barlow" w:cs="Barlow"/>
          <w:b/>
        </w:rPr>
      </w:pPr>
    </w:p>
    <w:p w14:paraId="751D187F" w14:textId="4517DCE0" w:rsidR="00795668" w:rsidRDefault="00000000">
      <w:pPr>
        <w:spacing w:after="0" w:line="240" w:lineRule="auto"/>
        <w:ind w:right="-7"/>
        <w:jc w:val="both"/>
        <w:rPr>
          <w:rFonts w:ascii="Barlow" w:eastAsia="Barlow" w:hAnsi="Barlow" w:cs="Barlow"/>
          <w:b/>
        </w:rPr>
      </w:pPr>
      <w:r>
        <w:rPr>
          <w:rFonts w:ascii="Barlow" w:eastAsia="Barlow" w:hAnsi="Barlow" w:cs="Barlow"/>
          <w:b/>
        </w:rPr>
        <w:t>Docente:</w:t>
      </w:r>
      <w:r w:rsidR="00456D55">
        <w:rPr>
          <w:rFonts w:ascii="Barlow" w:eastAsia="Barlow" w:hAnsi="Barlow" w:cs="Barlow"/>
          <w:b/>
        </w:rPr>
        <w:t xml:space="preserve"> BERTA OSORIO ERIQUE</w:t>
      </w:r>
    </w:p>
    <w:p w14:paraId="7841B9D1" w14:textId="77777777" w:rsidR="00795668" w:rsidRDefault="00795668">
      <w:pPr>
        <w:spacing w:after="0" w:line="240" w:lineRule="auto"/>
        <w:ind w:right="-7"/>
        <w:jc w:val="both"/>
        <w:rPr>
          <w:rFonts w:ascii="Barlow" w:eastAsia="Barlow" w:hAnsi="Barlow" w:cs="Barlow"/>
          <w:b/>
        </w:rPr>
      </w:pPr>
    </w:p>
    <w:p w14:paraId="0C828688" w14:textId="77777777" w:rsidR="00795668" w:rsidRDefault="00795668">
      <w:pPr>
        <w:spacing w:after="0" w:line="240" w:lineRule="auto"/>
        <w:ind w:right="-7"/>
        <w:jc w:val="both"/>
        <w:rPr>
          <w:rFonts w:ascii="Barlow" w:eastAsia="Barlow" w:hAnsi="Barlow" w:cs="Barlow"/>
          <w:sz w:val="20"/>
          <w:szCs w:val="20"/>
        </w:rPr>
      </w:pPr>
    </w:p>
    <w:tbl>
      <w:tblPr>
        <w:tblStyle w:val="afff4"/>
        <w:tblW w:w="86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670"/>
      </w:tblGrid>
      <w:tr w:rsidR="00795668" w14:paraId="0A829388" w14:textId="77777777">
        <w:tc>
          <w:tcPr>
            <w:tcW w:w="8670" w:type="dxa"/>
            <w:shd w:val="clear" w:color="auto" w:fill="4410FF"/>
            <w:tcMar>
              <w:top w:w="100" w:type="dxa"/>
              <w:left w:w="100" w:type="dxa"/>
              <w:bottom w:w="100" w:type="dxa"/>
              <w:right w:w="100" w:type="dxa"/>
            </w:tcMar>
          </w:tcPr>
          <w:p w14:paraId="066FCFC6" w14:textId="77777777" w:rsidR="00795668" w:rsidRDefault="00000000">
            <w:pPr>
              <w:widowControl w:val="0"/>
              <w:numPr>
                <w:ilvl w:val="0"/>
                <w:numId w:val="1"/>
              </w:numPr>
              <w:rPr>
                <w:rFonts w:ascii="Barlow" w:eastAsia="Barlow" w:hAnsi="Barlow" w:cs="Barlow"/>
                <w:b/>
                <w:color w:val="FFFFFF"/>
              </w:rPr>
            </w:pPr>
            <w:r>
              <w:rPr>
                <w:rFonts w:ascii="Barlow" w:eastAsia="Barlow" w:hAnsi="Barlow" w:cs="Barlow"/>
                <w:b/>
                <w:color w:val="FFFFFF"/>
              </w:rPr>
              <w:t>PLANIFICACIÓN DE LA SESIÓN:</w:t>
            </w:r>
          </w:p>
        </w:tc>
      </w:tr>
    </w:tbl>
    <w:p w14:paraId="799E063C" w14:textId="77777777" w:rsidR="00456D55" w:rsidRPr="00090D17" w:rsidRDefault="00456D55" w:rsidP="00456D55">
      <w:pPr>
        <w:jc w:val="center"/>
        <w:rPr>
          <w:u w:val="single"/>
        </w:rPr>
      </w:pPr>
      <w:r w:rsidRPr="00090D17">
        <w:rPr>
          <w:u w:val="single"/>
        </w:rPr>
        <w:t>SESIÓN DE APRENDIZAJE</w:t>
      </w:r>
    </w:p>
    <w:p w14:paraId="3E622F39" w14:textId="77777777" w:rsidR="00456D55" w:rsidRPr="00090D17" w:rsidRDefault="00456D55" w:rsidP="00456D55">
      <w:pPr>
        <w:spacing w:line="256" w:lineRule="auto"/>
        <w:jc w:val="center"/>
        <w:rPr>
          <w:rFonts w:cs="Times New Roman"/>
        </w:rPr>
      </w:pPr>
      <w:r>
        <w:rPr>
          <w:rFonts w:cs="Times New Roman"/>
        </w:rPr>
        <w:t>TITULO</w:t>
      </w:r>
      <w:r w:rsidRPr="006C17C2">
        <w:rPr>
          <w:rFonts w:cs="Times New Roman"/>
          <w:b/>
          <w:bCs/>
        </w:rPr>
        <w:t>:” RESOLVEMOS PROBLEMAS SOBRE LAS AREAS DESTINADAS PARA DIFERENTES TIPOS DE CULTIVOS.”</w:t>
      </w:r>
    </w:p>
    <w:p w14:paraId="57BA6842" w14:textId="77777777" w:rsidR="00456D55" w:rsidRPr="00090D17" w:rsidRDefault="00456D55" w:rsidP="00456D55">
      <w:pPr>
        <w:spacing w:line="256" w:lineRule="auto"/>
        <w:rPr>
          <w:rFonts w:cs="Times New Roman"/>
        </w:rPr>
      </w:pPr>
      <w:r w:rsidRPr="00090D17">
        <w:rPr>
          <w:rFonts w:cs="Times New Roman"/>
        </w:rPr>
        <w:t>I. DATOS INFORMATIVOS:</w:t>
      </w:r>
    </w:p>
    <w:p w14:paraId="253EA1EA" w14:textId="77777777" w:rsidR="00456D55" w:rsidRPr="00090D17" w:rsidRDefault="00456D55" w:rsidP="00456D55">
      <w:pPr>
        <w:spacing w:after="0" w:line="240" w:lineRule="auto"/>
        <w:rPr>
          <w:rFonts w:cs="Times New Roman"/>
        </w:rPr>
      </w:pPr>
      <w:r w:rsidRPr="00090D17">
        <w:rPr>
          <w:rFonts w:cs="Times New Roman"/>
        </w:rPr>
        <w:t>1.1. UGEL</w:t>
      </w:r>
      <w:r w:rsidRPr="00090D17">
        <w:rPr>
          <w:rFonts w:cs="Times New Roman"/>
        </w:rPr>
        <w:tab/>
      </w:r>
      <w:r w:rsidRPr="00090D17">
        <w:rPr>
          <w:rFonts w:cs="Times New Roman"/>
        </w:rPr>
        <w:tab/>
      </w:r>
      <w:r w:rsidRPr="00090D17">
        <w:rPr>
          <w:rFonts w:cs="Times New Roman"/>
        </w:rPr>
        <w:tab/>
        <w:t xml:space="preserve">: </w:t>
      </w:r>
      <w:r>
        <w:rPr>
          <w:rFonts w:cs="Times New Roman"/>
        </w:rPr>
        <w:t>BOLÍVAR</w:t>
      </w:r>
    </w:p>
    <w:p w14:paraId="6ED66419" w14:textId="77777777" w:rsidR="00456D55" w:rsidRPr="00090D17" w:rsidRDefault="00456D55" w:rsidP="00456D55">
      <w:pPr>
        <w:spacing w:after="0" w:line="240" w:lineRule="auto"/>
        <w:rPr>
          <w:rFonts w:cs="Times New Roman"/>
        </w:rPr>
      </w:pPr>
      <w:r>
        <w:rPr>
          <w:rFonts w:cs="Times New Roman"/>
        </w:rPr>
        <w:t>1.2. I</w:t>
      </w:r>
      <w:r w:rsidRPr="00090D17">
        <w:rPr>
          <w:rFonts w:cs="Times New Roman"/>
        </w:rPr>
        <w:t>.E.</w:t>
      </w:r>
      <w:r>
        <w:rPr>
          <w:rFonts w:cs="Times New Roman"/>
        </w:rPr>
        <w:t>P.</w:t>
      </w:r>
      <w:r w:rsidRPr="00090D17">
        <w:rPr>
          <w:rFonts w:cs="Times New Roman"/>
        </w:rPr>
        <w:tab/>
      </w:r>
      <w:r w:rsidRPr="00090D17">
        <w:rPr>
          <w:rFonts w:cs="Times New Roman"/>
        </w:rPr>
        <w:tab/>
      </w:r>
      <w:r w:rsidRPr="00090D17">
        <w:rPr>
          <w:rFonts w:cs="Times New Roman"/>
        </w:rPr>
        <w:tab/>
        <w:t xml:space="preserve">: </w:t>
      </w:r>
      <w:proofErr w:type="spellStart"/>
      <w:r>
        <w:rPr>
          <w:rFonts w:cs="Times New Roman"/>
        </w:rPr>
        <w:t>Nº</w:t>
      </w:r>
      <w:proofErr w:type="spellEnd"/>
      <w:r>
        <w:rPr>
          <w:rFonts w:cs="Times New Roman"/>
        </w:rPr>
        <w:t xml:space="preserve"> 80121 “SAN JUAN BAUTISTA”</w:t>
      </w:r>
    </w:p>
    <w:p w14:paraId="31CB07F9" w14:textId="77777777" w:rsidR="00456D55" w:rsidRPr="00E80520" w:rsidRDefault="00456D55" w:rsidP="00456D55">
      <w:pPr>
        <w:widowControl w:val="0"/>
        <w:tabs>
          <w:tab w:val="left" w:pos="674"/>
          <w:tab w:val="left" w:pos="2938"/>
        </w:tabs>
        <w:autoSpaceDE w:val="0"/>
        <w:autoSpaceDN w:val="0"/>
        <w:spacing w:before="40" w:after="0" w:line="240" w:lineRule="auto"/>
        <w:rPr>
          <w:lang w:val="es-ES"/>
        </w:rPr>
      </w:pPr>
      <w:r w:rsidRPr="00090D17">
        <w:rPr>
          <w:rFonts w:cs="Times New Roman"/>
        </w:rPr>
        <w:t>1.3. DIRECTOR</w:t>
      </w:r>
      <w:r>
        <w:rPr>
          <w:rFonts w:cs="Times New Roman"/>
        </w:rPr>
        <w:t xml:space="preserve">                             </w:t>
      </w:r>
      <w:proofErr w:type="gramStart"/>
      <w:r>
        <w:rPr>
          <w:rFonts w:cs="Times New Roman"/>
        </w:rPr>
        <w:t xml:space="preserve">  </w:t>
      </w:r>
      <w:r w:rsidRPr="00D9789E">
        <w:rPr>
          <w:lang w:val="es-ES"/>
        </w:rPr>
        <w:t>:</w:t>
      </w:r>
      <w:proofErr w:type="gramEnd"/>
      <w:r w:rsidRPr="00D9789E">
        <w:rPr>
          <w:spacing w:val="4"/>
          <w:lang w:val="es-ES"/>
        </w:rPr>
        <w:t xml:space="preserve"> </w:t>
      </w:r>
      <w:r>
        <w:rPr>
          <w:spacing w:val="4"/>
          <w:lang w:val="es-ES"/>
        </w:rPr>
        <w:t>LUIS ALFREDO ROJAS HORNA</w:t>
      </w:r>
    </w:p>
    <w:p w14:paraId="54FD9CB8" w14:textId="77777777" w:rsidR="00456D55" w:rsidRPr="00090D17" w:rsidRDefault="00456D55" w:rsidP="00456D55">
      <w:pPr>
        <w:spacing w:after="0" w:line="240" w:lineRule="auto"/>
        <w:rPr>
          <w:rFonts w:cs="Times New Roman"/>
        </w:rPr>
      </w:pPr>
      <w:r w:rsidRPr="00090D17">
        <w:rPr>
          <w:rFonts w:cs="Times New Roman"/>
        </w:rPr>
        <w:t>1.4. DOCENTE</w:t>
      </w:r>
      <w:r w:rsidRPr="00090D17">
        <w:rPr>
          <w:rFonts w:cs="Times New Roman"/>
        </w:rPr>
        <w:tab/>
      </w:r>
      <w:r w:rsidRPr="00090D17">
        <w:rPr>
          <w:rFonts w:cs="Times New Roman"/>
        </w:rPr>
        <w:tab/>
      </w:r>
      <w:r w:rsidRPr="00090D17">
        <w:rPr>
          <w:rFonts w:cs="Times New Roman"/>
        </w:rPr>
        <w:tab/>
        <w:t xml:space="preserve">: </w:t>
      </w:r>
      <w:r>
        <w:rPr>
          <w:rFonts w:cs="Times New Roman"/>
        </w:rPr>
        <w:t>BERTA OSORIO ERIQUE</w:t>
      </w:r>
    </w:p>
    <w:p w14:paraId="207220B4" w14:textId="77777777" w:rsidR="00456D55" w:rsidRPr="00090D17" w:rsidRDefault="00456D55" w:rsidP="00456D55">
      <w:pPr>
        <w:spacing w:after="0" w:line="240" w:lineRule="auto"/>
        <w:rPr>
          <w:rFonts w:cs="Times New Roman"/>
        </w:rPr>
      </w:pPr>
      <w:r w:rsidRPr="00090D17">
        <w:rPr>
          <w:rFonts w:cs="Times New Roman"/>
        </w:rPr>
        <w:t>1.5. GRADOS</w:t>
      </w:r>
      <w:r w:rsidRPr="00090D17">
        <w:rPr>
          <w:rFonts w:cs="Times New Roman"/>
        </w:rPr>
        <w:tab/>
      </w:r>
      <w:r w:rsidRPr="00090D17">
        <w:rPr>
          <w:rFonts w:cs="Times New Roman"/>
        </w:rPr>
        <w:tab/>
      </w:r>
      <w:r w:rsidRPr="00090D17">
        <w:rPr>
          <w:rFonts w:cs="Times New Roman"/>
        </w:rPr>
        <w:tab/>
        <w:t xml:space="preserve">: </w:t>
      </w:r>
      <w:r>
        <w:rPr>
          <w:rFonts w:cs="Times New Roman"/>
        </w:rPr>
        <w:t>SEGUNDO</w:t>
      </w:r>
    </w:p>
    <w:p w14:paraId="555D5568" w14:textId="77777777" w:rsidR="00456D55" w:rsidRPr="00090D17" w:rsidRDefault="00456D55" w:rsidP="00456D55">
      <w:pPr>
        <w:spacing w:after="0" w:line="240" w:lineRule="auto"/>
        <w:rPr>
          <w:rFonts w:cs="Times New Roman"/>
        </w:rPr>
      </w:pPr>
      <w:r w:rsidRPr="00090D17">
        <w:rPr>
          <w:rFonts w:cs="Times New Roman"/>
        </w:rPr>
        <w:t>1.6. FECHA</w:t>
      </w:r>
      <w:r w:rsidRPr="00090D17">
        <w:rPr>
          <w:rFonts w:cs="Times New Roman"/>
        </w:rPr>
        <w:tab/>
      </w:r>
      <w:r w:rsidRPr="00090D17">
        <w:rPr>
          <w:rFonts w:cs="Times New Roman"/>
        </w:rPr>
        <w:tab/>
      </w:r>
      <w:r w:rsidRPr="00090D17">
        <w:rPr>
          <w:rFonts w:cs="Times New Roman"/>
        </w:rPr>
        <w:tab/>
        <w:t xml:space="preserve">:    </w:t>
      </w:r>
      <w:r>
        <w:rPr>
          <w:rFonts w:cs="Times New Roman"/>
        </w:rPr>
        <w:t xml:space="preserve">2 AL </w:t>
      </w:r>
      <w:proofErr w:type="gramStart"/>
      <w:r>
        <w:rPr>
          <w:rFonts w:cs="Times New Roman"/>
        </w:rPr>
        <w:t>6  DE</w:t>
      </w:r>
      <w:proofErr w:type="gramEnd"/>
      <w:r>
        <w:rPr>
          <w:rFonts w:cs="Times New Roman"/>
        </w:rPr>
        <w:t xml:space="preserve"> SETIEMBRE  DEL 2024</w:t>
      </w:r>
    </w:p>
    <w:p w14:paraId="78A26393" w14:textId="77777777" w:rsidR="00456D55" w:rsidRPr="00090D17" w:rsidRDefault="00456D55" w:rsidP="00456D55">
      <w:pPr>
        <w:spacing w:after="0" w:line="240" w:lineRule="auto"/>
        <w:rPr>
          <w:rFonts w:cs="Times New Roman"/>
        </w:rPr>
      </w:pPr>
      <w:r w:rsidRPr="00090D17">
        <w:rPr>
          <w:rFonts w:cs="Times New Roman"/>
        </w:rPr>
        <w:t>1.6. DURACIÓN</w:t>
      </w:r>
      <w:r w:rsidRPr="00090D17">
        <w:rPr>
          <w:rFonts w:cs="Times New Roman"/>
        </w:rPr>
        <w:tab/>
      </w:r>
      <w:r w:rsidRPr="00090D17">
        <w:rPr>
          <w:rFonts w:cs="Times New Roman"/>
        </w:rPr>
        <w:tab/>
      </w:r>
      <w:r w:rsidRPr="00090D17">
        <w:rPr>
          <w:rFonts w:cs="Times New Roman"/>
        </w:rPr>
        <w:tab/>
        <w:t xml:space="preserve">: </w:t>
      </w:r>
      <w:r>
        <w:rPr>
          <w:rFonts w:cs="Times New Roman"/>
        </w:rPr>
        <w:t>90 MINUTOS</w:t>
      </w:r>
    </w:p>
    <w:p w14:paraId="08D2F4B8" w14:textId="77777777" w:rsidR="00456D55" w:rsidRPr="00090D17" w:rsidRDefault="00456D55" w:rsidP="00456D55">
      <w:pPr>
        <w:spacing w:after="0" w:line="240" w:lineRule="auto"/>
        <w:rPr>
          <w:rFonts w:cs="Times New Roman"/>
        </w:rPr>
      </w:pPr>
      <w:r w:rsidRPr="00090D17">
        <w:rPr>
          <w:rFonts w:cs="Times New Roman"/>
        </w:rPr>
        <w:t>1.7. ÁREA</w:t>
      </w:r>
      <w:r w:rsidRPr="00090D17">
        <w:rPr>
          <w:rFonts w:cs="Times New Roman"/>
        </w:rPr>
        <w:tab/>
      </w:r>
      <w:r w:rsidRPr="00090D17">
        <w:rPr>
          <w:rFonts w:cs="Times New Roman"/>
        </w:rPr>
        <w:tab/>
      </w:r>
      <w:r w:rsidRPr="00090D17">
        <w:rPr>
          <w:rFonts w:cs="Times New Roman"/>
        </w:rPr>
        <w:tab/>
        <w:t xml:space="preserve">: </w:t>
      </w:r>
      <w:r>
        <w:rPr>
          <w:rFonts w:cs="Times New Roman"/>
        </w:rPr>
        <w:t>MATEMÁTICA</w:t>
      </w:r>
    </w:p>
    <w:p w14:paraId="2002E321" w14:textId="77777777" w:rsidR="00456D55" w:rsidRPr="00090D17" w:rsidRDefault="00456D55" w:rsidP="00456D55">
      <w:pPr>
        <w:spacing w:after="0" w:line="240" w:lineRule="auto"/>
        <w:rPr>
          <w:rFonts w:cs="Times New Roman"/>
        </w:rPr>
      </w:pPr>
    </w:p>
    <w:p w14:paraId="29D029E1" w14:textId="77777777" w:rsidR="00456D55" w:rsidRPr="00090D17" w:rsidRDefault="00456D55" w:rsidP="00456D55">
      <w:pPr>
        <w:spacing w:line="256" w:lineRule="auto"/>
        <w:ind w:left="2835" w:hanging="2835"/>
        <w:jc w:val="both"/>
        <w:rPr>
          <w:rFonts w:cs="Times New Roman"/>
          <w:b/>
        </w:rPr>
      </w:pPr>
      <w:r w:rsidRPr="00090D17">
        <w:rPr>
          <w:rFonts w:cs="Times New Roman"/>
          <w:b/>
        </w:rPr>
        <w:t>II. PROPÓSITO DE APRENDIZAJE:</w:t>
      </w:r>
    </w:p>
    <w:tbl>
      <w:tblPr>
        <w:tblStyle w:val="Tablaconcuadrcula"/>
        <w:tblW w:w="5726" w:type="pct"/>
        <w:tblInd w:w="-998" w:type="dxa"/>
        <w:tblLayout w:type="fixed"/>
        <w:tblLook w:val="04A0" w:firstRow="1" w:lastRow="0" w:firstColumn="1" w:lastColumn="0" w:noHBand="0" w:noVBand="1"/>
      </w:tblPr>
      <w:tblGrid>
        <w:gridCol w:w="1487"/>
        <w:gridCol w:w="2231"/>
        <w:gridCol w:w="3273"/>
        <w:gridCol w:w="1931"/>
        <w:gridCol w:w="1282"/>
      </w:tblGrid>
      <w:tr w:rsidR="00456D55" w:rsidRPr="00090D17" w14:paraId="73E24567" w14:textId="77777777" w:rsidTr="0031680A">
        <w:tc>
          <w:tcPr>
            <w:tcW w:w="729" w:type="pct"/>
            <w:tcBorders>
              <w:top w:val="single" w:sz="4" w:space="0" w:color="auto"/>
              <w:left w:val="single" w:sz="4" w:space="0" w:color="auto"/>
              <w:bottom w:val="single" w:sz="4" w:space="0" w:color="auto"/>
              <w:right w:val="single" w:sz="4" w:space="0" w:color="auto"/>
            </w:tcBorders>
            <w:vAlign w:val="center"/>
            <w:hideMark/>
          </w:tcPr>
          <w:p w14:paraId="31E35BC1" w14:textId="77777777" w:rsidR="00456D55" w:rsidRPr="00090D17" w:rsidRDefault="00456D55" w:rsidP="0031680A">
            <w:pPr>
              <w:jc w:val="center"/>
              <w:rPr>
                <w:b/>
              </w:rPr>
            </w:pPr>
            <w:r w:rsidRPr="00090D17">
              <w:rPr>
                <w:b/>
              </w:rPr>
              <w:t>COMPETENCIA</w:t>
            </w:r>
          </w:p>
        </w:tc>
        <w:tc>
          <w:tcPr>
            <w:tcW w:w="1093" w:type="pct"/>
            <w:tcBorders>
              <w:top w:val="single" w:sz="4" w:space="0" w:color="auto"/>
              <w:left w:val="single" w:sz="4" w:space="0" w:color="auto"/>
              <w:bottom w:val="single" w:sz="4" w:space="0" w:color="auto"/>
              <w:right w:val="single" w:sz="4" w:space="0" w:color="auto"/>
            </w:tcBorders>
            <w:vAlign w:val="center"/>
            <w:hideMark/>
          </w:tcPr>
          <w:p w14:paraId="7A43CBBC" w14:textId="77777777" w:rsidR="00456D55" w:rsidRPr="00090D17" w:rsidRDefault="00456D55" w:rsidP="0031680A">
            <w:pPr>
              <w:jc w:val="center"/>
              <w:rPr>
                <w:b/>
              </w:rPr>
            </w:pPr>
            <w:r>
              <w:rPr>
                <w:b/>
              </w:rPr>
              <w:t>CAPACIDADES</w:t>
            </w:r>
          </w:p>
        </w:tc>
        <w:tc>
          <w:tcPr>
            <w:tcW w:w="1604" w:type="pct"/>
            <w:tcBorders>
              <w:top w:val="single" w:sz="4" w:space="0" w:color="auto"/>
              <w:left w:val="single" w:sz="4" w:space="0" w:color="auto"/>
              <w:bottom w:val="single" w:sz="4" w:space="0" w:color="auto"/>
              <w:right w:val="single" w:sz="4" w:space="0" w:color="auto"/>
            </w:tcBorders>
            <w:vAlign w:val="center"/>
            <w:hideMark/>
          </w:tcPr>
          <w:p w14:paraId="15EBD639" w14:textId="77777777" w:rsidR="00456D55" w:rsidRPr="00090D17" w:rsidRDefault="00456D55" w:rsidP="0031680A">
            <w:pPr>
              <w:jc w:val="center"/>
              <w:rPr>
                <w:b/>
              </w:rPr>
            </w:pPr>
            <w:r w:rsidRPr="00090D17">
              <w:rPr>
                <w:b/>
              </w:rPr>
              <w:t>CRITERIOS DE EVALUACION</w:t>
            </w:r>
          </w:p>
        </w:tc>
        <w:tc>
          <w:tcPr>
            <w:tcW w:w="946" w:type="pct"/>
            <w:tcBorders>
              <w:top w:val="single" w:sz="4" w:space="0" w:color="auto"/>
              <w:left w:val="single" w:sz="4" w:space="0" w:color="auto"/>
              <w:bottom w:val="single" w:sz="4" w:space="0" w:color="auto"/>
              <w:right w:val="single" w:sz="4" w:space="0" w:color="auto"/>
            </w:tcBorders>
            <w:vAlign w:val="center"/>
            <w:hideMark/>
          </w:tcPr>
          <w:p w14:paraId="138603FA" w14:textId="77777777" w:rsidR="00456D55" w:rsidRPr="00090D17" w:rsidRDefault="00456D55" w:rsidP="0031680A">
            <w:pPr>
              <w:jc w:val="center"/>
              <w:rPr>
                <w:b/>
              </w:rPr>
            </w:pPr>
            <w:r w:rsidRPr="00090D17">
              <w:rPr>
                <w:b/>
              </w:rPr>
              <w:t>EVIDENCIA</w:t>
            </w:r>
            <w:r>
              <w:rPr>
                <w:b/>
              </w:rPr>
              <w:t xml:space="preserve"> DE APRENDIZAJE</w:t>
            </w:r>
          </w:p>
        </w:tc>
        <w:tc>
          <w:tcPr>
            <w:tcW w:w="628" w:type="pct"/>
            <w:tcBorders>
              <w:top w:val="single" w:sz="4" w:space="0" w:color="auto"/>
              <w:left w:val="single" w:sz="4" w:space="0" w:color="auto"/>
              <w:bottom w:val="single" w:sz="4" w:space="0" w:color="auto"/>
              <w:right w:val="single" w:sz="4" w:space="0" w:color="auto"/>
            </w:tcBorders>
            <w:vAlign w:val="center"/>
            <w:hideMark/>
          </w:tcPr>
          <w:p w14:paraId="17535B4D" w14:textId="77777777" w:rsidR="00456D55" w:rsidRPr="00090D17" w:rsidRDefault="00456D55" w:rsidP="0031680A">
            <w:pPr>
              <w:jc w:val="center"/>
              <w:rPr>
                <w:b/>
              </w:rPr>
            </w:pPr>
            <w:r w:rsidRPr="00090D17">
              <w:rPr>
                <w:b/>
              </w:rPr>
              <w:t>INSTRUMENTO DE EVALUACIÓN</w:t>
            </w:r>
          </w:p>
        </w:tc>
      </w:tr>
      <w:tr w:rsidR="00456D55" w:rsidRPr="00090D17" w14:paraId="4A15A862" w14:textId="77777777" w:rsidTr="0031680A">
        <w:trPr>
          <w:trHeight w:val="3116"/>
        </w:trPr>
        <w:tc>
          <w:tcPr>
            <w:tcW w:w="729" w:type="pct"/>
            <w:vMerge w:val="restart"/>
            <w:tcBorders>
              <w:top w:val="single" w:sz="4" w:space="0" w:color="auto"/>
              <w:left w:val="single" w:sz="4" w:space="0" w:color="auto"/>
              <w:right w:val="single" w:sz="4" w:space="0" w:color="auto"/>
            </w:tcBorders>
          </w:tcPr>
          <w:p w14:paraId="4A8D759B" w14:textId="77777777" w:rsidR="00456D55" w:rsidRDefault="00456D55" w:rsidP="0031680A">
            <w:pPr>
              <w:rPr>
                <w:sz w:val="16"/>
                <w:szCs w:val="16"/>
              </w:rPr>
            </w:pPr>
          </w:p>
          <w:p w14:paraId="2FE59872" w14:textId="77777777" w:rsidR="00456D55" w:rsidRDefault="00456D55" w:rsidP="0031680A">
            <w:pPr>
              <w:rPr>
                <w:sz w:val="16"/>
                <w:szCs w:val="16"/>
              </w:rPr>
            </w:pPr>
          </w:p>
          <w:p w14:paraId="16161ECA" w14:textId="77777777" w:rsidR="00456D55" w:rsidRDefault="00456D55" w:rsidP="0031680A">
            <w:pPr>
              <w:rPr>
                <w:sz w:val="16"/>
                <w:szCs w:val="16"/>
              </w:rPr>
            </w:pPr>
          </w:p>
          <w:p w14:paraId="69A7E8E6" w14:textId="77777777" w:rsidR="00456D55" w:rsidRDefault="00456D55" w:rsidP="0031680A">
            <w:pPr>
              <w:rPr>
                <w:sz w:val="16"/>
                <w:szCs w:val="16"/>
              </w:rPr>
            </w:pPr>
          </w:p>
          <w:p w14:paraId="699E9E43" w14:textId="77777777" w:rsidR="00456D55" w:rsidRDefault="00456D55" w:rsidP="0031680A">
            <w:pPr>
              <w:rPr>
                <w:sz w:val="16"/>
                <w:szCs w:val="16"/>
              </w:rPr>
            </w:pPr>
          </w:p>
          <w:p w14:paraId="052A60F6" w14:textId="77777777" w:rsidR="00456D55" w:rsidRDefault="00456D55" w:rsidP="0031680A">
            <w:pPr>
              <w:jc w:val="center"/>
              <w:rPr>
                <w:sz w:val="16"/>
                <w:szCs w:val="16"/>
              </w:rPr>
            </w:pPr>
            <w:r>
              <w:rPr>
                <w:rFonts w:ascii="Calibri Light" w:hAnsi="Calibri Light" w:cs="Calibri Light"/>
                <w:b/>
              </w:rPr>
              <w:t>Resuelve problemas de forma movimiento y localización.</w:t>
            </w:r>
          </w:p>
          <w:p w14:paraId="45D67111" w14:textId="77777777" w:rsidR="00456D55" w:rsidRDefault="00456D55" w:rsidP="0031680A">
            <w:pPr>
              <w:rPr>
                <w:sz w:val="16"/>
                <w:szCs w:val="16"/>
              </w:rPr>
            </w:pPr>
          </w:p>
          <w:p w14:paraId="4EBC7FC1" w14:textId="77777777" w:rsidR="00456D55" w:rsidRDefault="00456D55" w:rsidP="0031680A">
            <w:pPr>
              <w:rPr>
                <w:sz w:val="16"/>
                <w:szCs w:val="16"/>
              </w:rPr>
            </w:pPr>
          </w:p>
          <w:p w14:paraId="307DDC24" w14:textId="77777777" w:rsidR="00456D55" w:rsidRDefault="00456D55" w:rsidP="0031680A">
            <w:pPr>
              <w:rPr>
                <w:sz w:val="16"/>
                <w:szCs w:val="16"/>
              </w:rPr>
            </w:pPr>
          </w:p>
          <w:p w14:paraId="6773206D" w14:textId="77777777" w:rsidR="00456D55" w:rsidRDefault="00456D55" w:rsidP="0031680A">
            <w:pPr>
              <w:rPr>
                <w:sz w:val="16"/>
                <w:szCs w:val="16"/>
              </w:rPr>
            </w:pPr>
          </w:p>
          <w:p w14:paraId="46AFDD26" w14:textId="77777777" w:rsidR="00456D55" w:rsidRDefault="00456D55" w:rsidP="0031680A">
            <w:pPr>
              <w:rPr>
                <w:sz w:val="16"/>
                <w:szCs w:val="16"/>
              </w:rPr>
            </w:pPr>
          </w:p>
          <w:p w14:paraId="63C3D5B1" w14:textId="77777777" w:rsidR="00456D55" w:rsidRPr="00090D17" w:rsidRDefault="00456D55" w:rsidP="0031680A">
            <w:pPr>
              <w:rPr>
                <w:sz w:val="16"/>
                <w:szCs w:val="16"/>
              </w:rPr>
            </w:pPr>
          </w:p>
        </w:tc>
        <w:tc>
          <w:tcPr>
            <w:tcW w:w="1093" w:type="pct"/>
            <w:tcBorders>
              <w:top w:val="single" w:sz="4" w:space="0" w:color="auto"/>
              <w:left w:val="single" w:sz="4" w:space="0" w:color="auto"/>
              <w:bottom w:val="single" w:sz="4" w:space="0" w:color="auto"/>
              <w:right w:val="single" w:sz="4" w:space="0" w:color="auto"/>
            </w:tcBorders>
          </w:tcPr>
          <w:p w14:paraId="6AE9CDCD" w14:textId="77777777" w:rsidR="00456D55" w:rsidRPr="00A8229A" w:rsidRDefault="00456D55" w:rsidP="0031680A">
            <w:pPr>
              <w:jc w:val="both"/>
              <w:rPr>
                <w:rFonts w:ascii="Calibri Light" w:eastAsia="Times New Roman" w:hAnsi="Calibri Light" w:cs="Calibri Light"/>
                <w:color w:val="F79646" w:themeColor="accent6"/>
                <w:lang w:eastAsia="es-ES"/>
              </w:rPr>
            </w:pPr>
            <w:r w:rsidRPr="00A8229A">
              <w:rPr>
                <w:rFonts w:ascii="Calibri Light" w:eastAsia="Times New Roman" w:hAnsi="Calibri Light" w:cs="Calibri Light"/>
                <w:color w:val="F79646" w:themeColor="accent6"/>
                <w:lang w:eastAsia="es-ES"/>
              </w:rPr>
              <w:t>Modela objetos con formas geométricas y sus transformaciones.</w:t>
            </w:r>
          </w:p>
          <w:p w14:paraId="26891DE5" w14:textId="77777777" w:rsidR="00456D55" w:rsidRPr="00090D17" w:rsidRDefault="00456D55" w:rsidP="0031680A">
            <w:pPr>
              <w:jc w:val="both"/>
              <w:rPr>
                <w:rFonts w:ascii="Gotham Rounded" w:hAnsi="Gotham Rounded" w:cs="Gotham Rounded"/>
                <w:color w:val="000000"/>
              </w:rPr>
            </w:pPr>
          </w:p>
        </w:tc>
        <w:tc>
          <w:tcPr>
            <w:tcW w:w="1604" w:type="pct"/>
            <w:tcBorders>
              <w:top w:val="single" w:sz="4" w:space="0" w:color="auto"/>
              <w:left w:val="single" w:sz="4" w:space="0" w:color="auto"/>
              <w:bottom w:val="single" w:sz="4" w:space="0" w:color="auto"/>
              <w:right w:val="single" w:sz="4" w:space="0" w:color="auto"/>
            </w:tcBorders>
          </w:tcPr>
          <w:p w14:paraId="754CADBC" w14:textId="77777777" w:rsidR="00456D55" w:rsidRPr="00A8229A" w:rsidRDefault="00456D55" w:rsidP="0031680A">
            <w:pPr>
              <w:autoSpaceDE w:val="0"/>
              <w:autoSpaceDN w:val="0"/>
              <w:adjustRightInd w:val="0"/>
              <w:rPr>
                <w:rFonts w:ascii="Calibri Light" w:eastAsia="Times New Roman" w:hAnsi="Calibri Light" w:cs="Calibri Light"/>
                <w:color w:val="F79646" w:themeColor="accent6"/>
                <w:lang w:val="es-ES" w:eastAsia="es-ES"/>
              </w:rPr>
            </w:pPr>
            <w:r w:rsidRPr="00A8229A">
              <w:rPr>
                <w:rFonts w:ascii="Calibri Light" w:eastAsia="Times New Roman" w:hAnsi="Calibri Light" w:cs="Calibri Light"/>
                <w:color w:val="F79646" w:themeColor="accent6"/>
                <w:lang w:val="es-ES" w:eastAsia="es-ES"/>
              </w:rPr>
              <w:t>Establece relaciones entre las</w:t>
            </w:r>
          </w:p>
          <w:p w14:paraId="19B1F372" w14:textId="77777777" w:rsidR="00456D55" w:rsidRPr="00A8229A" w:rsidRDefault="00456D55" w:rsidP="0031680A">
            <w:pPr>
              <w:autoSpaceDE w:val="0"/>
              <w:autoSpaceDN w:val="0"/>
              <w:adjustRightInd w:val="0"/>
              <w:rPr>
                <w:rFonts w:ascii="Calibri Light" w:eastAsia="Times New Roman" w:hAnsi="Calibri Light" w:cs="Calibri Light"/>
                <w:color w:val="F79646" w:themeColor="accent6"/>
                <w:lang w:val="es-ES" w:eastAsia="es-ES"/>
              </w:rPr>
            </w:pPr>
            <w:r w:rsidRPr="00A8229A">
              <w:rPr>
                <w:rFonts w:ascii="Calibri Light" w:eastAsia="Times New Roman" w:hAnsi="Calibri Light" w:cs="Calibri Light"/>
                <w:color w:val="F79646" w:themeColor="accent6"/>
                <w:lang w:val="es-ES" w:eastAsia="es-ES"/>
              </w:rPr>
              <w:t>características y los atributos medibles</w:t>
            </w:r>
          </w:p>
          <w:p w14:paraId="5AD5107D" w14:textId="77777777" w:rsidR="00456D55" w:rsidRPr="00A8229A" w:rsidRDefault="00456D55" w:rsidP="0031680A">
            <w:pPr>
              <w:autoSpaceDE w:val="0"/>
              <w:autoSpaceDN w:val="0"/>
              <w:adjustRightInd w:val="0"/>
              <w:rPr>
                <w:rFonts w:ascii="Calibri Light" w:eastAsia="Times New Roman" w:hAnsi="Calibri Light" w:cs="Calibri Light"/>
                <w:color w:val="F79646" w:themeColor="accent6"/>
                <w:lang w:val="es-ES" w:eastAsia="es-ES"/>
              </w:rPr>
            </w:pPr>
            <w:r w:rsidRPr="00A8229A">
              <w:rPr>
                <w:rFonts w:ascii="Calibri Light" w:eastAsia="Times New Roman" w:hAnsi="Calibri Light" w:cs="Calibri Light"/>
                <w:color w:val="F79646" w:themeColor="accent6"/>
                <w:lang w:val="es-ES" w:eastAsia="es-ES"/>
              </w:rPr>
              <w:t>de objetos reales con forma poligonal</w:t>
            </w:r>
          </w:p>
          <w:p w14:paraId="3AE66E77" w14:textId="77777777" w:rsidR="00456D55" w:rsidRPr="00A8229A" w:rsidRDefault="00456D55" w:rsidP="0031680A">
            <w:pPr>
              <w:autoSpaceDE w:val="0"/>
              <w:autoSpaceDN w:val="0"/>
              <w:adjustRightInd w:val="0"/>
              <w:rPr>
                <w:rFonts w:ascii="Calibri Light" w:eastAsia="Times New Roman" w:hAnsi="Calibri Light" w:cs="Calibri Light"/>
                <w:color w:val="F79646" w:themeColor="accent6"/>
                <w:lang w:val="es-ES" w:eastAsia="es-ES"/>
              </w:rPr>
            </w:pPr>
            <w:r w:rsidRPr="00A8229A">
              <w:rPr>
                <w:rFonts w:ascii="Calibri Light" w:eastAsia="Times New Roman" w:hAnsi="Calibri Light" w:cs="Calibri Light"/>
                <w:color w:val="F79646" w:themeColor="accent6"/>
                <w:lang w:val="es-ES" w:eastAsia="es-ES"/>
              </w:rPr>
              <w:t>simple y compuesta de áreas de cultivo</w:t>
            </w:r>
          </w:p>
          <w:p w14:paraId="3528AA04" w14:textId="77777777" w:rsidR="00456D55" w:rsidRPr="00A8229A" w:rsidRDefault="00456D55" w:rsidP="0031680A">
            <w:pPr>
              <w:autoSpaceDE w:val="0"/>
              <w:autoSpaceDN w:val="0"/>
              <w:adjustRightInd w:val="0"/>
              <w:rPr>
                <w:rFonts w:ascii="Calibri Light" w:eastAsia="Times New Roman" w:hAnsi="Calibri Light" w:cs="Calibri Light"/>
                <w:color w:val="F79646" w:themeColor="accent6"/>
                <w:lang w:val="es-ES" w:eastAsia="es-ES"/>
              </w:rPr>
            </w:pPr>
            <w:r w:rsidRPr="00A8229A">
              <w:rPr>
                <w:rFonts w:ascii="Calibri Light" w:eastAsia="Times New Roman" w:hAnsi="Calibri Light" w:cs="Calibri Light"/>
                <w:color w:val="F79646" w:themeColor="accent6"/>
                <w:lang w:val="es-ES" w:eastAsia="es-ES"/>
              </w:rPr>
              <w:t>con propiedades de área y perímetro en</w:t>
            </w:r>
          </w:p>
          <w:p w14:paraId="740F2CAC" w14:textId="77777777" w:rsidR="00456D55" w:rsidRPr="00F83BB8" w:rsidRDefault="00456D55" w:rsidP="0031680A">
            <w:pPr>
              <w:widowControl w:val="0"/>
              <w:autoSpaceDE w:val="0"/>
              <w:autoSpaceDN w:val="0"/>
              <w:spacing w:before="9"/>
              <w:rPr>
                <w:rFonts w:ascii="Calibri Light" w:eastAsia="Times New Roman" w:hAnsi="Calibri Light" w:cs="Calibri Light"/>
                <w:color w:val="F79646" w:themeColor="accent6"/>
                <w:lang w:val="es-ES" w:eastAsia="es-ES"/>
              </w:rPr>
            </w:pPr>
            <w:r w:rsidRPr="00A8229A">
              <w:rPr>
                <w:rFonts w:ascii="Calibri Light" w:eastAsia="Times New Roman" w:hAnsi="Calibri Light" w:cs="Calibri Light"/>
                <w:color w:val="F79646" w:themeColor="accent6"/>
                <w:lang w:val="es-ES" w:eastAsia="es-ES"/>
              </w:rPr>
              <w:t>actividades agrícolas.</w:t>
            </w:r>
          </w:p>
        </w:tc>
        <w:tc>
          <w:tcPr>
            <w:tcW w:w="946" w:type="pct"/>
            <w:vMerge w:val="restart"/>
            <w:tcBorders>
              <w:top w:val="single" w:sz="4" w:space="0" w:color="auto"/>
              <w:left w:val="single" w:sz="4" w:space="0" w:color="auto"/>
              <w:right w:val="single" w:sz="4" w:space="0" w:color="auto"/>
            </w:tcBorders>
          </w:tcPr>
          <w:p w14:paraId="0531BECB" w14:textId="77777777" w:rsidR="00456D55" w:rsidRPr="00A8229A" w:rsidRDefault="00456D55" w:rsidP="0031680A">
            <w:pPr>
              <w:widowControl w:val="0"/>
              <w:autoSpaceDE w:val="0"/>
              <w:autoSpaceDN w:val="0"/>
              <w:spacing w:before="9"/>
              <w:rPr>
                <w:rFonts w:ascii="Calibri Light" w:hAnsi="Calibri Light" w:cs="Calibri Light"/>
                <w:color w:val="F79646" w:themeColor="accent6"/>
              </w:rPr>
            </w:pPr>
          </w:p>
          <w:p w14:paraId="60713268" w14:textId="77777777" w:rsidR="00456D55" w:rsidRPr="00855C93" w:rsidRDefault="00456D55" w:rsidP="0031680A">
            <w:pPr>
              <w:autoSpaceDE w:val="0"/>
              <w:autoSpaceDN w:val="0"/>
              <w:adjustRightInd w:val="0"/>
              <w:rPr>
                <w:rFonts w:ascii="Calibri Light" w:hAnsi="Calibri Light" w:cs="Calibri Light"/>
                <w:color w:val="F79646" w:themeColor="accent6"/>
              </w:rPr>
            </w:pPr>
            <w:r w:rsidRPr="00A8229A">
              <w:rPr>
                <w:rFonts w:ascii="Calibri Light" w:hAnsi="Calibri Light" w:cs="Calibri Light"/>
                <w:color w:val="F79646" w:themeColor="accent6"/>
              </w:rPr>
              <w:t>Resol</w:t>
            </w:r>
            <w:r>
              <w:rPr>
                <w:rFonts w:ascii="Calibri Light" w:hAnsi="Calibri Light" w:cs="Calibri Light"/>
                <w:color w:val="F79646" w:themeColor="accent6"/>
              </w:rPr>
              <w:t>ución de problemas sobre el área y perimetrio de los alimentos cultivados.</w:t>
            </w:r>
          </w:p>
        </w:tc>
        <w:tc>
          <w:tcPr>
            <w:tcW w:w="628" w:type="pct"/>
            <w:vMerge w:val="restart"/>
            <w:tcBorders>
              <w:top w:val="single" w:sz="4" w:space="0" w:color="auto"/>
              <w:left w:val="single" w:sz="4" w:space="0" w:color="auto"/>
              <w:right w:val="single" w:sz="4" w:space="0" w:color="auto"/>
            </w:tcBorders>
          </w:tcPr>
          <w:p w14:paraId="71A7B69D" w14:textId="77777777" w:rsidR="00456D55" w:rsidRPr="00090D17" w:rsidRDefault="00456D55" w:rsidP="0031680A">
            <w:r>
              <w:t>Lista de cotejo.</w:t>
            </w:r>
          </w:p>
        </w:tc>
      </w:tr>
      <w:tr w:rsidR="00456D55" w:rsidRPr="00090D17" w14:paraId="6895884B" w14:textId="77777777" w:rsidTr="0031680A">
        <w:trPr>
          <w:trHeight w:val="516"/>
        </w:trPr>
        <w:tc>
          <w:tcPr>
            <w:tcW w:w="729" w:type="pct"/>
            <w:vMerge/>
            <w:tcBorders>
              <w:left w:val="single" w:sz="4" w:space="0" w:color="auto"/>
              <w:right w:val="single" w:sz="4" w:space="0" w:color="auto"/>
            </w:tcBorders>
          </w:tcPr>
          <w:p w14:paraId="3BE9A17A" w14:textId="77777777" w:rsidR="00456D55" w:rsidRDefault="00456D55" w:rsidP="0031680A">
            <w:pPr>
              <w:rPr>
                <w:sz w:val="16"/>
                <w:szCs w:val="16"/>
              </w:rPr>
            </w:pPr>
          </w:p>
        </w:tc>
        <w:tc>
          <w:tcPr>
            <w:tcW w:w="1093" w:type="pct"/>
            <w:tcBorders>
              <w:top w:val="single" w:sz="4" w:space="0" w:color="auto"/>
              <w:left w:val="single" w:sz="4" w:space="0" w:color="auto"/>
              <w:bottom w:val="single" w:sz="4" w:space="0" w:color="auto"/>
              <w:right w:val="single" w:sz="4" w:space="0" w:color="auto"/>
            </w:tcBorders>
            <w:vAlign w:val="center"/>
          </w:tcPr>
          <w:p w14:paraId="0CE4920D" w14:textId="77777777" w:rsidR="00456D55" w:rsidRPr="00204C49" w:rsidRDefault="00456D55" w:rsidP="0031680A">
            <w:pPr>
              <w:jc w:val="both"/>
              <w:rPr>
                <w:rFonts w:ascii="Calibri Light" w:eastAsia="Times New Roman" w:hAnsi="Calibri Light" w:cs="Calibri Light"/>
                <w:color w:val="336699"/>
                <w:lang w:eastAsia="es-ES"/>
              </w:rPr>
            </w:pPr>
            <w:r w:rsidRPr="00204C49">
              <w:rPr>
                <w:rFonts w:ascii="Calibri Light" w:eastAsia="Times New Roman" w:hAnsi="Calibri Light" w:cs="Calibri Light"/>
                <w:color w:val="336699"/>
                <w:lang w:eastAsia="es-ES"/>
              </w:rPr>
              <w:t>Comunica su comprensión sobre las formas y relaciones geométricas.</w:t>
            </w:r>
          </w:p>
          <w:p w14:paraId="37C3B033" w14:textId="77777777" w:rsidR="00456D55" w:rsidRDefault="00456D55" w:rsidP="0031680A">
            <w:pPr>
              <w:jc w:val="both"/>
              <w:rPr>
                <w:rFonts w:ascii="Calibri Light" w:eastAsia="Times New Roman" w:hAnsi="Calibri Light" w:cs="Calibri Light"/>
                <w:color w:val="7030A0"/>
                <w:lang w:val="es-ES" w:eastAsia="es-ES"/>
              </w:rPr>
            </w:pPr>
          </w:p>
        </w:tc>
        <w:tc>
          <w:tcPr>
            <w:tcW w:w="1604" w:type="pct"/>
            <w:tcBorders>
              <w:top w:val="single" w:sz="4" w:space="0" w:color="auto"/>
              <w:left w:val="single" w:sz="4" w:space="0" w:color="auto"/>
              <w:bottom w:val="single" w:sz="4" w:space="0" w:color="auto"/>
              <w:right w:val="single" w:sz="4" w:space="0" w:color="auto"/>
            </w:tcBorders>
          </w:tcPr>
          <w:p w14:paraId="694B6632" w14:textId="77777777" w:rsidR="00456D55" w:rsidRDefault="00456D55" w:rsidP="0031680A">
            <w:pPr>
              <w:widowControl w:val="0"/>
              <w:autoSpaceDE w:val="0"/>
              <w:autoSpaceDN w:val="0"/>
              <w:spacing w:before="9"/>
              <w:rPr>
                <w:rFonts w:ascii="Calibri Light" w:eastAsia="Times New Roman" w:hAnsi="Calibri Light" w:cs="Calibri Light"/>
                <w:color w:val="336699"/>
                <w:lang w:eastAsia="es-ES"/>
              </w:rPr>
            </w:pPr>
            <w:r w:rsidRPr="00FE00D1">
              <w:rPr>
                <w:rFonts w:ascii="Calibri Light" w:eastAsia="Times New Roman" w:hAnsi="Calibri Light" w:cs="Calibri Light"/>
                <w:color w:val="336699"/>
                <w:lang w:eastAsia="es-ES"/>
              </w:rPr>
              <w:t>Lee textos o gráficos que describen características, elementos o propiedades de las formas geométricas.</w:t>
            </w:r>
          </w:p>
          <w:p w14:paraId="0C9C8BEC" w14:textId="77777777" w:rsidR="00456D55" w:rsidRPr="00A8229A" w:rsidRDefault="00456D55" w:rsidP="0031680A">
            <w:pPr>
              <w:widowControl w:val="0"/>
              <w:autoSpaceDE w:val="0"/>
              <w:autoSpaceDN w:val="0"/>
              <w:spacing w:before="9"/>
              <w:rPr>
                <w:rFonts w:ascii="Calibri Light" w:eastAsia="Times New Roman" w:hAnsi="Calibri Light" w:cs="Calibri Light"/>
                <w:color w:val="F79646" w:themeColor="accent6"/>
                <w:lang w:val="es-ES" w:eastAsia="es-ES"/>
              </w:rPr>
            </w:pPr>
          </w:p>
        </w:tc>
        <w:tc>
          <w:tcPr>
            <w:tcW w:w="946" w:type="pct"/>
            <w:vMerge/>
            <w:tcBorders>
              <w:left w:val="single" w:sz="4" w:space="0" w:color="auto"/>
              <w:right w:val="single" w:sz="4" w:space="0" w:color="auto"/>
            </w:tcBorders>
          </w:tcPr>
          <w:p w14:paraId="6CB08498" w14:textId="77777777" w:rsidR="00456D55" w:rsidRPr="00A8229A" w:rsidRDefault="00456D55" w:rsidP="0031680A">
            <w:pPr>
              <w:widowControl w:val="0"/>
              <w:autoSpaceDE w:val="0"/>
              <w:autoSpaceDN w:val="0"/>
              <w:spacing w:before="9"/>
              <w:rPr>
                <w:rFonts w:ascii="Calibri Light" w:hAnsi="Calibri Light" w:cs="Calibri Light"/>
                <w:color w:val="F79646" w:themeColor="accent6"/>
              </w:rPr>
            </w:pPr>
          </w:p>
        </w:tc>
        <w:tc>
          <w:tcPr>
            <w:tcW w:w="628" w:type="pct"/>
            <w:vMerge/>
            <w:tcBorders>
              <w:left w:val="single" w:sz="4" w:space="0" w:color="auto"/>
              <w:right w:val="single" w:sz="4" w:space="0" w:color="auto"/>
            </w:tcBorders>
          </w:tcPr>
          <w:p w14:paraId="4ADBAD56" w14:textId="77777777" w:rsidR="00456D55" w:rsidRDefault="00456D55" w:rsidP="0031680A"/>
        </w:tc>
      </w:tr>
      <w:tr w:rsidR="00456D55" w:rsidRPr="00090D17" w14:paraId="373DF941" w14:textId="77777777" w:rsidTr="0031680A">
        <w:trPr>
          <w:trHeight w:val="841"/>
        </w:trPr>
        <w:tc>
          <w:tcPr>
            <w:tcW w:w="729" w:type="pct"/>
            <w:vMerge/>
            <w:tcBorders>
              <w:left w:val="single" w:sz="4" w:space="0" w:color="auto"/>
              <w:right w:val="single" w:sz="4" w:space="0" w:color="auto"/>
            </w:tcBorders>
          </w:tcPr>
          <w:p w14:paraId="4B9A8D19" w14:textId="77777777" w:rsidR="00456D55" w:rsidRDefault="00456D55" w:rsidP="0031680A">
            <w:pPr>
              <w:rPr>
                <w:sz w:val="16"/>
                <w:szCs w:val="16"/>
              </w:rPr>
            </w:pPr>
          </w:p>
        </w:tc>
        <w:tc>
          <w:tcPr>
            <w:tcW w:w="1093" w:type="pct"/>
            <w:tcBorders>
              <w:top w:val="single" w:sz="4" w:space="0" w:color="auto"/>
              <w:left w:val="single" w:sz="4" w:space="0" w:color="auto"/>
              <w:bottom w:val="single" w:sz="4" w:space="0" w:color="auto"/>
              <w:right w:val="single" w:sz="4" w:space="0" w:color="auto"/>
            </w:tcBorders>
          </w:tcPr>
          <w:p w14:paraId="0323C87C" w14:textId="77777777" w:rsidR="00456D55" w:rsidRPr="00204C49" w:rsidRDefault="00456D55" w:rsidP="0031680A">
            <w:pPr>
              <w:jc w:val="both"/>
              <w:rPr>
                <w:rFonts w:ascii="Calibri Light" w:eastAsia="Times New Roman" w:hAnsi="Calibri Light" w:cs="Calibri Light"/>
                <w:color w:val="FF3300"/>
                <w:lang w:eastAsia="es-ES"/>
              </w:rPr>
            </w:pPr>
            <w:r w:rsidRPr="00204C49">
              <w:rPr>
                <w:rFonts w:ascii="Calibri Light" w:eastAsia="Times New Roman" w:hAnsi="Calibri Light" w:cs="Calibri Light"/>
                <w:color w:val="FF3300"/>
                <w:lang w:eastAsia="es-ES"/>
              </w:rPr>
              <w:t>Usa estrategias y procedimientos para medir y orientarse en el espacio.</w:t>
            </w:r>
          </w:p>
          <w:p w14:paraId="0ECEECB4" w14:textId="77777777" w:rsidR="00456D55" w:rsidRDefault="00456D55" w:rsidP="0031680A">
            <w:pPr>
              <w:jc w:val="both"/>
              <w:rPr>
                <w:rFonts w:ascii="Calibri Light" w:eastAsia="Times New Roman" w:hAnsi="Calibri Light" w:cs="Calibri Light"/>
                <w:color w:val="7030A0"/>
                <w:lang w:val="es-ES" w:eastAsia="es-ES"/>
              </w:rPr>
            </w:pPr>
          </w:p>
        </w:tc>
        <w:tc>
          <w:tcPr>
            <w:tcW w:w="1604" w:type="pct"/>
            <w:tcBorders>
              <w:top w:val="single" w:sz="4" w:space="0" w:color="auto"/>
              <w:left w:val="single" w:sz="4" w:space="0" w:color="auto"/>
              <w:bottom w:val="single" w:sz="4" w:space="0" w:color="auto"/>
              <w:right w:val="single" w:sz="4" w:space="0" w:color="auto"/>
            </w:tcBorders>
          </w:tcPr>
          <w:p w14:paraId="335B7CF3" w14:textId="77777777" w:rsidR="00456D55" w:rsidRPr="00FE00D1" w:rsidRDefault="00456D55" w:rsidP="0031680A">
            <w:pPr>
              <w:autoSpaceDE w:val="0"/>
              <w:autoSpaceDN w:val="0"/>
              <w:adjustRightInd w:val="0"/>
              <w:rPr>
                <w:rFonts w:ascii="Calibri Light" w:eastAsia="Times New Roman" w:hAnsi="Calibri Light" w:cs="Calibri Light"/>
                <w:color w:val="FF3300"/>
                <w:lang w:eastAsia="es-ES"/>
              </w:rPr>
            </w:pPr>
            <w:r w:rsidRPr="00FE00D1">
              <w:rPr>
                <w:rFonts w:ascii="Calibri Light" w:eastAsia="Times New Roman" w:hAnsi="Calibri Light" w:cs="Calibri Light"/>
                <w:color w:val="FF3300"/>
                <w:lang w:eastAsia="es-ES"/>
              </w:rPr>
              <w:t>Emplea estrategias, recursos o</w:t>
            </w:r>
          </w:p>
          <w:p w14:paraId="57D552AA" w14:textId="77777777" w:rsidR="00456D55" w:rsidRPr="00FE00D1" w:rsidRDefault="00456D55" w:rsidP="0031680A">
            <w:pPr>
              <w:autoSpaceDE w:val="0"/>
              <w:autoSpaceDN w:val="0"/>
              <w:adjustRightInd w:val="0"/>
              <w:rPr>
                <w:rFonts w:ascii="Calibri Light" w:eastAsia="Times New Roman" w:hAnsi="Calibri Light" w:cs="Calibri Light"/>
                <w:color w:val="FF3300"/>
                <w:lang w:eastAsia="es-ES"/>
              </w:rPr>
            </w:pPr>
            <w:r w:rsidRPr="00FE00D1">
              <w:rPr>
                <w:rFonts w:ascii="Calibri Light" w:eastAsia="Times New Roman" w:hAnsi="Calibri Light" w:cs="Calibri Light"/>
                <w:color w:val="FF3300"/>
                <w:lang w:eastAsia="es-ES"/>
              </w:rPr>
              <w:t>procedimientos para determinar el área</w:t>
            </w:r>
          </w:p>
          <w:p w14:paraId="2DD11C2D" w14:textId="77777777" w:rsidR="00456D55" w:rsidRPr="00FE00D1" w:rsidRDefault="00456D55" w:rsidP="0031680A">
            <w:pPr>
              <w:autoSpaceDE w:val="0"/>
              <w:autoSpaceDN w:val="0"/>
              <w:adjustRightInd w:val="0"/>
              <w:rPr>
                <w:rFonts w:ascii="Calibri Light" w:eastAsia="Times New Roman" w:hAnsi="Calibri Light" w:cs="Calibri Light"/>
                <w:color w:val="FF3300"/>
                <w:lang w:eastAsia="es-ES"/>
              </w:rPr>
            </w:pPr>
            <w:r w:rsidRPr="00FE00D1">
              <w:rPr>
                <w:rFonts w:ascii="Calibri Light" w:eastAsia="Times New Roman" w:hAnsi="Calibri Light" w:cs="Calibri Light"/>
                <w:color w:val="FF3300"/>
                <w:lang w:eastAsia="es-ES"/>
              </w:rPr>
              <w:t>y perímetro de formas bidimensionales</w:t>
            </w:r>
          </w:p>
          <w:p w14:paraId="4A32AAB6" w14:textId="77777777" w:rsidR="00456D55" w:rsidRPr="00FE00D1" w:rsidRDefault="00456D55" w:rsidP="0031680A">
            <w:pPr>
              <w:autoSpaceDE w:val="0"/>
              <w:autoSpaceDN w:val="0"/>
              <w:adjustRightInd w:val="0"/>
              <w:rPr>
                <w:rFonts w:ascii="Calibri Light" w:eastAsia="Times New Roman" w:hAnsi="Calibri Light" w:cs="Calibri Light"/>
                <w:color w:val="FF3300"/>
                <w:lang w:eastAsia="es-ES"/>
              </w:rPr>
            </w:pPr>
            <w:r w:rsidRPr="00FE00D1">
              <w:rPr>
                <w:rFonts w:ascii="Calibri Light" w:eastAsia="Times New Roman" w:hAnsi="Calibri Light" w:cs="Calibri Light"/>
                <w:color w:val="FF3300"/>
                <w:lang w:eastAsia="es-ES"/>
              </w:rPr>
              <w:t>simples y compuestas destinadas</w:t>
            </w:r>
          </w:p>
          <w:p w14:paraId="14CBE315" w14:textId="77777777" w:rsidR="00456D55" w:rsidRPr="00FE00D1" w:rsidRDefault="00456D55" w:rsidP="0031680A">
            <w:pPr>
              <w:autoSpaceDE w:val="0"/>
              <w:autoSpaceDN w:val="0"/>
              <w:adjustRightInd w:val="0"/>
              <w:rPr>
                <w:rFonts w:ascii="Calibri Light" w:eastAsia="Times New Roman" w:hAnsi="Calibri Light" w:cs="Calibri Light"/>
                <w:color w:val="FF3300"/>
                <w:lang w:eastAsia="es-ES"/>
              </w:rPr>
            </w:pPr>
            <w:r w:rsidRPr="00FE00D1">
              <w:rPr>
                <w:rFonts w:ascii="Calibri Light" w:eastAsia="Times New Roman" w:hAnsi="Calibri Light" w:cs="Calibri Light"/>
                <w:color w:val="FF3300"/>
                <w:lang w:eastAsia="es-ES"/>
              </w:rPr>
              <w:t>al cultivo haciendo uso de unidades</w:t>
            </w:r>
          </w:p>
          <w:p w14:paraId="6CD363BC" w14:textId="77777777" w:rsidR="00456D55" w:rsidRPr="003C3ABC" w:rsidRDefault="00456D55" w:rsidP="0031680A">
            <w:pPr>
              <w:autoSpaceDE w:val="0"/>
              <w:autoSpaceDN w:val="0"/>
              <w:adjustRightInd w:val="0"/>
              <w:rPr>
                <w:rFonts w:ascii="Calibri Light" w:eastAsia="Times New Roman" w:hAnsi="Calibri Light" w:cs="Calibri Light"/>
                <w:color w:val="FF3300"/>
                <w:lang w:eastAsia="es-ES"/>
              </w:rPr>
            </w:pPr>
            <w:r w:rsidRPr="00FE00D1">
              <w:rPr>
                <w:rFonts w:ascii="Calibri Light" w:eastAsia="Times New Roman" w:hAnsi="Calibri Light" w:cs="Calibri Light"/>
                <w:color w:val="FF3300"/>
                <w:lang w:eastAsia="es-ES"/>
              </w:rPr>
              <w:t>convencionales (centímetros, metros,</w:t>
            </w:r>
            <w:r>
              <w:rPr>
                <w:rFonts w:ascii="Calibri Light" w:eastAsia="Times New Roman" w:hAnsi="Calibri Light" w:cs="Calibri Light"/>
                <w:color w:val="FF3300"/>
                <w:lang w:eastAsia="es-ES"/>
              </w:rPr>
              <w:t xml:space="preserve"> kilómetros, etc.)</w:t>
            </w:r>
          </w:p>
        </w:tc>
        <w:tc>
          <w:tcPr>
            <w:tcW w:w="946" w:type="pct"/>
            <w:vMerge/>
            <w:tcBorders>
              <w:left w:val="single" w:sz="4" w:space="0" w:color="auto"/>
              <w:right w:val="single" w:sz="4" w:space="0" w:color="auto"/>
            </w:tcBorders>
          </w:tcPr>
          <w:p w14:paraId="04A60B9A" w14:textId="77777777" w:rsidR="00456D55" w:rsidRPr="00A8229A" w:rsidRDefault="00456D55" w:rsidP="0031680A">
            <w:pPr>
              <w:widowControl w:val="0"/>
              <w:tabs>
                <w:tab w:val="left" w:pos="241"/>
              </w:tabs>
              <w:autoSpaceDE w:val="0"/>
              <w:autoSpaceDN w:val="0"/>
              <w:spacing w:before="9"/>
              <w:rPr>
                <w:rFonts w:ascii="Calibri Light" w:hAnsi="Calibri Light" w:cs="Calibri Light"/>
                <w:color w:val="F79646" w:themeColor="accent6"/>
              </w:rPr>
            </w:pPr>
          </w:p>
        </w:tc>
        <w:tc>
          <w:tcPr>
            <w:tcW w:w="628" w:type="pct"/>
            <w:vMerge/>
            <w:tcBorders>
              <w:left w:val="single" w:sz="4" w:space="0" w:color="auto"/>
              <w:right w:val="single" w:sz="4" w:space="0" w:color="auto"/>
            </w:tcBorders>
          </w:tcPr>
          <w:p w14:paraId="7117C06D" w14:textId="77777777" w:rsidR="00456D55" w:rsidRDefault="00456D55" w:rsidP="0031680A"/>
        </w:tc>
      </w:tr>
      <w:tr w:rsidR="00456D55" w:rsidRPr="00090D17" w14:paraId="06175ED5" w14:textId="77777777" w:rsidTr="0031680A">
        <w:trPr>
          <w:trHeight w:val="2112"/>
        </w:trPr>
        <w:tc>
          <w:tcPr>
            <w:tcW w:w="729" w:type="pct"/>
            <w:vMerge/>
            <w:tcBorders>
              <w:left w:val="single" w:sz="4" w:space="0" w:color="auto"/>
              <w:bottom w:val="single" w:sz="4" w:space="0" w:color="auto"/>
              <w:right w:val="single" w:sz="4" w:space="0" w:color="auto"/>
            </w:tcBorders>
          </w:tcPr>
          <w:p w14:paraId="5F8FFC91" w14:textId="77777777" w:rsidR="00456D55" w:rsidRDefault="00456D55" w:rsidP="0031680A">
            <w:pPr>
              <w:rPr>
                <w:sz w:val="16"/>
                <w:szCs w:val="16"/>
              </w:rPr>
            </w:pPr>
          </w:p>
        </w:tc>
        <w:tc>
          <w:tcPr>
            <w:tcW w:w="1093" w:type="pct"/>
            <w:tcBorders>
              <w:top w:val="single" w:sz="4" w:space="0" w:color="auto"/>
              <w:left w:val="single" w:sz="4" w:space="0" w:color="auto"/>
              <w:bottom w:val="single" w:sz="4" w:space="0" w:color="auto"/>
              <w:right w:val="single" w:sz="4" w:space="0" w:color="auto"/>
            </w:tcBorders>
          </w:tcPr>
          <w:p w14:paraId="31D92B3B" w14:textId="77777777" w:rsidR="00456D55" w:rsidRPr="00204C49" w:rsidRDefault="00456D55" w:rsidP="0031680A">
            <w:pPr>
              <w:jc w:val="both"/>
              <w:rPr>
                <w:rFonts w:ascii="Calibri Light" w:eastAsia="Times New Roman" w:hAnsi="Calibri Light" w:cs="Calibri Light"/>
                <w:color w:val="996633"/>
                <w:lang w:eastAsia="es-ES"/>
              </w:rPr>
            </w:pPr>
            <w:r w:rsidRPr="00204C49">
              <w:rPr>
                <w:rFonts w:ascii="Calibri Light" w:eastAsia="Times New Roman" w:hAnsi="Calibri Light" w:cs="Calibri Light"/>
                <w:color w:val="996633"/>
                <w:lang w:eastAsia="es-ES"/>
              </w:rPr>
              <w:t>Argumenta afirmaciones sobre relaciones geométricas.</w:t>
            </w:r>
          </w:p>
          <w:p w14:paraId="735C4721" w14:textId="77777777" w:rsidR="00456D55" w:rsidRDefault="00456D55" w:rsidP="0031680A">
            <w:pPr>
              <w:jc w:val="both"/>
              <w:rPr>
                <w:rFonts w:ascii="Calibri Light" w:eastAsia="Times New Roman" w:hAnsi="Calibri Light" w:cs="Calibri Light"/>
                <w:color w:val="7030A0"/>
                <w:lang w:val="es-ES" w:eastAsia="es-ES"/>
              </w:rPr>
            </w:pPr>
          </w:p>
        </w:tc>
        <w:tc>
          <w:tcPr>
            <w:tcW w:w="1604" w:type="pct"/>
            <w:tcBorders>
              <w:top w:val="single" w:sz="4" w:space="0" w:color="auto"/>
              <w:left w:val="single" w:sz="4" w:space="0" w:color="auto"/>
              <w:bottom w:val="single" w:sz="4" w:space="0" w:color="auto"/>
              <w:right w:val="single" w:sz="4" w:space="0" w:color="auto"/>
            </w:tcBorders>
          </w:tcPr>
          <w:p w14:paraId="3621AEE1" w14:textId="77777777" w:rsidR="00456D55" w:rsidRPr="00FE00D1" w:rsidRDefault="00456D55" w:rsidP="0031680A">
            <w:pPr>
              <w:widowControl w:val="0"/>
              <w:autoSpaceDE w:val="0"/>
              <w:autoSpaceDN w:val="0"/>
              <w:spacing w:before="9"/>
              <w:rPr>
                <w:rFonts w:ascii="Calibri Light" w:eastAsia="Times New Roman" w:hAnsi="Calibri Light" w:cs="Calibri Light"/>
                <w:color w:val="336699"/>
                <w:lang w:eastAsia="es-ES"/>
              </w:rPr>
            </w:pPr>
            <w:r w:rsidRPr="00FE00D1">
              <w:rPr>
                <w:rFonts w:ascii="Calibri Light" w:eastAsia="Times New Roman" w:hAnsi="Calibri Light" w:cs="Calibri Light"/>
                <w:color w:val="996633"/>
                <w:lang w:eastAsia="es-ES"/>
              </w:rPr>
              <w:t>Plantea afirmaciones sobre las relaciones y propiedades que descubre entre objetos y formas geométricas. Las justifica con ejemplos y sus conocimientos geométricos.</w:t>
            </w:r>
          </w:p>
        </w:tc>
        <w:tc>
          <w:tcPr>
            <w:tcW w:w="946" w:type="pct"/>
            <w:vMerge/>
            <w:tcBorders>
              <w:left w:val="single" w:sz="4" w:space="0" w:color="auto"/>
              <w:bottom w:val="single" w:sz="4" w:space="0" w:color="auto"/>
              <w:right w:val="single" w:sz="4" w:space="0" w:color="auto"/>
            </w:tcBorders>
          </w:tcPr>
          <w:p w14:paraId="453ECB2D" w14:textId="77777777" w:rsidR="00456D55" w:rsidRPr="00A8229A" w:rsidRDefault="00456D55" w:rsidP="0031680A">
            <w:pPr>
              <w:widowControl w:val="0"/>
              <w:tabs>
                <w:tab w:val="left" w:pos="241"/>
              </w:tabs>
              <w:autoSpaceDE w:val="0"/>
              <w:autoSpaceDN w:val="0"/>
              <w:spacing w:before="9"/>
              <w:rPr>
                <w:rFonts w:ascii="Calibri Light" w:hAnsi="Calibri Light" w:cs="Calibri Light"/>
                <w:color w:val="F79646" w:themeColor="accent6"/>
              </w:rPr>
            </w:pPr>
          </w:p>
        </w:tc>
        <w:tc>
          <w:tcPr>
            <w:tcW w:w="628" w:type="pct"/>
            <w:vMerge/>
            <w:tcBorders>
              <w:left w:val="single" w:sz="4" w:space="0" w:color="auto"/>
              <w:bottom w:val="single" w:sz="4" w:space="0" w:color="auto"/>
              <w:right w:val="single" w:sz="4" w:space="0" w:color="auto"/>
            </w:tcBorders>
          </w:tcPr>
          <w:p w14:paraId="1505443C" w14:textId="77777777" w:rsidR="00456D55" w:rsidRDefault="00456D55" w:rsidP="0031680A"/>
        </w:tc>
      </w:tr>
      <w:tr w:rsidR="00456D55" w:rsidRPr="00090D17" w14:paraId="60CFF487" w14:textId="77777777" w:rsidTr="0031680A">
        <w:tc>
          <w:tcPr>
            <w:tcW w:w="729" w:type="pct"/>
            <w:tcBorders>
              <w:top w:val="single" w:sz="4" w:space="0" w:color="auto"/>
              <w:left w:val="single" w:sz="4" w:space="0" w:color="auto"/>
              <w:bottom w:val="single" w:sz="4" w:space="0" w:color="auto"/>
              <w:right w:val="single" w:sz="4" w:space="0" w:color="auto"/>
            </w:tcBorders>
          </w:tcPr>
          <w:p w14:paraId="499DCB39" w14:textId="77777777" w:rsidR="00456D55" w:rsidRDefault="00456D55" w:rsidP="0031680A">
            <w:pPr>
              <w:rPr>
                <w:sz w:val="16"/>
                <w:szCs w:val="16"/>
              </w:rPr>
            </w:pPr>
          </w:p>
        </w:tc>
        <w:tc>
          <w:tcPr>
            <w:tcW w:w="4271" w:type="pct"/>
            <w:gridSpan w:val="4"/>
            <w:tcBorders>
              <w:top w:val="single" w:sz="4" w:space="0" w:color="auto"/>
              <w:left w:val="single" w:sz="4" w:space="0" w:color="auto"/>
              <w:bottom w:val="single" w:sz="4" w:space="0" w:color="auto"/>
              <w:right w:val="single" w:sz="4" w:space="0" w:color="auto"/>
            </w:tcBorders>
          </w:tcPr>
          <w:p w14:paraId="458A2C3D" w14:textId="77777777" w:rsidR="00456D55" w:rsidRPr="00090D17" w:rsidRDefault="00456D55" w:rsidP="0031680A">
            <w:r>
              <w:t>ACCIONES OBSERVABLES</w:t>
            </w:r>
          </w:p>
        </w:tc>
      </w:tr>
      <w:tr w:rsidR="00456D55" w:rsidRPr="00090D17" w14:paraId="49EA5CF0" w14:textId="77777777" w:rsidTr="0031680A">
        <w:tc>
          <w:tcPr>
            <w:tcW w:w="729" w:type="pct"/>
            <w:tcBorders>
              <w:top w:val="single" w:sz="4" w:space="0" w:color="auto"/>
              <w:left w:val="single" w:sz="4" w:space="0" w:color="auto"/>
              <w:bottom w:val="single" w:sz="4" w:space="0" w:color="auto"/>
              <w:right w:val="single" w:sz="4" w:space="0" w:color="auto"/>
            </w:tcBorders>
            <w:hideMark/>
          </w:tcPr>
          <w:p w14:paraId="24E4CD1D" w14:textId="77777777" w:rsidR="00456D55" w:rsidRPr="00090D17" w:rsidRDefault="00456D55" w:rsidP="0031680A">
            <w:pPr>
              <w:rPr>
                <w:rFonts w:ascii="Arial" w:hAnsi="Arial" w:cs="Arial"/>
                <w:color w:val="000000"/>
                <w:sz w:val="20"/>
                <w:szCs w:val="20"/>
              </w:rPr>
            </w:pPr>
            <w:r w:rsidRPr="00090D17">
              <w:rPr>
                <w:rFonts w:ascii="Arial" w:hAnsi="Arial" w:cs="Arial"/>
                <w:color w:val="000000"/>
                <w:sz w:val="20"/>
                <w:szCs w:val="20"/>
              </w:rPr>
              <w:t>Competencia transversal</w:t>
            </w:r>
          </w:p>
        </w:tc>
        <w:tc>
          <w:tcPr>
            <w:tcW w:w="4271" w:type="pct"/>
            <w:gridSpan w:val="4"/>
            <w:tcBorders>
              <w:top w:val="single" w:sz="4" w:space="0" w:color="auto"/>
              <w:left w:val="single" w:sz="4" w:space="0" w:color="auto"/>
              <w:bottom w:val="single" w:sz="4" w:space="0" w:color="auto"/>
              <w:right w:val="single" w:sz="4" w:space="0" w:color="auto"/>
            </w:tcBorders>
          </w:tcPr>
          <w:p w14:paraId="789DA4DA" w14:textId="77777777" w:rsidR="00456D55" w:rsidRPr="00BD49D3" w:rsidRDefault="00456D55" w:rsidP="00456D55">
            <w:pPr>
              <w:numPr>
                <w:ilvl w:val="0"/>
                <w:numId w:val="2"/>
              </w:numPr>
              <w:autoSpaceDE w:val="0"/>
              <w:autoSpaceDN w:val="0"/>
              <w:adjustRightInd w:val="0"/>
              <w:contextualSpacing/>
              <w:jc w:val="both"/>
              <w:rPr>
                <w:rFonts w:eastAsiaTheme="minorHAnsi"/>
                <w:color w:val="002060"/>
                <w:sz w:val="18"/>
                <w:szCs w:val="18"/>
              </w:rPr>
            </w:pPr>
            <w:r w:rsidRPr="00BD49D3">
              <w:rPr>
                <w:rFonts w:eastAsiaTheme="minorHAnsi"/>
                <w:color w:val="002060"/>
                <w:sz w:val="18"/>
                <w:szCs w:val="18"/>
              </w:rPr>
              <w:t>Navega en diversos entornos virtuales recomendados adaptando funcionalidades básicas de acuerdo con sus necesidades de manera pertinente y responsable.</w:t>
            </w:r>
          </w:p>
          <w:p w14:paraId="52CA3ECC" w14:textId="77777777" w:rsidR="00456D55" w:rsidRDefault="00456D55" w:rsidP="00456D55">
            <w:pPr>
              <w:numPr>
                <w:ilvl w:val="0"/>
                <w:numId w:val="2"/>
              </w:numPr>
              <w:autoSpaceDE w:val="0"/>
              <w:autoSpaceDN w:val="0"/>
              <w:adjustRightInd w:val="0"/>
              <w:contextualSpacing/>
              <w:jc w:val="both"/>
              <w:rPr>
                <w:color w:val="7030A0"/>
                <w:sz w:val="18"/>
                <w:szCs w:val="18"/>
              </w:rPr>
            </w:pPr>
            <w:r w:rsidRPr="00BD49D3">
              <w:rPr>
                <w:rFonts w:eastAsiaTheme="minorHAnsi"/>
                <w:color w:val="7030A0"/>
                <w:sz w:val="18"/>
                <w:szCs w:val="18"/>
              </w:rPr>
              <w:t>Utiliza herramientas multimedia e interactivas cuando desarrolla capacidades relacionadas con diversas áreas</w:t>
            </w:r>
            <w:r w:rsidRPr="00BD49D3">
              <w:rPr>
                <w:rFonts w:eastAsiaTheme="minorHAnsi"/>
                <w:color w:val="7030A0"/>
                <w:sz w:val="18"/>
                <w:szCs w:val="18"/>
              </w:rPr>
              <w:tab/>
              <w:t>del conocimiento</w:t>
            </w:r>
            <w:r>
              <w:rPr>
                <w:color w:val="7030A0"/>
                <w:sz w:val="18"/>
                <w:szCs w:val="18"/>
              </w:rPr>
              <w:t>.</w:t>
            </w:r>
          </w:p>
          <w:p w14:paraId="33D7FED6" w14:textId="77777777" w:rsidR="00456D55" w:rsidRDefault="00456D55" w:rsidP="0031680A">
            <w:pPr>
              <w:autoSpaceDE w:val="0"/>
              <w:autoSpaceDN w:val="0"/>
              <w:adjustRightInd w:val="0"/>
              <w:contextualSpacing/>
              <w:jc w:val="both"/>
              <w:rPr>
                <w:color w:val="7030A0"/>
                <w:sz w:val="18"/>
                <w:szCs w:val="18"/>
              </w:rPr>
            </w:pPr>
          </w:p>
          <w:p w14:paraId="005832B6" w14:textId="77777777" w:rsidR="00456D55" w:rsidRPr="00BD49D3" w:rsidRDefault="00456D55" w:rsidP="00456D55">
            <w:pPr>
              <w:numPr>
                <w:ilvl w:val="0"/>
                <w:numId w:val="2"/>
              </w:numPr>
              <w:autoSpaceDE w:val="0"/>
              <w:autoSpaceDN w:val="0"/>
              <w:adjustRightInd w:val="0"/>
              <w:contextualSpacing/>
              <w:jc w:val="both"/>
              <w:rPr>
                <w:rFonts w:eastAsiaTheme="minorHAnsi"/>
                <w:color w:val="7030A0"/>
                <w:sz w:val="18"/>
                <w:szCs w:val="18"/>
                <w:lang w:val="es-ES"/>
              </w:rPr>
            </w:pPr>
            <w:r w:rsidRPr="00BD49D3">
              <w:rPr>
                <w:rFonts w:eastAsiaTheme="minorHAnsi"/>
                <w:color w:val="7030A0"/>
                <w:sz w:val="18"/>
                <w:szCs w:val="18"/>
                <w:lang w:val="es-ES"/>
              </w:rPr>
              <w:t>aprendizaje Determina metas de viables asociadas a sus conocimientos, estilos de aprendizaje, habilidades y actitudes para el logro de la tarea, formulándose preguntas de manera reflexiva.</w:t>
            </w:r>
          </w:p>
          <w:p w14:paraId="529E10DC" w14:textId="77777777" w:rsidR="00456D55" w:rsidRPr="00BD49D3" w:rsidRDefault="00456D55" w:rsidP="00456D55">
            <w:pPr>
              <w:numPr>
                <w:ilvl w:val="0"/>
                <w:numId w:val="2"/>
              </w:numPr>
              <w:autoSpaceDE w:val="0"/>
              <w:autoSpaceDN w:val="0"/>
              <w:adjustRightInd w:val="0"/>
              <w:contextualSpacing/>
              <w:jc w:val="both"/>
              <w:rPr>
                <w:rFonts w:eastAsiaTheme="minorHAnsi"/>
                <w:color w:val="00B050"/>
                <w:sz w:val="18"/>
                <w:szCs w:val="18"/>
                <w:lang w:val="es-ES"/>
              </w:rPr>
            </w:pPr>
            <w:r w:rsidRPr="00BD49D3">
              <w:rPr>
                <w:rFonts w:eastAsiaTheme="minorHAnsi"/>
                <w:color w:val="00B050"/>
                <w:sz w:val="18"/>
                <w:szCs w:val="18"/>
                <w:lang w:val="es-ES"/>
              </w:rPr>
              <w:t>Organiza un conjunto de estrategias y procedimientos en función del tiempo y de los recursos de que dispone para lograr las metas de aprendizaje de acuerdo con sus posibilidades.</w:t>
            </w:r>
          </w:p>
          <w:p w14:paraId="14F9B03A" w14:textId="77777777" w:rsidR="00456D55" w:rsidRPr="00090D17" w:rsidRDefault="00456D55" w:rsidP="0031680A">
            <w:pPr>
              <w:widowControl w:val="0"/>
              <w:autoSpaceDE w:val="0"/>
              <w:autoSpaceDN w:val="0"/>
              <w:spacing w:before="40"/>
              <w:ind w:left="720"/>
              <w:contextualSpacing/>
              <w:jc w:val="both"/>
              <w:rPr>
                <w:i/>
              </w:rPr>
            </w:pPr>
          </w:p>
        </w:tc>
      </w:tr>
      <w:tr w:rsidR="00456D55" w:rsidRPr="00090D17" w14:paraId="431BF847" w14:textId="77777777" w:rsidTr="0031680A">
        <w:tc>
          <w:tcPr>
            <w:tcW w:w="729" w:type="pct"/>
            <w:tcBorders>
              <w:top w:val="single" w:sz="4" w:space="0" w:color="auto"/>
              <w:left w:val="single" w:sz="4" w:space="0" w:color="auto"/>
              <w:bottom w:val="single" w:sz="4" w:space="0" w:color="auto"/>
              <w:right w:val="single" w:sz="4" w:space="0" w:color="auto"/>
            </w:tcBorders>
            <w:hideMark/>
          </w:tcPr>
          <w:p w14:paraId="3EFC420C" w14:textId="77777777" w:rsidR="00456D55" w:rsidRDefault="00456D55" w:rsidP="0031680A">
            <w:pPr>
              <w:rPr>
                <w:rFonts w:ascii="Arial" w:hAnsi="Arial" w:cs="Arial"/>
                <w:color w:val="000000"/>
                <w:sz w:val="20"/>
                <w:szCs w:val="20"/>
              </w:rPr>
            </w:pPr>
            <w:r w:rsidRPr="00090D17">
              <w:rPr>
                <w:rFonts w:ascii="Arial" w:hAnsi="Arial" w:cs="Arial"/>
                <w:color w:val="000000"/>
                <w:sz w:val="20"/>
                <w:szCs w:val="20"/>
              </w:rPr>
              <w:t>Enfoque transversal</w:t>
            </w:r>
          </w:p>
          <w:p w14:paraId="6E7E9E8C" w14:textId="77777777" w:rsidR="00456D55" w:rsidRDefault="00456D55" w:rsidP="0031680A">
            <w:pPr>
              <w:rPr>
                <w:sz w:val="18"/>
                <w:szCs w:val="18"/>
              </w:rPr>
            </w:pPr>
            <w:r>
              <w:rPr>
                <w:sz w:val="18"/>
                <w:szCs w:val="18"/>
              </w:rPr>
              <w:t>Enfoque ambiental</w:t>
            </w:r>
          </w:p>
          <w:p w14:paraId="0A95590C" w14:textId="77777777" w:rsidR="00456D55" w:rsidRDefault="00456D55" w:rsidP="0031680A">
            <w:pPr>
              <w:rPr>
                <w:sz w:val="18"/>
                <w:szCs w:val="18"/>
              </w:rPr>
            </w:pPr>
          </w:p>
          <w:p w14:paraId="1E85E253" w14:textId="77777777" w:rsidR="00456D55" w:rsidRPr="00090D17" w:rsidRDefault="00456D55" w:rsidP="0031680A">
            <w:pPr>
              <w:rPr>
                <w:rFonts w:ascii="Arial" w:hAnsi="Arial" w:cs="Arial"/>
                <w:color w:val="000000"/>
                <w:sz w:val="20"/>
                <w:szCs w:val="20"/>
              </w:rPr>
            </w:pPr>
          </w:p>
        </w:tc>
        <w:tc>
          <w:tcPr>
            <w:tcW w:w="4271" w:type="pct"/>
            <w:gridSpan w:val="4"/>
            <w:tcBorders>
              <w:top w:val="single" w:sz="4" w:space="0" w:color="auto"/>
              <w:left w:val="single" w:sz="4" w:space="0" w:color="auto"/>
              <w:bottom w:val="single" w:sz="4" w:space="0" w:color="auto"/>
              <w:right w:val="single" w:sz="4" w:space="0" w:color="auto"/>
            </w:tcBorders>
            <w:vAlign w:val="center"/>
          </w:tcPr>
          <w:p w14:paraId="11485023" w14:textId="77777777" w:rsidR="00456D55" w:rsidRDefault="00456D55" w:rsidP="00456D55">
            <w:pPr>
              <w:numPr>
                <w:ilvl w:val="0"/>
                <w:numId w:val="5"/>
              </w:numPr>
              <w:spacing w:line="256" w:lineRule="auto"/>
              <w:ind w:left="222" w:hanging="222"/>
              <w:jc w:val="both"/>
              <w:rPr>
                <w:sz w:val="18"/>
                <w:szCs w:val="18"/>
              </w:rPr>
            </w:pPr>
            <w:r>
              <w:rPr>
                <w:sz w:val="18"/>
                <w:szCs w:val="18"/>
              </w:rPr>
              <w:t>Docentes y estudiantes desarrollan acciones de ciudadanía, que demuestren conciencia sobre los eventos climáticos extremos ocasionados por el calentamiento global (sequías e inundaciones, entre otros) así como el desarrollo de capacidades de resiliencia para la adaptación al cambio climático.</w:t>
            </w:r>
          </w:p>
          <w:p w14:paraId="1E371B38" w14:textId="77777777" w:rsidR="00456D55" w:rsidRPr="00090D17" w:rsidRDefault="00456D55" w:rsidP="00456D55">
            <w:pPr>
              <w:widowControl w:val="0"/>
              <w:numPr>
                <w:ilvl w:val="0"/>
                <w:numId w:val="2"/>
              </w:numPr>
              <w:autoSpaceDE w:val="0"/>
              <w:autoSpaceDN w:val="0"/>
              <w:spacing w:before="40"/>
              <w:ind w:left="228" w:hanging="284"/>
              <w:contextualSpacing/>
              <w:jc w:val="both"/>
              <w:rPr>
                <w:i/>
              </w:rPr>
            </w:pPr>
            <w:r>
              <w:rPr>
                <w:sz w:val="18"/>
                <w:szCs w:val="18"/>
              </w:rPr>
              <w:t>Docentes y estudiantes plantean soluciones en relación a la realidad ambiental de su comunidad, tal como la contaminación, el agotamiento de la capa de ozono, la salud ambiental, etc.</w:t>
            </w:r>
          </w:p>
        </w:tc>
      </w:tr>
      <w:tr w:rsidR="00456D55" w:rsidRPr="00090D17" w14:paraId="715DD3FC" w14:textId="77777777" w:rsidTr="0031680A">
        <w:tc>
          <w:tcPr>
            <w:tcW w:w="729" w:type="pct"/>
            <w:tcBorders>
              <w:top w:val="single" w:sz="4" w:space="0" w:color="auto"/>
              <w:left w:val="single" w:sz="4" w:space="0" w:color="auto"/>
              <w:bottom w:val="single" w:sz="4" w:space="0" w:color="auto"/>
              <w:right w:val="single" w:sz="4" w:space="0" w:color="auto"/>
            </w:tcBorders>
            <w:hideMark/>
          </w:tcPr>
          <w:p w14:paraId="231099D4" w14:textId="77777777" w:rsidR="00456D55" w:rsidRDefault="00456D55" w:rsidP="0031680A">
            <w:pPr>
              <w:rPr>
                <w:rFonts w:ascii="Arial" w:hAnsi="Arial" w:cs="Arial"/>
                <w:color w:val="000000"/>
                <w:sz w:val="20"/>
                <w:szCs w:val="20"/>
              </w:rPr>
            </w:pPr>
            <w:r w:rsidRPr="00090D17">
              <w:rPr>
                <w:rFonts w:ascii="Arial" w:hAnsi="Arial" w:cs="Arial"/>
                <w:color w:val="000000"/>
                <w:sz w:val="20"/>
                <w:szCs w:val="20"/>
              </w:rPr>
              <w:t>Eje integrador</w:t>
            </w:r>
          </w:p>
          <w:p w14:paraId="4EEA3248" w14:textId="77777777" w:rsidR="00456D55" w:rsidRPr="001938C2" w:rsidRDefault="00456D55" w:rsidP="0031680A">
            <w:pPr>
              <w:jc w:val="both"/>
              <w:rPr>
                <w:sz w:val="20"/>
                <w:szCs w:val="20"/>
              </w:rPr>
            </w:pPr>
            <w:r w:rsidRPr="001938C2">
              <w:rPr>
                <w:sz w:val="20"/>
                <w:szCs w:val="20"/>
              </w:rPr>
              <w:t xml:space="preserve">Gestión Ambiental y </w:t>
            </w:r>
            <w:r w:rsidRPr="001938C2">
              <w:rPr>
                <w:sz w:val="20"/>
                <w:szCs w:val="20"/>
              </w:rPr>
              <w:lastRenderedPageBreak/>
              <w:t>Gestión de Riesgo.</w:t>
            </w:r>
          </w:p>
          <w:p w14:paraId="0997CCF3" w14:textId="77777777" w:rsidR="00456D55" w:rsidRPr="00090D17" w:rsidRDefault="00456D55" w:rsidP="0031680A">
            <w:pPr>
              <w:rPr>
                <w:rFonts w:ascii="Arial" w:hAnsi="Arial" w:cs="Arial"/>
                <w:color w:val="000000"/>
                <w:sz w:val="20"/>
                <w:szCs w:val="20"/>
              </w:rPr>
            </w:pPr>
          </w:p>
        </w:tc>
        <w:tc>
          <w:tcPr>
            <w:tcW w:w="4271" w:type="pct"/>
            <w:gridSpan w:val="4"/>
            <w:tcBorders>
              <w:top w:val="single" w:sz="4" w:space="0" w:color="auto"/>
              <w:left w:val="single" w:sz="4" w:space="0" w:color="auto"/>
              <w:bottom w:val="single" w:sz="4" w:space="0" w:color="auto"/>
              <w:right w:val="single" w:sz="4" w:space="0" w:color="auto"/>
            </w:tcBorders>
            <w:vAlign w:val="center"/>
          </w:tcPr>
          <w:p w14:paraId="1F9E431F" w14:textId="77777777" w:rsidR="00456D55" w:rsidRPr="001938C2" w:rsidRDefault="00456D55" w:rsidP="0031680A">
            <w:pPr>
              <w:spacing w:line="256" w:lineRule="auto"/>
              <w:jc w:val="both"/>
              <w:rPr>
                <w:sz w:val="20"/>
                <w:szCs w:val="20"/>
              </w:rPr>
            </w:pPr>
          </w:p>
          <w:p w14:paraId="1581C29F" w14:textId="77777777" w:rsidR="00456D55" w:rsidRPr="00AD0203" w:rsidRDefault="00456D55" w:rsidP="00456D55">
            <w:pPr>
              <w:numPr>
                <w:ilvl w:val="0"/>
                <w:numId w:val="5"/>
              </w:numPr>
              <w:spacing w:line="256" w:lineRule="auto"/>
              <w:ind w:left="222" w:hanging="222"/>
              <w:jc w:val="both"/>
              <w:rPr>
                <w:sz w:val="20"/>
                <w:szCs w:val="20"/>
              </w:rPr>
            </w:pPr>
            <w:r w:rsidRPr="001938C2">
              <w:rPr>
                <w:sz w:val="20"/>
                <w:szCs w:val="20"/>
              </w:rPr>
              <w:t>Desarrollo de proyectos sostenidos de reciclaje y segregación de residuos, arborización y reforestación</w:t>
            </w:r>
          </w:p>
          <w:p w14:paraId="2E1416BE" w14:textId="77777777" w:rsidR="00456D55" w:rsidRPr="001938C2" w:rsidRDefault="00456D55" w:rsidP="00456D55">
            <w:pPr>
              <w:numPr>
                <w:ilvl w:val="0"/>
                <w:numId w:val="5"/>
              </w:numPr>
              <w:spacing w:line="256" w:lineRule="auto"/>
              <w:ind w:left="222" w:hanging="222"/>
              <w:jc w:val="both"/>
              <w:rPr>
                <w:sz w:val="20"/>
                <w:szCs w:val="20"/>
              </w:rPr>
            </w:pPr>
            <w:r w:rsidRPr="001938C2">
              <w:rPr>
                <w:sz w:val="20"/>
                <w:szCs w:val="20"/>
              </w:rPr>
              <w:t>Desarrollo de iniciativas de conservación y aprovechamiento sostenible de recursos.</w:t>
            </w:r>
          </w:p>
          <w:p w14:paraId="53B94DB7" w14:textId="77777777" w:rsidR="00456D55" w:rsidRPr="00AD0203" w:rsidRDefault="00456D55" w:rsidP="00456D55">
            <w:pPr>
              <w:numPr>
                <w:ilvl w:val="0"/>
                <w:numId w:val="5"/>
              </w:numPr>
              <w:spacing w:line="256" w:lineRule="auto"/>
              <w:ind w:left="222" w:hanging="222"/>
              <w:jc w:val="both"/>
              <w:rPr>
                <w:sz w:val="20"/>
                <w:szCs w:val="20"/>
              </w:rPr>
            </w:pPr>
            <w:r w:rsidRPr="001938C2">
              <w:rPr>
                <w:sz w:val="20"/>
                <w:szCs w:val="20"/>
              </w:rPr>
              <w:lastRenderedPageBreak/>
              <w:t xml:space="preserve">Proyectos que permitan enfrentar efectos de cambio climático. </w:t>
            </w:r>
          </w:p>
          <w:p w14:paraId="06E74564" w14:textId="77777777" w:rsidR="00456D55" w:rsidRPr="00AD0203" w:rsidRDefault="00456D55" w:rsidP="0031680A">
            <w:pPr>
              <w:spacing w:line="256" w:lineRule="auto"/>
              <w:ind w:left="222"/>
              <w:jc w:val="both"/>
              <w:rPr>
                <w:sz w:val="20"/>
                <w:szCs w:val="20"/>
              </w:rPr>
            </w:pPr>
          </w:p>
        </w:tc>
      </w:tr>
    </w:tbl>
    <w:p w14:paraId="379A4F67" w14:textId="77777777" w:rsidR="00456D55" w:rsidRPr="00090D17" w:rsidRDefault="00456D55" w:rsidP="00456D55">
      <w:pPr>
        <w:spacing w:line="256" w:lineRule="auto"/>
        <w:ind w:left="2835" w:hanging="2835"/>
        <w:jc w:val="both"/>
        <w:rPr>
          <w:rFonts w:cs="Times New Roman"/>
          <w:b/>
        </w:rPr>
      </w:pPr>
    </w:p>
    <w:p w14:paraId="35E4E8C7" w14:textId="77777777" w:rsidR="00456D55" w:rsidRPr="00090D17" w:rsidRDefault="00456D55" w:rsidP="00456D55">
      <w:pPr>
        <w:spacing w:line="256" w:lineRule="auto"/>
        <w:rPr>
          <w:rFonts w:cs="Times New Roman"/>
          <w:b/>
        </w:rPr>
      </w:pPr>
      <w:r w:rsidRPr="00090D17">
        <w:rPr>
          <w:rFonts w:cs="Times New Roman"/>
          <w:b/>
        </w:rPr>
        <w:t>IV. SECUENCIA DIDACTICA:</w:t>
      </w:r>
    </w:p>
    <w:tbl>
      <w:tblPr>
        <w:tblStyle w:val="Tablaconcuadrcula"/>
        <w:tblW w:w="5989" w:type="pct"/>
        <w:tblInd w:w="-1281" w:type="dxa"/>
        <w:tblLook w:val="04A0" w:firstRow="1" w:lastRow="0" w:firstColumn="1" w:lastColumn="0" w:noHBand="0" w:noVBand="1"/>
      </w:tblPr>
      <w:tblGrid>
        <w:gridCol w:w="1506"/>
        <w:gridCol w:w="6553"/>
        <w:gridCol w:w="1618"/>
        <w:gridCol w:w="995"/>
      </w:tblGrid>
      <w:tr w:rsidR="00456D55" w:rsidRPr="00090D17" w14:paraId="1A9A0282" w14:textId="77777777" w:rsidTr="0031680A">
        <w:tc>
          <w:tcPr>
            <w:tcW w:w="706" w:type="pct"/>
            <w:tcBorders>
              <w:top w:val="single" w:sz="4" w:space="0" w:color="auto"/>
              <w:left w:val="single" w:sz="4" w:space="0" w:color="auto"/>
              <w:bottom w:val="single" w:sz="4" w:space="0" w:color="auto"/>
              <w:right w:val="single" w:sz="4" w:space="0" w:color="auto"/>
            </w:tcBorders>
            <w:vAlign w:val="center"/>
            <w:hideMark/>
          </w:tcPr>
          <w:p w14:paraId="29C2E346" w14:textId="77777777" w:rsidR="00456D55" w:rsidRPr="00090D17" w:rsidRDefault="00456D55" w:rsidP="0031680A">
            <w:pPr>
              <w:jc w:val="center"/>
            </w:pPr>
            <w:r w:rsidRPr="00090D17">
              <w:t>MOMENTOS</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495CB1F" w14:textId="77777777" w:rsidR="00456D55" w:rsidRPr="00090D17" w:rsidRDefault="00456D55" w:rsidP="0031680A">
            <w:pPr>
              <w:jc w:val="center"/>
            </w:pPr>
            <w:r w:rsidRPr="00090D17">
              <w:t xml:space="preserve">ESTRATEGIAS </w:t>
            </w:r>
          </w:p>
        </w:tc>
        <w:tc>
          <w:tcPr>
            <w:tcW w:w="758" w:type="pct"/>
            <w:tcBorders>
              <w:top w:val="single" w:sz="4" w:space="0" w:color="auto"/>
              <w:left w:val="single" w:sz="4" w:space="0" w:color="auto"/>
              <w:bottom w:val="single" w:sz="4" w:space="0" w:color="auto"/>
              <w:right w:val="single" w:sz="4" w:space="0" w:color="auto"/>
            </w:tcBorders>
            <w:vAlign w:val="center"/>
            <w:hideMark/>
          </w:tcPr>
          <w:p w14:paraId="719E442B" w14:textId="77777777" w:rsidR="00456D55" w:rsidRPr="00090D17" w:rsidRDefault="00456D55" w:rsidP="0031680A">
            <w:r w:rsidRPr="00090D17">
              <w:t xml:space="preserve"> RECURSOS EDUCATIVOS.</w:t>
            </w:r>
          </w:p>
        </w:tc>
        <w:tc>
          <w:tcPr>
            <w:tcW w:w="467" w:type="pct"/>
            <w:tcBorders>
              <w:top w:val="single" w:sz="4" w:space="0" w:color="auto"/>
              <w:left w:val="single" w:sz="4" w:space="0" w:color="auto"/>
              <w:bottom w:val="single" w:sz="4" w:space="0" w:color="auto"/>
              <w:right w:val="single" w:sz="4" w:space="0" w:color="auto"/>
            </w:tcBorders>
            <w:vAlign w:val="center"/>
            <w:hideMark/>
          </w:tcPr>
          <w:p w14:paraId="5FAA12A4" w14:textId="77777777" w:rsidR="00456D55" w:rsidRPr="00090D17" w:rsidRDefault="00456D55" w:rsidP="0031680A">
            <w:pPr>
              <w:jc w:val="center"/>
            </w:pPr>
            <w:r w:rsidRPr="00090D17">
              <w:t>TIEMPO</w:t>
            </w:r>
          </w:p>
        </w:tc>
      </w:tr>
      <w:tr w:rsidR="00456D55" w:rsidRPr="00090D17" w14:paraId="06C82779" w14:textId="77777777" w:rsidTr="0031680A">
        <w:tc>
          <w:tcPr>
            <w:tcW w:w="706" w:type="pct"/>
            <w:tcBorders>
              <w:top w:val="single" w:sz="4" w:space="0" w:color="auto"/>
              <w:left w:val="single" w:sz="4" w:space="0" w:color="auto"/>
              <w:bottom w:val="single" w:sz="4" w:space="0" w:color="auto"/>
              <w:right w:val="single" w:sz="4" w:space="0" w:color="auto"/>
            </w:tcBorders>
            <w:vAlign w:val="center"/>
            <w:hideMark/>
          </w:tcPr>
          <w:p w14:paraId="215F0268" w14:textId="77777777" w:rsidR="00456D55" w:rsidRDefault="00456D55" w:rsidP="0031680A">
            <w:r w:rsidRPr="00090D17">
              <w:t>INICIO.</w:t>
            </w:r>
          </w:p>
          <w:p w14:paraId="54EC06B4" w14:textId="77777777" w:rsidR="00456D55" w:rsidRDefault="00456D55" w:rsidP="0031680A">
            <w:r>
              <w:t>Organización</w:t>
            </w:r>
          </w:p>
          <w:p w14:paraId="7DCA06B2" w14:textId="77777777" w:rsidR="00456D55" w:rsidRDefault="00456D55" w:rsidP="0031680A"/>
          <w:p w14:paraId="4A6FDCAA" w14:textId="77777777" w:rsidR="00456D55" w:rsidRDefault="00456D55" w:rsidP="0031680A">
            <w:r>
              <w:t>Motivación</w:t>
            </w:r>
          </w:p>
          <w:p w14:paraId="4071454B" w14:textId="77777777" w:rsidR="00456D55" w:rsidRDefault="00456D55" w:rsidP="0031680A"/>
          <w:p w14:paraId="547C186D" w14:textId="77777777" w:rsidR="00456D55" w:rsidRDefault="00456D55" w:rsidP="0031680A">
            <w:r>
              <w:t>Recuperación de saberes previos</w:t>
            </w:r>
          </w:p>
          <w:p w14:paraId="37C1E0B2" w14:textId="77777777" w:rsidR="00456D55" w:rsidRDefault="00456D55" w:rsidP="0031680A"/>
          <w:p w14:paraId="23D5D100" w14:textId="77777777" w:rsidR="00456D55" w:rsidRDefault="00456D55" w:rsidP="0031680A">
            <w:r>
              <w:t>Situación problemática</w:t>
            </w:r>
          </w:p>
          <w:p w14:paraId="5CBFB9A6" w14:textId="77777777" w:rsidR="00456D55" w:rsidRDefault="00456D55" w:rsidP="0031680A"/>
          <w:p w14:paraId="42420E8A" w14:textId="77777777" w:rsidR="00456D55" w:rsidRPr="00090D17" w:rsidRDefault="00456D55" w:rsidP="0031680A">
            <w:r>
              <w:t>Propósito</w:t>
            </w:r>
          </w:p>
        </w:tc>
        <w:tc>
          <w:tcPr>
            <w:tcW w:w="3070" w:type="pct"/>
            <w:tcBorders>
              <w:top w:val="single" w:sz="4" w:space="0" w:color="auto"/>
              <w:left w:val="single" w:sz="4" w:space="0" w:color="auto"/>
              <w:bottom w:val="single" w:sz="4" w:space="0" w:color="auto"/>
              <w:right w:val="single" w:sz="4" w:space="0" w:color="auto"/>
            </w:tcBorders>
            <w:vAlign w:val="center"/>
          </w:tcPr>
          <w:p w14:paraId="7B3499EC" w14:textId="77777777" w:rsidR="00456D55" w:rsidRPr="00090D17" w:rsidRDefault="00456D55" w:rsidP="0031680A">
            <w:pPr>
              <w:jc w:val="both"/>
            </w:pPr>
          </w:p>
          <w:p w14:paraId="2C01F21D" w14:textId="77777777" w:rsidR="00456D55" w:rsidRDefault="00456D55" w:rsidP="0031680A">
            <w:pPr>
              <w:jc w:val="both"/>
            </w:pPr>
            <w:r>
              <w:t>El docente da la bienvenida, recuerda las reglas de convivencia.</w:t>
            </w:r>
          </w:p>
          <w:p w14:paraId="61B21448" w14:textId="77777777" w:rsidR="00456D55" w:rsidRDefault="00456D55" w:rsidP="0031680A">
            <w:pPr>
              <w:jc w:val="both"/>
            </w:pPr>
            <w:r>
              <w:t>Dialoga con los estudiantes acerca de la agricultura como actividad económica.</w:t>
            </w:r>
          </w:p>
          <w:p w14:paraId="07C0EE85" w14:textId="77777777" w:rsidR="00456D55" w:rsidRDefault="00456D55" w:rsidP="0031680A">
            <w:pPr>
              <w:jc w:val="both"/>
            </w:pPr>
            <w:r>
              <w:t>Presenta el tema de la sesión de aprendizaje, el propósito de la sesión y los criterios de evaluación.</w:t>
            </w:r>
          </w:p>
          <w:p w14:paraId="0F8B080F" w14:textId="77777777" w:rsidR="00456D55" w:rsidRDefault="00456D55" w:rsidP="0031680A">
            <w:pPr>
              <w:jc w:val="both"/>
            </w:pPr>
            <w:r>
              <w:t>Plantea la siguiente situación problemática:</w:t>
            </w:r>
          </w:p>
          <w:p w14:paraId="63C0F393" w14:textId="77777777" w:rsidR="00456D55" w:rsidRDefault="00456D55" w:rsidP="0031680A">
            <w:pPr>
              <w:jc w:val="both"/>
            </w:pPr>
            <w:r w:rsidRPr="00855C93">
              <w:t>José y su familia se dedican a cultivar alimentos para su consumo. José destinó la</w:t>
            </w:r>
            <w:r>
              <w:t xml:space="preserve"> </w:t>
            </w:r>
            <w:r w:rsidRPr="00855C93">
              <w:t>sección gris para cultivar papa, la celeste para cultivar quinua, la rosada para choclo y</w:t>
            </w:r>
            <w:r>
              <w:t xml:space="preserve"> </w:t>
            </w:r>
            <w:r w:rsidRPr="00855C93">
              <w:t>la sección azul para las habas.</w:t>
            </w:r>
          </w:p>
          <w:p w14:paraId="7C4D3D38" w14:textId="77777777" w:rsidR="00456D55" w:rsidRPr="00090D17" w:rsidRDefault="00456D55" w:rsidP="0031680A">
            <w:pPr>
              <w:jc w:val="both"/>
            </w:pPr>
            <w:r w:rsidRPr="00855C93">
              <w:rPr>
                <w:noProof/>
              </w:rPr>
              <w:drawing>
                <wp:inline distT="0" distB="0" distL="0" distR="0" wp14:anchorId="317B608C" wp14:editId="6533B196">
                  <wp:extent cx="2758439" cy="1303277"/>
                  <wp:effectExtent l="0" t="0" r="4445" b="0"/>
                  <wp:docPr id="1565295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5902" name=""/>
                          <pic:cNvPicPr/>
                        </pic:nvPicPr>
                        <pic:blipFill>
                          <a:blip r:embed="rId8"/>
                          <a:stretch>
                            <a:fillRect/>
                          </a:stretch>
                        </pic:blipFill>
                        <pic:spPr>
                          <a:xfrm>
                            <a:off x="0" y="0"/>
                            <a:ext cx="2790932" cy="1318629"/>
                          </a:xfrm>
                          <a:prstGeom prst="rect">
                            <a:avLst/>
                          </a:prstGeom>
                        </pic:spPr>
                      </pic:pic>
                    </a:graphicData>
                  </a:graphic>
                </wp:inline>
              </w:drawing>
            </w:r>
          </w:p>
          <w:p w14:paraId="3A327FFC" w14:textId="77777777" w:rsidR="00456D55" w:rsidRPr="00855C93" w:rsidRDefault="00456D55" w:rsidP="0031680A">
            <w:pPr>
              <w:jc w:val="both"/>
            </w:pPr>
            <w:r w:rsidRPr="00855C93">
              <w:t>a. ¿Cuál es área total de cultivo?</w:t>
            </w:r>
          </w:p>
          <w:p w14:paraId="3E64BD17" w14:textId="77777777" w:rsidR="00456D55" w:rsidRPr="00855C93" w:rsidRDefault="00456D55" w:rsidP="0031680A">
            <w:pPr>
              <w:jc w:val="both"/>
            </w:pPr>
            <w:r w:rsidRPr="00855C93">
              <w:t>b. ¿Cuál es el área y perímetro donde cultiva papa?</w:t>
            </w:r>
          </w:p>
          <w:p w14:paraId="39B6ED54" w14:textId="77777777" w:rsidR="00456D55" w:rsidRPr="00855C93" w:rsidRDefault="00456D55" w:rsidP="0031680A">
            <w:pPr>
              <w:jc w:val="both"/>
            </w:pPr>
            <w:r w:rsidRPr="00855C93">
              <w:t>c. ¿Qué cultivo ocupa una mayor área?</w:t>
            </w:r>
          </w:p>
          <w:p w14:paraId="39BB7E6A" w14:textId="77777777" w:rsidR="00456D55" w:rsidRPr="00855C93" w:rsidRDefault="00456D55" w:rsidP="0031680A">
            <w:pPr>
              <w:jc w:val="both"/>
            </w:pPr>
            <w:r w:rsidRPr="00855C93">
              <w:t>A partir de la situación problemática se formula la siguiente pregunta:</w:t>
            </w:r>
          </w:p>
          <w:p w14:paraId="68ED8C9C" w14:textId="77777777" w:rsidR="00456D55" w:rsidRPr="00F8204D" w:rsidRDefault="00456D55" w:rsidP="0031680A">
            <w:pPr>
              <w:jc w:val="both"/>
              <w:rPr>
                <w:b/>
                <w:bCs/>
              </w:rPr>
            </w:pPr>
            <w:r w:rsidRPr="00855C93">
              <w:rPr>
                <w:b/>
                <w:bCs/>
              </w:rPr>
              <w:t>¿Cómo las matemáticas ayudan a calcular el área y el perímetro para cultivar</w:t>
            </w:r>
            <w:r>
              <w:rPr>
                <w:b/>
                <w:bCs/>
              </w:rPr>
              <w:t xml:space="preserve"> </w:t>
            </w:r>
            <w:r w:rsidRPr="00855C93">
              <w:rPr>
                <w:b/>
                <w:bCs/>
              </w:rPr>
              <w:t>alimentos?</w:t>
            </w:r>
          </w:p>
          <w:p w14:paraId="7C383048" w14:textId="77777777" w:rsidR="00456D55" w:rsidRDefault="00456D55" w:rsidP="0031680A">
            <w:pPr>
              <w:jc w:val="both"/>
            </w:pPr>
          </w:p>
          <w:p w14:paraId="12A144C7" w14:textId="77777777" w:rsidR="00456D55" w:rsidRDefault="00456D55" w:rsidP="0031680A">
            <w:pPr>
              <w:jc w:val="both"/>
            </w:pPr>
            <w:r>
              <w:t>A través de una lluvia de ideas recuperamos saberes previos y estos se consolidan mediante ideas fuerza en torno al tema declarado.</w:t>
            </w:r>
          </w:p>
          <w:p w14:paraId="4FD83B44" w14:textId="77777777" w:rsidR="00456D55" w:rsidRDefault="00456D55" w:rsidP="0031680A">
            <w:pPr>
              <w:jc w:val="both"/>
            </w:pPr>
            <w:r>
              <w:t>A través de preguntas reflexivas se origina el conflicto cognitivo en los estudiantes.</w:t>
            </w:r>
          </w:p>
          <w:p w14:paraId="356689A7" w14:textId="77777777" w:rsidR="00456D55" w:rsidRPr="00855C93" w:rsidRDefault="00456D55" w:rsidP="0031680A">
            <w:pPr>
              <w:jc w:val="both"/>
            </w:pPr>
            <w:r w:rsidRPr="00855C93">
              <w:t>Se pide a los estudiantes que antes de resolver el problema presentado en un inicio</w:t>
            </w:r>
            <w:r>
              <w:t xml:space="preserve"> </w:t>
            </w:r>
            <w:r w:rsidRPr="00855C93">
              <w:t>compartan sus ideas a través de pares o grupos de cuatro, para ello pueden utilizar un</w:t>
            </w:r>
            <w:r>
              <w:t xml:space="preserve"> </w:t>
            </w:r>
            <w:r w:rsidRPr="00855C93">
              <w:t>papelote. Luego, se plantea las siguientes preguntas guías:</w:t>
            </w:r>
          </w:p>
          <w:p w14:paraId="39BB9F5D" w14:textId="77777777" w:rsidR="00456D55" w:rsidRPr="00855C93" w:rsidRDefault="00456D55" w:rsidP="0031680A">
            <w:pPr>
              <w:jc w:val="both"/>
            </w:pPr>
            <w:r w:rsidRPr="00855C93">
              <w:t>• ¿Qué nos pide realizar la situación problemática?</w:t>
            </w:r>
          </w:p>
          <w:p w14:paraId="6DDD8880" w14:textId="77777777" w:rsidR="00456D55" w:rsidRPr="00855C93" w:rsidRDefault="00456D55" w:rsidP="0031680A">
            <w:pPr>
              <w:jc w:val="both"/>
            </w:pPr>
            <w:r w:rsidRPr="00855C93">
              <w:t>• ¿Qué información nos brinda la situación problemática?</w:t>
            </w:r>
          </w:p>
          <w:p w14:paraId="66CA8EE8" w14:textId="77777777" w:rsidR="00456D55" w:rsidRPr="00855C93" w:rsidRDefault="00456D55" w:rsidP="0031680A">
            <w:pPr>
              <w:jc w:val="both"/>
            </w:pPr>
            <w:r w:rsidRPr="00855C93">
              <w:t>• ¿Qué necesito saber para desarrollar la situación problemática?</w:t>
            </w:r>
          </w:p>
          <w:p w14:paraId="03D95697" w14:textId="77777777" w:rsidR="00456D55" w:rsidRPr="00855C93" w:rsidRDefault="00456D55" w:rsidP="0031680A">
            <w:pPr>
              <w:jc w:val="both"/>
            </w:pPr>
            <w:proofErr w:type="gramStart"/>
            <w:r w:rsidRPr="00855C93">
              <w:t>•¿</w:t>
            </w:r>
            <w:proofErr w:type="gramEnd"/>
            <w:r w:rsidRPr="00855C93">
              <w:t>Qué figuras geométricas se observan en la situación problemática?</w:t>
            </w:r>
          </w:p>
          <w:p w14:paraId="43DB9F72" w14:textId="77777777" w:rsidR="00456D55" w:rsidRPr="00855C93" w:rsidRDefault="00456D55" w:rsidP="0031680A">
            <w:pPr>
              <w:jc w:val="both"/>
            </w:pPr>
            <w:r w:rsidRPr="00855C93">
              <w:t>• ¿Cómo se halla el perímetro?</w:t>
            </w:r>
          </w:p>
          <w:p w14:paraId="5B80A1EB" w14:textId="77777777" w:rsidR="00456D55" w:rsidRPr="00090D17" w:rsidRDefault="00456D55" w:rsidP="0031680A">
            <w:pPr>
              <w:jc w:val="both"/>
            </w:pPr>
            <w:r w:rsidRPr="00855C93">
              <w:t>• ¿Cómo se halla el área?</w:t>
            </w:r>
          </w:p>
        </w:tc>
        <w:tc>
          <w:tcPr>
            <w:tcW w:w="758" w:type="pct"/>
            <w:tcBorders>
              <w:top w:val="single" w:sz="4" w:space="0" w:color="auto"/>
              <w:left w:val="single" w:sz="4" w:space="0" w:color="auto"/>
              <w:bottom w:val="single" w:sz="4" w:space="0" w:color="auto"/>
              <w:right w:val="single" w:sz="4" w:space="0" w:color="auto"/>
            </w:tcBorders>
            <w:vAlign w:val="center"/>
          </w:tcPr>
          <w:p w14:paraId="70D0957A" w14:textId="77777777" w:rsidR="00456D55" w:rsidRPr="00924A1B" w:rsidRDefault="00456D55" w:rsidP="00456D55">
            <w:pPr>
              <w:pStyle w:val="Prrafodelista"/>
              <w:numPr>
                <w:ilvl w:val="0"/>
                <w:numId w:val="3"/>
              </w:numPr>
              <w:tabs>
                <w:tab w:val="left" w:pos="166"/>
              </w:tabs>
              <w:ind w:left="195" w:hanging="195"/>
              <w:jc w:val="both"/>
            </w:pPr>
            <w:r w:rsidRPr="00C76159">
              <w:t>Laminas ilustradas usando papelotes</w:t>
            </w:r>
          </w:p>
          <w:p w14:paraId="0D0352BF" w14:textId="77777777" w:rsidR="00456D55" w:rsidRPr="00C76159" w:rsidRDefault="00456D55" w:rsidP="00456D55">
            <w:pPr>
              <w:pStyle w:val="Prrafodelista"/>
              <w:numPr>
                <w:ilvl w:val="0"/>
                <w:numId w:val="3"/>
              </w:numPr>
              <w:tabs>
                <w:tab w:val="left" w:pos="166"/>
              </w:tabs>
              <w:ind w:left="195" w:hanging="195"/>
              <w:jc w:val="both"/>
            </w:pPr>
            <w:r w:rsidRPr="00C76159">
              <w:t>Textos</w:t>
            </w:r>
          </w:p>
          <w:p w14:paraId="538A32BE" w14:textId="77777777" w:rsidR="00456D55" w:rsidRPr="00C76159" w:rsidRDefault="00456D55" w:rsidP="00456D55">
            <w:pPr>
              <w:pStyle w:val="Prrafodelista"/>
              <w:numPr>
                <w:ilvl w:val="0"/>
                <w:numId w:val="3"/>
              </w:numPr>
              <w:tabs>
                <w:tab w:val="left" w:pos="166"/>
              </w:tabs>
              <w:ind w:left="195" w:hanging="195"/>
              <w:jc w:val="both"/>
            </w:pPr>
            <w:r w:rsidRPr="00C76159">
              <w:t>Fichas de trabajo</w:t>
            </w:r>
          </w:p>
        </w:tc>
        <w:tc>
          <w:tcPr>
            <w:tcW w:w="467" w:type="pct"/>
            <w:tcBorders>
              <w:top w:val="single" w:sz="4" w:space="0" w:color="auto"/>
              <w:left w:val="single" w:sz="4" w:space="0" w:color="auto"/>
              <w:bottom w:val="single" w:sz="4" w:space="0" w:color="auto"/>
              <w:right w:val="single" w:sz="4" w:space="0" w:color="auto"/>
            </w:tcBorders>
            <w:vAlign w:val="center"/>
          </w:tcPr>
          <w:p w14:paraId="77C97631" w14:textId="77777777" w:rsidR="00456D55" w:rsidRPr="00090D17" w:rsidRDefault="00456D55" w:rsidP="0031680A">
            <w:pPr>
              <w:jc w:val="center"/>
            </w:pPr>
            <w:r>
              <w:t>15 minutos</w:t>
            </w:r>
          </w:p>
        </w:tc>
      </w:tr>
      <w:tr w:rsidR="00456D55" w:rsidRPr="00090D17" w14:paraId="4B69201F" w14:textId="77777777" w:rsidTr="0031680A">
        <w:tc>
          <w:tcPr>
            <w:tcW w:w="706" w:type="pct"/>
            <w:tcBorders>
              <w:top w:val="single" w:sz="4" w:space="0" w:color="auto"/>
              <w:left w:val="single" w:sz="4" w:space="0" w:color="auto"/>
              <w:bottom w:val="single" w:sz="4" w:space="0" w:color="auto"/>
              <w:right w:val="single" w:sz="4" w:space="0" w:color="auto"/>
            </w:tcBorders>
            <w:vAlign w:val="center"/>
            <w:hideMark/>
          </w:tcPr>
          <w:p w14:paraId="7BA5E2A5" w14:textId="77777777" w:rsidR="00456D55" w:rsidRDefault="00456D55" w:rsidP="0031680A">
            <w:r w:rsidRPr="00090D17">
              <w:t>DESARROLLO</w:t>
            </w:r>
          </w:p>
          <w:p w14:paraId="3AE3338E" w14:textId="77777777" w:rsidR="0058382D" w:rsidRDefault="0058382D" w:rsidP="0031680A"/>
          <w:p w14:paraId="0A23356D" w14:textId="77777777" w:rsidR="0058382D" w:rsidRDefault="0058382D" w:rsidP="0031680A"/>
          <w:p w14:paraId="479EEF33" w14:textId="77777777" w:rsidR="0058382D" w:rsidRPr="00090D17" w:rsidRDefault="0058382D" w:rsidP="0031680A"/>
        </w:tc>
        <w:tc>
          <w:tcPr>
            <w:tcW w:w="3070" w:type="pct"/>
            <w:tcBorders>
              <w:top w:val="single" w:sz="4" w:space="0" w:color="auto"/>
              <w:left w:val="single" w:sz="4" w:space="0" w:color="auto"/>
              <w:bottom w:val="single" w:sz="4" w:space="0" w:color="auto"/>
              <w:right w:val="single" w:sz="4" w:space="0" w:color="auto"/>
            </w:tcBorders>
            <w:vAlign w:val="center"/>
          </w:tcPr>
          <w:p w14:paraId="374B51BE" w14:textId="77777777" w:rsidR="00456D55" w:rsidRDefault="00456D55" w:rsidP="0031680A">
            <w:pPr>
              <w:jc w:val="both"/>
            </w:pPr>
            <w:r w:rsidRPr="00090D17">
              <w:rPr>
                <w:b/>
                <w:color w:val="FF0000"/>
              </w:rPr>
              <w:t xml:space="preserve">  </w:t>
            </w:r>
            <w:r w:rsidRPr="00F53BFD">
              <w:t>Se utiliza algunas técnicas para vincular información y priorizar</w:t>
            </w:r>
            <w:r>
              <w:t xml:space="preserve"> acciones. </w:t>
            </w:r>
          </w:p>
          <w:p w14:paraId="5F8BB42C" w14:textId="77777777" w:rsidR="00456D55" w:rsidRDefault="00456D55" w:rsidP="0031680A">
            <w:pPr>
              <w:jc w:val="both"/>
            </w:pPr>
            <w:r>
              <w:t>Se solicita continuar con el desarrollo del estudio bajo la perspectiva de aprendizaje por indagación guiada y construcción de sus saberes propios.</w:t>
            </w:r>
          </w:p>
          <w:p w14:paraId="0D8BE723" w14:textId="77777777" w:rsidR="00456D55" w:rsidRDefault="00456D55" w:rsidP="0031680A">
            <w:pPr>
              <w:jc w:val="both"/>
            </w:pPr>
            <w:r>
              <w:lastRenderedPageBreak/>
              <w:t xml:space="preserve">Los estudiantes: </w:t>
            </w:r>
          </w:p>
          <w:p w14:paraId="4B2ED373" w14:textId="77777777" w:rsidR="00456D55" w:rsidRDefault="00456D55" w:rsidP="00456D55">
            <w:pPr>
              <w:pStyle w:val="Prrafodelista"/>
              <w:numPr>
                <w:ilvl w:val="0"/>
                <w:numId w:val="4"/>
              </w:numPr>
              <w:jc w:val="both"/>
            </w:pPr>
            <w:r>
              <w:t>Organiza la información</w:t>
            </w:r>
          </w:p>
          <w:p w14:paraId="5E72C349" w14:textId="77777777" w:rsidR="00456D55" w:rsidRDefault="00456D55" w:rsidP="00456D55">
            <w:pPr>
              <w:pStyle w:val="Prrafodelista"/>
              <w:numPr>
                <w:ilvl w:val="0"/>
                <w:numId w:val="4"/>
              </w:numPr>
              <w:jc w:val="both"/>
            </w:pPr>
            <w:r>
              <w:t>Relaciona los diferentes datos de la clase</w:t>
            </w:r>
          </w:p>
          <w:p w14:paraId="73BA9F8F" w14:textId="77777777" w:rsidR="00456D55" w:rsidRDefault="00456D55" w:rsidP="00456D55">
            <w:pPr>
              <w:pStyle w:val="Prrafodelista"/>
              <w:numPr>
                <w:ilvl w:val="0"/>
                <w:numId w:val="4"/>
              </w:numPr>
              <w:jc w:val="both"/>
            </w:pPr>
            <w:r>
              <w:t>Proponen algunas conclusiones a partir de la información</w:t>
            </w:r>
          </w:p>
          <w:p w14:paraId="59881B32" w14:textId="77777777" w:rsidR="00456D55" w:rsidRPr="00F8204D" w:rsidRDefault="00456D55" w:rsidP="0031680A">
            <w:pPr>
              <w:jc w:val="both"/>
            </w:pPr>
            <w:r w:rsidRPr="00F8204D">
              <w:t>Se solicita a algunos estudiantes que muestren su resolución y compartan cómo lo</w:t>
            </w:r>
            <w:r>
              <w:t xml:space="preserve"> </w:t>
            </w:r>
            <w:r w:rsidRPr="00F8204D">
              <w:t>desarrollaron y qué estrategias utilizaron.</w:t>
            </w:r>
          </w:p>
          <w:p w14:paraId="55883CE2" w14:textId="77777777" w:rsidR="00456D55" w:rsidRPr="00F8204D" w:rsidRDefault="00456D55" w:rsidP="0031680A">
            <w:pPr>
              <w:jc w:val="both"/>
            </w:pPr>
            <w:r w:rsidRPr="00F8204D">
              <w:t>Se realiza las siguientes preguntas:</w:t>
            </w:r>
          </w:p>
          <w:p w14:paraId="66947D45" w14:textId="77777777" w:rsidR="00456D55" w:rsidRPr="00F8204D" w:rsidRDefault="00456D55" w:rsidP="0031680A">
            <w:pPr>
              <w:jc w:val="both"/>
            </w:pPr>
            <w:r w:rsidRPr="00F8204D">
              <w:t>• ¿Qué es el área?</w:t>
            </w:r>
          </w:p>
          <w:p w14:paraId="6996B1BB" w14:textId="77777777" w:rsidR="00456D55" w:rsidRPr="00F8204D" w:rsidRDefault="00456D55" w:rsidP="0031680A">
            <w:pPr>
              <w:jc w:val="both"/>
            </w:pPr>
            <w:r w:rsidRPr="00F8204D">
              <w:t>• ¿Qué es el perímetro?</w:t>
            </w:r>
          </w:p>
          <w:p w14:paraId="552D41D4" w14:textId="77777777" w:rsidR="00456D55" w:rsidRPr="00F8204D" w:rsidRDefault="00456D55" w:rsidP="0031680A">
            <w:pPr>
              <w:jc w:val="both"/>
            </w:pPr>
            <w:r w:rsidRPr="00F8204D">
              <w:t>• ¿Cómo se calcula el área total?</w:t>
            </w:r>
          </w:p>
          <w:p w14:paraId="44433543" w14:textId="77777777" w:rsidR="00456D55" w:rsidRPr="00F8204D" w:rsidRDefault="00456D55" w:rsidP="0031680A">
            <w:pPr>
              <w:jc w:val="both"/>
            </w:pPr>
            <w:r w:rsidRPr="00F8204D">
              <w:t>• ¿Qué forma tiene la sección donde se ha sembrado habas? Explica.</w:t>
            </w:r>
          </w:p>
          <w:p w14:paraId="615F1D9C" w14:textId="77777777" w:rsidR="00456D55" w:rsidRPr="00F8204D" w:rsidRDefault="00456D55" w:rsidP="0031680A">
            <w:pPr>
              <w:jc w:val="both"/>
            </w:pPr>
            <w:r w:rsidRPr="00F8204D">
              <w:t>• ¿Cómo calculas el área de la sección donde se cultivó papa? Explica.</w:t>
            </w:r>
          </w:p>
          <w:p w14:paraId="18FFD473" w14:textId="77777777" w:rsidR="00456D55" w:rsidRPr="00F8204D" w:rsidRDefault="00456D55" w:rsidP="0031680A">
            <w:pPr>
              <w:jc w:val="both"/>
            </w:pPr>
            <w:r w:rsidRPr="00F8204D">
              <w:t>• ¿Qué sección tiene el mayor perímetro?</w:t>
            </w:r>
          </w:p>
          <w:p w14:paraId="2985ED09" w14:textId="77777777" w:rsidR="00456D55" w:rsidRPr="00F8204D" w:rsidRDefault="00456D55" w:rsidP="0031680A">
            <w:pPr>
              <w:jc w:val="both"/>
            </w:pPr>
            <w:r w:rsidRPr="00F8204D">
              <w:t>• ¿Qué sección tiene mayor área?</w:t>
            </w:r>
          </w:p>
          <w:p w14:paraId="11E34106" w14:textId="77777777" w:rsidR="00456D55" w:rsidRPr="00F8204D" w:rsidRDefault="00456D55" w:rsidP="0031680A">
            <w:pPr>
              <w:jc w:val="both"/>
            </w:pPr>
            <w:r w:rsidRPr="00F8204D">
              <w:t>• ¿Qué unidades de medida tiene el perímetro?</w:t>
            </w:r>
          </w:p>
          <w:p w14:paraId="564232FC" w14:textId="77777777" w:rsidR="00456D55" w:rsidRDefault="00456D55" w:rsidP="0031680A">
            <w:pPr>
              <w:jc w:val="both"/>
            </w:pPr>
            <w:r w:rsidRPr="00F8204D">
              <w:t>• ¿Qué unidades de medida tiene el área?</w:t>
            </w:r>
          </w:p>
          <w:p w14:paraId="210BA09F" w14:textId="77777777" w:rsidR="00456D55" w:rsidRDefault="00456D55" w:rsidP="0031680A">
            <w:pPr>
              <w:jc w:val="both"/>
            </w:pPr>
            <w:r>
              <w:t>Se acompaña al estudiante durante toda la sesión de aprendizaje, haciendo retroalimentación oportuna y reflexiva</w:t>
            </w:r>
          </w:p>
          <w:p w14:paraId="561DB253" w14:textId="77777777" w:rsidR="00927CFE" w:rsidRDefault="00927CFE" w:rsidP="00927CFE">
            <w:pPr>
              <w:jc w:val="both"/>
            </w:pPr>
            <w:r>
              <w:t>El docente con la ayuda de sus estudiantes sintetiza la clase consolidando las ideas fuerza con el fin de comprobar el logro de los aprendizajes.</w:t>
            </w:r>
          </w:p>
          <w:p w14:paraId="4C4F0DB1" w14:textId="77777777" w:rsidR="00927CFE" w:rsidRPr="00801F23" w:rsidRDefault="00927CFE" w:rsidP="00927CFE">
            <w:pPr>
              <w:jc w:val="both"/>
            </w:pPr>
            <w:r w:rsidRPr="00801F23">
              <w:t>Se brinda la información teórica presentada en el apartado 2 de la sesión de</w:t>
            </w:r>
            <w:r>
              <w:t xml:space="preserve"> </w:t>
            </w:r>
            <w:r w:rsidRPr="00801F23">
              <w:t>aprendizaje; luego de la lectura, se dialoga a partir de las siguientes preguntas:</w:t>
            </w:r>
          </w:p>
          <w:p w14:paraId="0FCD1C97" w14:textId="77777777" w:rsidR="00927CFE" w:rsidRPr="00801F23" w:rsidRDefault="00927CFE" w:rsidP="00927CFE">
            <w:pPr>
              <w:jc w:val="both"/>
            </w:pPr>
            <w:r w:rsidRPr="00801F23">
              <w:t>• ¿Qué es el área y qué representa?</w:t>
            </w:r>
          </w:p>
          <w:p w14:paraId="4ACE85CD" w14:textId="77777777" w:rsidR="00927CFE" w:rsidRPr="00801F23" w:rsidRDefault="00927CFE" w:rsidP="00927CFE">
            <w:pPr>
              <w:jc w:val="both"/>
            </w:pPr>
            <w:r w:rsidRPr="00801F23">
              <w:t>• ¿Qué información nos brinda el perímetro?</w:t>
            </w:r>
          </w:p>
          <w:p w14:paraId="6FEFE51B" w14:textId="77777777" w:rsidR="00927CFE" w:rsidRPr="00801F23" w:rsidRDefault="00927CFE" w:rsidP="00927CFE">
            <w:pPr>
              <w:jc w:val="both"/>
            </w:pPr>
            <w:r w:rsidRPr="00801F23">
              <w:t>• ¿Qué diferencia hay entre el rectángulo y el cuadrado?</w:t>
            </w:r>
          </w:p>
          <w:p w14:paraId="613542A1" w14:textId="77777777" w:rsidR="00927CFE" w:rsidRPr="00801F23" w:rsidRDefault="00927CFE" w:rsidP="00927CFE">
            <w:pPr>
              <w:jc w:val="both"/>
            </w:pPr>
            <w:r w:rsidRPr="00801F23">
              <w:t>• ¿Crees que es importante conocer cómo hallar el área y el perímetro en la agricultura?</w:t>
            </w:r>
          </w:p>
          <w:p w14:paraId="534A0436" w14:textId="77777777" w:rsidR="00927CFE" w:rsidRPr="00801F23" w:rsidRDefault="00927CFE" w:rsidP="00927CFE">
            <w:pPr>
              <w:jc w:val="both"/>
            </w:pPr>
            <w:r w:rsidRPr="00801F23">
              <w:t>¿Por qué?</w:t>
            </w:r>
          </w:p>
          <w:p w14:paraId="599070C5" w14:textId="77777777" w:rsidR="00927CFE" w:rsidRDefault="00927CFE" w:rsidP="00927CFE">
            <w:pPr>
              <w:jc w:val="both"/>
            </w:pPr>
            <w:r w:rsidRPr="00801F23">
              <w:t>• ¿En qué otras situaciones se utilizan el área y el perímetro?</w:t>
            </w:r>
          </w:p>
          <w:p w14:paraId="154317A7" w14:textId="77777777" w:rsidR="00927CFE" w:rsidRPr="00801F23" w:rsidRDefault="00927CFE" w:rsidP="00927CFE">
            <w:pPr>
              <w:jc w:val="both"/>
              <w:rPr>
                <w:b/>
                <w:bCs/>
              </w:rPr>
            </w:pPr>
            <w:r w:rsidRPr="00801F23">
              <w:t xml:space="preserve">Se presenta a modo de ejemplo el </w:t>
            </w:r>
          </w:p>
          <w:p w14:paraId="49EF0C3A" w14:textId="77777777" w:rsidR="00927CFE" w:rsidRPr="00801F23" w:rsidRDefault="00927CFE" w:rsidP="00927CFE">
            <w:pPr>
              <w:jc w:val="both"/>
              <w:rPr>
                <w:b/>
                <w:bCs/>
              </w:rPr>
            </w:pPr>
            <w:r w:rsidRPr="00801F23">
              <w:rPr>
                <w:b/>
                <w:bCs/>
              </w:rPr>
              <w:t>Caso 1:</w:t>
            </w:r>
          </w:p>
          <w:p w14:paraId="72B4ED80" w14:textId="77777777" w:rsidR="00927CFE" w:rsidRDefault="00927CFE" w:rsidP="00927CFE">
            <w:pPr>
              <w:jc w:val="both"/>
            </w:pPr>
            <w:r w:rsidRPr="00801F23">
              <w:t>La familia Quispe trabaja en el rubro de la agricultura desde hace muchos años,</w:t>
            </w:r>
            <w:r>
              <w:t xml:space="preserve"> </w:t>
            </w:r>
            <w:r w:rsidRPr="00801F23">
              <w:t>especialmente cosechando camote en la parcela sombreada de color azul. Martín</w:t>
            </w:r>
            <w:r>
              <w:t xml:space="preserve"> </w:t>
            </w:r>
            <w:r w:rsidRPr="00801F23">
              <w:t>Quispe quiere hacer algunos arreglos en el terreno, entre ellos, renovar la cerca de la</w:t>
            </w:r>
            <w:r>
              <w:t xml:space="preserve"> </w:t>
            </w:r>
            <w:r w:rsidRPr="00801F23">
              <w:t>parcela de camote, ya que era muy antigua y estaba dañada; también, quería colocar</w:t>
            </w:r>
            <w:r>
              <w:t xml:space="preserve"> </w:t>
            </w:r>
            <w:r w:rsidRPr="00801F23">
              <w:t>una cubierta al pozo de agua circular porque quería prevenir el dengue en su familia.</w:t>
            </w:r>
            <w:r>
              <w:t xml:space="preserve"> </w:t>
            </w:r>
            <w:r w:rsidRPr="00801F23">
              <w:t>Además, decidió sembrar habas en la parcela de color gris para así producir más</w:t>
            </w:r>
            <w:r>
              <w:t xml:space="preserve"> </w:t>
            </w:r>
            <w:r w:rsidRPr="00801F23">
              <w:t>ingresos.</w:t>
            </w:r>
          </w:p>
          <w:p w14:paraId="22083EF0" w14:textId="77777777" w:rsidR="00927CFE" w:rsidRDefault="00927CFE" w:rsidP="00927CFE">
            <w:pPr>
              <w:jc w:val="both"/>
            </w:pPr>
            <w:r w:rsidRPr="00801F23">
              <w:rPr>
                <w:noProof/>
              </w:rPr>
              <w:lastRenderedPageBreak/>
              <w:drawing>
                <wp:inline distT="0" distB="0" distL="0" distR="0" wp14:anchorId="53CBD77A" wp14:editId="4E1641E1">
                  <wp:extent cx="2606266" cy="2080440"/>
                  <wp:effectExtent l="0" t="0" r="3810" b="0"/>
                  <wp:docPr id="113294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814" name=""/>
                          <pic:cNvPicPr/>
                        </pic:nvPicPr>
                        <pic:blipFill>
                          <a:blip r:embed="rId9"/>
                          <a:stretch>
                            <a:fillRect/>
                          </a:stretch>
                        </pic:blipFill>
                        <pic:spPr>
                          <a:xfrm>
                            <a:off x="0" y="0"/>
                            <a:ext cx="2606266" cy="2080440"/>
                          </a:xfrm>
                          <a:prstGeom prst="rect">
                            <a:avLst/>
                          </a:prstGeom>
                        </pic:spPr>
                      </pic:pic>
                    </a:graphicData>
                  </a:graphic>
                </wp:inline>
              </w:drawing>
            </w:r>
          </w:p>
          <w:p w14:paraId="31634558" w14:textId="77777777" w:rsidR="00927CFE" w:rsidRPr="00801F23" w:rsidRDefault="00927CFE" w:rsidP="00927CFE">
            <w:pPr>
              <w:jc w:val="both"/>
            </w:pPr>
            <w:r w:rsidRPr="00801F23">
              <w:t>• ¿Cuántos metros cuadrados de forro necesita Martín para poder cubrir el pozo de</w:t>
            </w:r>
            <w:r>
              <w:t xml:space="preserve"> </w:t>
            </w:r>
            <w:r w:rsidRPr="00801F23">
              <w:t>agua?</w:t>
            </w:r>
          </w:p>
          <w:p w14:paraId="486817BC" w14:textId="77777777" w:rsidR="00927CFE" w:rsidRPr="00801F23" w:rsidRDefault="00927CFE" w:rsidP="00927CFE">
            <w:pPr>
              <w:jc w:val="both"/>
            </w:pPr>
            <w:r w:rsidRPr="00801F23">
              <w:t>• ¿Cuántos metros de cerca debe obtener el señor Martín para poder cercar la parcela</w:t>
            </w:r>
            <w:r>
              <w:t xml:space="preserve"> </w:t>
            </w:r>
            <w:r w:rsidRPr="00801F23">
              <w:t>de la siembra de camote?</w:t>
            </w:r>
          </w:p>
          <w:p w14:paraId="5C636E2C" w14:textId="77777777" w:rsidR="00927CFE" w:rsidRDefault="00927CFE" w:rsidP="00927CFE">
            <w:pPr>
              <w:jc w:val="both"/>
            </w:pPr>
            <w:r w:rsidRPr="00801F23">
              <w:t>• ¿Cuánto será el perímetro y el área de la parcela destinada a la cosecha de habas?</w:t>
            </w:r>
          </w:p>
          <w:p w14:paraId="6D8676E2" w14:textId="77777777" w:rsidR="00927CFE" w:rsidRDefault="00927CFE" w:rsidP="00927CFE">
            <w:pPr>
              <w:jc w:val="both"/>
            </w:pPr>
            <w:r>
              <w:t>Se realiza la evaluación formativa a través de una lista de cotejo.</w:t>
            </w:r>
          </w:p>
          <w:p w14:paraId="5A8BA154" w14:textId="77777777" w:rsidR="00927CFE" w:rsidRPr="00801F23" w:rsidRDefault="00927CFE" w:rsidP="00927CFE">
            <w:pPr>
              <w:jc w:val="both"/>
              <w:rPr>
                <w:b/>
                <w:bCs/>
              </w:rPr>
            </w:pPr>
            <w:r w:rsidRPr="00801F23">
              <w:rPr>
                <w:b/>
                <w:bCs/>
              </w:rPr>
              <w:t>Aplicar a nuevas situaciones</w:t>
            </w:r>
          </w:p>
          <w:p w14:paraId="39B8FCA4" w14:textId="77777777" w:rsidR="00927CFE" w:rsidRPr="00801F23" w:rsidRDefault="00927CFE" w:rsidP="00927CFE">
            <w:pPr>
              <w:jc w:val="both"/>
            </w:pPr>
            <w:r w:rsidRPr="00801F23">
              <w:t>Se presenta a los estudiantes los siguientes casos de diferentes niveles.</w:t>
            </w:r>
          </w:p>
          <w:p w14:paraId="08C0F35A" w14:textId="77777777" w:rsidR="00927CFE" w:rsidRPr="00801F23" w:rsidRDefault="00927CFE" w:rsidP="00927CFE">
            <w:pPr>
              <w:jc w:val="both"/>
              <w:rPr>
                <w:b/>
                <w:bCs/>
              </w:rPr>
            </w:pPr>
            <w:r w:rsidRPr="00801F23">
              <w:rPr>
                <w:b/>
                <w:bCs/>
              </w:rPr>
              <w:t>Caso 2 (Nivel 2)</w:t>
            </w:r>
          </w:p>
          <w:p w14:paraId="6D447A04" w14:textId="77777777" w:rsidR="00927CFE" w:rsidRPr="00801F23" w:rsidRDefault="00927CFE" w:rsidP="00927CFE">
            <w:pPr>
              <w:jc w:val="both"/>
            </w:pPr>
            <w:r w:rsidRPr="00801F23">
              <w:t>Carlos y su familia se dedican a la cosecha de papas para su posterior venta en las</w:t>
            </w:r>
            <w:r>
              <w:t xml:space="preserve"> </w:t>
            </w:r>
            <w:r w:rsidRPr="00801F23">
              <w:t>ferias de su pueblo. Carlos decidió implementar el riego automatizado en la parcela</w:t>
            </w:r>
            <w:r>
              <w:t xml:space="preserve"> </w:t>
            </w:r>
            <w:r w:rsidRPr="00801F23">
              <w:t>rectangular donde se cosechan las papas, para esto colocó al medio de la parcela de</w:t>
            </w:r>
            <w:r>
              <w:t xml:space="preserve"> </w:t>
            </w:r>
            <w:r w:rsidRPr="00801F23">
              <w:t>10 m de largo y 6 m de ancho y un aspersor de agua que riega las papas con un radio</w:t>
            </w:r>
          </w:p>
          <w:p w14:paraId="7709DFBD" w14:textId="77777777" w:rsidR="00927CFE" w:rsidRDefault="00927CFE" w:rsidP="00927CFE">
            <w:pPr>
              <w:jc w:val="both"/>
            </w:pPr>
            <w:r w:rsidRPr="00801F23">
              <w:t>de 3 m, como se muestra en la siguiente figura:</w:t>
            </w:r>
          </w:p>
          <w:p w14:paraId="50D95244" w14:textId="77777777" w:rsidR="00927CFE" w:rsidRDefault="00927CFE" w:rsidP="00927CFE">
            <w:pPr>
              <w:jc w:val="both"/>
            </w:pPr>
            <w:r w:rsidRPr="00801F23">
              <w:rPr>
                <w:noProof/>
              </w:rPr>
              <w:drawing>
                <wp:inline distT="0" distB="0" distL="0" distR="0" wp14:anchorId="46EA376B" wp14:editId="225CE62E">
                  <wp:extent cx="2042337" cy="1165961"/>
                  <wp:effectExtent l="0" t="0" r="0" b="0"/>
                  <wp:docPr id="1315146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46078" name=""/>
                          <pic:cNvPicPr/>
                        </pic:nvPicPr>
                        <pic:blipFill>
                          <a:blip r:embed="rId10"/>
                          <a:stretch>
                            <a:fillRect/>
                          </a:stretch>
                        </pic:blipFill>
                        <pic:spPr>
                          <a:xfrm>
                            <a:off x="0" y="0"/>
                            <a:ext cx="2042337" cy="1165961"/>
                          </a:xfrm>
                          <a:prstGeom prst="rect">
                            <a:avLst/>
                          </a:prstGeom>
                        </pic:spPr>
                      </pic:pic>
                    </a:graphicData>
                  </a:graphic>
                </wp:inline>
              </w:drawing>
            </w:r>
          </w:p>
          <w:p w14:paraId="3C35D73D" w14:textId="77777777" w:rsidR="00927CFE" w:rsidRDefault="00927CFE" w:rsidP="00927CFE">
            <w:pPr>
              <w:jc w:val="both"/>
            </w:pPr>
          </w:p>
          <w:p w14:paraId="788F2582" w14:textId="77777777" w:rsidR="00927CFE" w:rsidRPr="00801F23" w:rsidRDefault="00927CFE" w:rsidP="00927CFE">
            <w:pPr>
              <w:jc w:val="both"/>
            </w:pPr>
            <w:r w:rsidRPr="00801F23">
              <w:t>a. ¿Cuál es el área de la parcela que es regada por el aspersor de agua?</w:t>
            </w:r>
          </w:p>
          <w:p w14:paraId="269EF114" w14:textId="55A6D12C" w:rsidR="00927CFE" w:rsidRPr="00801F23" w:rsidRDefault="00927CFE" w:rsidP="00927CFE">
            <w:pPr>
              <w:jc w:val="both"/>
            </w:pPr>
            <w:r w:rsidRPr="00801F23">
              <w:t>b. Carlos se da cuenta que no puede regar toda el área de la parcela con el aspersor,</w:t>
            </w:r>
            <w:r w:rsidR="00A741A1">
              <w:t xml:space="preserve"> </w:t>
            </w:r>
            <w:r w:rsidRPr="00801F23">
              <w:t>por lo que decide regar manualmente el área que no alcanza a regarse. ¿Cuál es el</w:t>
            </w:r>
            <w:r>
              <w:t xml:space="preserve"> </w:t>
            </w:r>
            <w:r w:rsidRPr="00801F23">
              <w:t>área que regará Carlos manualmente?</w:t>
            </w:r>
          </w:p>
          <w:p w14:paraId="3A9341B1" w14:textId="77777777" w:rsidR="00927CFE" w:rsidRPr="00801F23" w:rsidRDefault="00927CFE" w:rsidP="00927CFE">
            <w:pPr>
              <w:jc w:val="both"/>
              <w:rPr>
                <w:b/>
                <w:bCs/>
              </w:rPr>
            </w:pPr>
            <w:r w:rsidRPr="00801F23">
              <w:rPr>
                <w:b/>
                <w:bCs/>
              </w:rPr>
              <w:t>Caso 3 (Nivel 1)</w:t>
            </w:r>
          </w:p>
          <w:p w14:paraId="3E4BEA55" w14:textId="77777777" w:rsidR="00927CFE" w:rsidRDefault="00927CFE" w:rsidP="00927CFE">
            <w:pPr>
              <w:jc w:val="both"/>
            </w:pPr>
            <w:r w:rsidRPr="00801F23">
              <w:t>Mauro desea comprar un terreno en la región de Apurímac para poder incursionar</w:t>
            </w:r>
            <w:r>
              <w:t xml:space="preserve"> </w:t>
            </w:r>
            <w:r w:rsidRPr="00801F23">
              <w:t>en la agricultura, después de una ardua investigación está entre dos opciones que</w:t>
            </w:r>
            <w:r>
              <w:t xml:space="preserve"> </w:t>
            </w:r>
            <w:r w:rsidRPr="00801F23">
              <w:t>tienen el mismo precio, el primero tiene forma cuadrada con 65 metros a cada lado,</w:t>
            </w:r>
            <w:r>
              <w:t xml:space="preserve"> </w:t>
            </w:r>
            <w:r w:rsidRPr="00801F23">
              <w:t>la segunda opción tiene forma rectangular con 55 metros de ancho y 85 metros de</w:t>
            </w:r>
            <w:r>
              <w:t xml:space="preserve"> </w:t>
            </w:r>
            <w:r w:rsidRPr="00801F23">
              <w:t>largo.</w:t>
            </w:r>
          </w:p>
          <w:p w14:paraId="0169A037" w14:textId="77777777" w:rsidR="00927CFE" w:rsidRDefault="00927CFE" w:rsidP="00927CFE">
            <w:pPr>
              <w:jc w:val="both"/>
            </w:pPr>
            <w:r w:rsidRPr="00801F23">
              <w:rPr>
                <w:noProof/>
              </w:rPr>
              <w:lastRenderedPageBreak/>
              <w:drawing>
                <wp:inline distT="0" distB="0" distL="0" distR="0" wp14:anchorId="60F7322C" wp14:editId="064CBC6C">
                  <wp:extent cx="3825572" cy="1112616"/>
                  <wp:effectExtent l="0" t="0" r="3810" b="0"/>
                  <wp:docPr id="942114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4316" name=""/>
                          <pic:cNvPicPr/>
                        </pic:nvPicPr>
                        <pic:blipFill>
                          <a:blip r:embed="rId11"/>
                          <a:stretch>
                            <a:fillRect/>
                          </a:stretch>
                        </pic:blipFill>
                        <pic:spPr>
                          <a:xfrm>
                            <a:off x="0" y="0"/>
                            <a:ext cx="3825572" cy="1112616"/>
                          </a:xfrm>
                          <a:prstGeom prst="rect">
                            <a:avLst/>
                          </a:prstGeom>
                        </pic:spPr>
                      </pic:pic>
                    </a:graphicData>
                  </a:graphic>
                </wp:inline>
              </w:drawing>
            </w:r>
          </w:p>
          <w:p w14:paraId="4C340F95" w14:textId="77777777" w:rsidR="00927CFE" w:rsidRDefault="00927CFE" w:rsidP="00927CFE">
            <w:pPr>
              <w:jc w:val="both"/>
            </w:pPr>
          </w:p>
          <w:p w14:paraId="0446AA6A" w14:textId="77777777" w:rsidR="00927CFE" w:rsidRPr="00801F23" w:rsidRDefault="00927CFE" w:rsidP="00927CFE">
            <w:pPr>
              <w:jc w:val="both"/>
            </w:pPr>
            <w:r w:rsidRPr="00801F23">
              <w:t>a. Si Mauro opta por comprar el terreno número 1. ¿Sería la opción más conveniente</w:t>
            </w:r>
            <w:r>
              <w:t xml:space="preserve"> </w:t>
            </w:r>
            <w:r w:rsidRPr="00801F23">
              <w:t>para invertir su dinero? ¿Por qué?</w:t>
            </w:r>
          </w:p>
          <w:p w14:paraId="260456F0" w14:textId="77777777" w:rsidR="00927CFE" w:rsidRDefault="00927CFE" w:rsidP="00927CFE">
            <w:pPr>
              <w:jc w:val="both"/>
            </w:pPr>
            <w:r w:rsidRPr="00801F23">
              <w:t>b. Cuando Mauro realice la compra del terreno más conveniente construirá un</w:t>
            </w:r>
            <w:r>
              <w:t xml:space="preserve"> </w:t>
            </w:r>
            <w:r w:rsidRPr="00801F23">
              <w:t>almacén cuadrado de 25 m2 dentro del terreno para guardar los cultivos. ¿Cuál</w:t>
            </w:r>
            <w:r>
              <w:t xml:space="preserve"> </w:t>
            </w:r>
            <w:r w:rsidRPr="00801F23">
              <w:t>sería el área sobrante que se utilizará para la siembra de papa en el terreno?</w:t>
            </w:r>
          </w:p>
          <w:p w14:paraId="0F87F208" w14:textId="77777777" w:rsidR="00927CFE" w:rsidRPr="00801F23" w:rsidRDefault="00927CFE" w:rsidP="00927CFE">
            <w:pPr>
              <w:jc w:val="both"/>
              <w:rPr>
                <w:b/>
                <w:bCs/>
              </w:rPr>
            </w:pPr>
            <w:r w:rsidRPr="00801F23">
              <w:rPr>
                <w:b/>
                <w:bCs/>
              </w:rPr>
              <w:t>Caso 4 (Nivel 3)</w:t>
            </w:r>
          </w:p>
          <w:p w14:paraId="6D5CE343" w14:textId="77777777" w:rsidR="00927CFE" w:rsidRDefault="00927CFE" w:rsidP="00927CFE">
            <w:pPr>
              <w:jc w:val="both"/>
            </w:pPr>
            <w:r w:rsidRPr="00801F23">
              <w:t>Evaristo después de 30 años siendo agricultor decide ampliar su terreno cuadrado</w:t>
            </w:r>
            <w:r>
              <w:t xml:space="preserve"> </w:t>
            </w:r>
            <w:r w:rsidRPr="00801F23">
              <w:t>comprando lotes a sus vecinos para lograr el terreno que se muestra en la figura. Se</w:t>
            </w:r>
            <w:r>
              <w:t xml:space="preserve"> </w:t>
            </w:r>
            <w:r w:rsidRPr="00801F23">
              <w:t>sabe que el terreno original es el área celeste sombreada, el área rosada es el área</w:t>
            </w:r>
            <w:r>
              <w:t xml:space="preserve"> </w:t>
            </w:r>
            <w:r w:rsidRPr="00801F23">
              <w:t>ampliada y B es un cuadrado.</w:t>
            </w:r>
          </w:p>
          <w:p w14:paraId="1F8770B0" w14:textId="77777777" w:rsidR="00927CFE" w:rsidRDefault="00927CFE" w:rsidP="00927CFE">
            <w:pPr>
              <w:jc w:val="both"/>
            </w:pPr>
            <w:r w:rsidRPr="00801F23">
              <w:rPr>
                <w:noProof/>
              </w:rPr>
              <w:drawing>
                <wp:inline distT="0" distB="0" distL="0" distR="0" wp14:anchorId="48E52711" wp14:editId="1A189AFC">
                  <wp:extent cx="1813717" cy="1699407"/>
                  <wp:effectExtent l="0" t="0" r="0" b="0"/>
                  <wp:docPr id="1111237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37276" name=""/>
                          <pic:cNvPicPr/>
                        </pic:nvPicPr>
                        <pic:blipFill>
                          <a:blip r:embed="rId12"/>
                          <a:stretch>
                            <a:fillRect/>
                          </a:stretch>
                        </pic:blipFill>
                        <pic:spPr>
                          <a:xfrm>
                            <a:off x="0" y="0"/>
                            <a:ext cx="1813717" cy="1699407"/>
                          </a:xfrm>
                          <a:prstGeom prst="rect">
                            <a:avLst/>
                          </a:prstGeom>
                        </pic:spPr>
                      </pic:pic>
                    </a:graphicData>
                  </a:graphic>
                </wp:inline>
              </w:drawing>
            </w:r>
          </w:p>
          <w:p w14:paraId="29FAC06B" w14:textId="77777777" w:rsidR="00927CFE" w:rsidRPr="00801F23" w:rsidRDefault="00927CFE" w:rsidP="00927CFE">
            <w:pPr>
              <w:jc w:val="both"/>
            </w:pPr>
            <w:r w:rsidRPr="00801F23">
              <w:t>a. Cuando Evaristo compre los lotes de terreno a sus vecinos, ¿cuánto será la nueva</w:t>
            </w:r>
            <w:r>
              <w:t xml:space="preserve"> </w:t>
            </w:r>
            <w:r w:rsidRPr="00801F23">
              <w:t>área del terreno?</w:t>
            </w:r>
          </w:p>
          <w:p w14:paraId="13B4905B" w14:textId="77777777" w:rsidR="00927CFE" w:rsidRPr="00801F23" w:rsidRDefault="00927CFE" w:rsidP="00927CFE">
            <w:pPr>
              <w:jc w:val="both"/>
            </w:pPr>
            <w:r w:rsidRPr="00801F23">
              <w:t>b. Si Evaristo decide que cuando tenga el terreno ampliado construirá un bebedero</w:t>
            </w:r>
            <w:r>
              <w:t xml:space="preserve"> </w:t>
            </w:r>
            <w:r w:rsidRPr="00801F23">
              <w:t>circular de radio 1m para los animales y un corral rectangular de 3 metros de largo</w:t>
            </w:r>
            <w:r>
              <w:t xml:space="preserve"> </w:t>
            </w:r>
            <w:r w:rsidRPr="00801F23">
              <w:t>y 2 metro de ancho. ¿Cuánto sería el área donde se sembraría los cultivos?</w:t>
            </w:r>
          </w:p>
          <w:p w14:paraId="1112B17A" w14:textId="77777777" w:rsidR="00927CFE" w:rsidRDefault="00927CFE" w:rsidP="00927CFE">
            <w:pPr>
              <w:jc w:val="both"/>
            </w:pPr>
            <w:r w:rsidRPr="00801F23">
              <w:t>c. Evaristo afirma que el área de A y C son diferentes. ¿Es correcto lo afirmado por</w:t>
            </w:r>
            <w:r>
              <w:t xml:space="preserve"> </w:t>
            </w:r>
            <w:r w:rsidRPr="00801F23">
              <w:t>Evaristo? ¿Por qué?</w:t>
            </w:r>
          </w:p>
          <w:p w14:paraId="152F5490" w14:textId="77777777" w:rsidR="00927CFE" w:rsidRDefault="00927CFE" w:rsidP="00927CFE">
            <w:pPr>
              <w:jc w:val="both"/>
            </w:pPr>
          </w:p>
          <w:p w14:paraId="44AAC30A" w14:textId="77777777" w:rsidR="00927CFE" w:rsidRPr="008550B0" w:rsidRDefault="00927CFE" w:rsidP="0031680A">
            <w:pPr>
              <w:jc w:val="both"/>
            </w:pPr>
          </w:p>
        </w:tc>
        <w:tc>
          <w:tcPr>
            <w:tcW w:w="758" w:type="pct"/>
            <w:tcBorders>
              <w:top w:val="single" w:sz="4" w:space="0" w:color="auto"/>
              <w:left w:val="single" w:sz="4" w:space="0" w:color="auto"/>
              <w:bottom w:val="single" w:sz="4" w:space="0" w:color="auto"/>
              <w:right w:val="single" w:sz="4" w:space="0" w:color="auto"/>
            </w:tcBorders>
            <w:vAlign w:val="center"/>
          </w:tcPr>
          <w:p w14:paraId="66093A23" w14:textId="77777777" w:rsidR="00456D55" w:rsidRDefault="00456D55" w:rsidP="0031680A">
            <w:pPr>
              <w:jc w:val="both"/>
            </w:pPr>
            <w:r>
              <w:lastRenderedPageBreak/>
              <w:t xml:space="preserve">Laminas ilustrativas utilizando papelotes, </w:t>
            </w:r>
            <w:r>
              <w:lastRenderedPageBreak/>
              <w:t>plumones, tizas.</w:t>
            </w:r>
          </w:p>
          <w:p w14:paraId="0B0832F3" w14:textId="77777777" w:rsidR="00456D55" w:rsidRPr="00090D17" w:rsidRDefault="00456D55" w:rsidP="0031680A">
            <w:pPr>
              <w:jc w:val="both"/>
            </w:pPr>
            <w:r>
              <w:t>Fichas de trabajo.</w:t>
            </w:r>
          </w:p>
        </w:tc>
        <w:tc>
          <w:tcPr>
            <w:tcW w:w="467" w:type="pct"/>
            <w:tcBorders>
              <w:top w:val="single" w:sz="4" w:space="0" w:color="auto"/>
              <w:left w:val="single" w:sz="4" w:space="0" w:color="auto"/>
              <w:bottom w:val="single" w:sz="4" w:space="0" w:color="auto"/>
              <w:right w:val="single" w:sz="4" w:space="0" w:color="auto"/>
            </w:tcBorders>
            <w:vAlign w:val="center"/>
          </w:tcPr>
          <w:p w14:paraId="54974CC6" w14:textId="77777777" w:rsidR="00456D55" w:rsidRPr="00090D17" w:rsidRDefault="00456D55" w:rsidP="0031680A">
            <w:pPr>
              <w:jc w:val="center"/>
            </w:pPr>
            <w:r>
              <w:lastRenderedPageBreak/>
              <w:t>60 minutos</w:t>
            </w:r>
          </w:p>
        </w:tc>
      </w:tr>
      <w:tr w:rsidR="00456D55" w:rsidRPr="00090D17" w14:paraId="38212023" w14:textId="77777777" w:rsidTr="0031680A">
        <w:tc>
          <w:tcPr>
            <w:tcW w:w="706" w:type="pct"/>
            <w:tcBorders>
              <w:top w:val="single" w:sz="4" w:space="0" w:color="auto"/>
              <w:left w:val="single" w:sz="4" w:space="0" w:color="auto"/>
              <w:bottom w:val="single" w:sz="4" w:space="0" w:color="auto"/>
              <w:right w:val="single" w:sz="4" w:space="0" w:color="auto"/>
            </w:tcBorders>
            <w:hideMark/>
          </w:tcPr>
          <w:p w14:paraId="1B021716" w14:textId="77777777" w:rsidR="00456D55" w:rsidRDefault="00456D55" w:rsidP="0031680A">
            <w:r w:rsidRPr="00090D17">
              <w:lastRenderedPageBreak/>
              <w:t>CIERRE</w:t>
            </w:r>
          </w:p>
          <w:p w14:paraId="3A3C67F5" w14:textId="77777777" w:rsidR="00456D55" w:rsidRDefault="00456D55" w:rsidP="0031680A"/>
          <w:p w14:paraId="3A6CE7FD" w14:textId="77777777" w:rsidR="00456D55" w:rsidRDefault="00456D55" w:rsidP="0031680A"/>
          <w:p w14:paraId="7F0CA169" w14:textId="77777777" w:rsidR="00456D55" w:rsidRDefault="00456D55" w:rsidP="0031680A"/>
          <w:p w14:paraId="22992472" w14:textId="77777777" w:rsidR="00456D55" w:rsidRDefault="00456D55" w:rsidP="0031680A"/>
          <w:p w14:paraId="6817E115" w14:textId="77777777" w:rsidR="00456D55" w:rsidRDefault="00456D55" w:rsidP="0031680A">
            <w:r>
              <w:t>Evaluación</w:t>
            </w:r>
          </w:p>
          <w:p w14:paraId="7722E141" w14:textId="77777777" w:rsidR="00456D55" w:rsidRDefault="00456D55" w:rsidP="0031680A"/>
          <w:p w14:paraId="102879C5" w14:textId="77777777" w:rsidR="00456D55" w:rsidRDefault="00456D55" w:rsidP="0031680A"/>
          <w:p w14:paraId="7BD4377B" w14:textId="77777777" w:rsidR="00456D55" w:rsidRDefault="00456D55" w:rsidP="0031680A"/>
          <w:p w14:paraId="17615D60" w14:textId="77777777" w:rsidR="00456D55" w:rsidRDefault="00456D55" w:rsidP="0031680A"/>
          <w:p w14:paraId="0D47F0BD" w14:textId="77777777" w:rsidR="00456D55" w:rsidRDefault="00456D55" w:rsidP="0031680A"/>
          <w:p w14:paraId="1BEB335E" w14:textId="77777777" w:rsidR="00456D55" w:rsidRDefault="00456D55" w:rsidP="0031680A">
            <w:r>
              <w:t>Transferencia</w:t>
            </w:r>
          </w:p>
          <w:p w14:paraId="291E532C" w14:textId="77777777" w:rsidR="00456D55" w:rsidRDefault="00456D55" w:rsidP="0031680A"/>
          <w:p w14:paraId="14F289B9" w14:textId="77777777" w:rsidR="00456D55" w:rsidRDefault="00456D55" w:rsidP="0031680A"/>
          <w:p w14:paraId="379A3B0D" w14:textId="77777777" w:rsidR="00456D55" w:rsidRDefault="00456D55" w:rsidP="0031680A"/>
          <w:p w14:paraId="32D82815" w14:textId="77777777" w:rsidR="00456D55" w:rsidRDefault="00456D55" w:rsidP="0031680A">
            <w:r>
              <w:t>EXTENSIÓN</w:t>
            </w:r>
          </w:p>
          <w:p w14:paraId="516E9DE1" w14:textId="77777777" w:rsidR="00456D55" w:rsidRDefault="00456D55" w:rsidP="0031680A"/>
          <w:p w14:paraId="1BAB9A81" w14:textId="77777777" w:rsidR="00456D55" w:rsidRDefault="00456D55" w:rsidP="0031680A"/>
          <w:p w14:paraId="21531192" w14:textId="77777777" w:rsidR="00456D55" w:rsidRDefault="00456D55" w:rsidP="0031680A"/>
          <w:p w14:paraId="0AD5C531" w14:textId="77777777" w:rsidR="00456D55" w:rsidRPr="00090D17" w:rsidRDefault="00456D55" w:rsidP="0031680A">
            <w:r>
              <w:t>Meta cognición</w:t>
            </w:r>
          </w:p>
        </w:tc>
        <w:tc>
          <w:tcPr>
            <w:tcW w:w="3070" w:type="pct"/>
            <w:tcBorders>
              <w:top w:val="single" w:sz="4" w:space="0" w:color="auto"/>
              <w:left w:val="single" w:sz="4" w:space="0" w:color="auto"/>
              <w:bottom w:val="single" w:sz="4" w:space="0" w:color="auto"/>
              <w:right w:val="single" w:sz="4" w:space="0" w:color="auto"/>
            </w:tcBorders>
          </w:tcPr>
          <w:p w14:paraId="45FA904A" w14:textId="77777777" w:rsidR="00456D55" w:rsidRPr="00090D17" w:rsidRDefault="00456D55" w:rsidP="0031680A">
            <w:pPr>
              <w:jc w:val="both"/>
            </w:pPr>
          </w:p>
          <w:p w14:paraId="12776B74" w14:textId="77777777" w:rsidR="00456D55" w:rsidRDefault="00456D55" w:rsidP="0031680A">
            <w:pPr>
              <w:jc w:val="both"/>
            </w:pPr>
          </w:p>
          <w:p w14:paraId="0A61EC74" w14:textId="77777777" w:rsidR="00456D55" w:rsidRPr="00801F23" w:rsidRDefault="00456D55" w:rsidP="0031680A">
            <w:pPr>
              <w:jc w:val="both"/>
            </w:pPr>
            <w:r w:rsidRPr="00801F23">
              <w:t>Discutir y argumentar los resultados</w:t>
            </w:r>
          </w:p>
          <w:p w14:paraId="69B8D12A" w14:textId="77777777" w:rsidR="00456D55" w:rsidRPr="00801F23" w:rsidRDefault="00456D55" w:rsidP="0031680A">
            <w:pPr>
              <w:jc w:val="both"/>
            </w:pPr>
            <w:r w:rsidRPr="00801F23">
              <w:t>Se dialoga con los estudiantes sobre las siguientes preguntas:</w:t>
            </w:r>
          </w:p>
          <w:p w14:paraId="723D2CD8" w14:textId="77777777" w:rsidR="00456D55" w:rsidRPr="00801F23" w:rsidRDefault="00456D55" w:rsidP="0031680A">
            <w:pPr>
              <w:jc w:val="both"/>
            </w:pPr>
            <w:r w:rsidRPr="00801F23">
              <w:t>• ¿Qué aprendiste en el desarrollo de esta sesión?</w:t>
            </w:r>
          </w:p>
          <w:p w14:paraId="2FEE4C96" w14:textId="77777777" w:rsidR="00456D55" w:rsidRPr="00801F23" w:rsidRDefault="00456D55" w:rsidP="0031680A">
            <w:pPr>
              <w:jc w:val="both"/>
            </w:pPr>
            <w:r w:rsidRPr="00801F23">
              <w:t>• ¿Qué dificultades presentaste en el desarrollo de esta sesión?</w:t>
            </w:r>
          </w:p>
          <w:p w14:paraId="63FCE28B" w14:textId="77777777" w:rsidR="00456D55" w:rsidRPr="00801F23" w:rsidRDefault="00456D55" w:rsidP="0031680A">
            <w:pPr>
              <w:jc w:val="both"/>
            </w:pPr>
            <w:r w:rsidRPr="00801F23">
              <w:t>• ¿Por qué es importante conocer el perímetro y el área del rectángulo y el círculo?</w:t>
            </w:r>
          </w:p>
          <w:p w14:paraId="778BD658" w14:textId="77777777" w:rsidR="00456D55" w:rsidRPr="00801F23" w:rsidRDefault="00456D55" w:rsidP="0031680A">
            <w:pPr>
              <w:jc w:val="both"/>
            </w:pPr>
            <w:r w:rsidRPr="00801F23">
              <w:t>• ¿Cuáles son las principales características del rectángulo?</w:t>
            </w:r>
          </w:p>
          <w:p w14:paraId="4AAAE4BB" w14:textId="77777777" w:rsidR="00456D55" w:rsidRPr="00801F23" w:rsidRDefault="00456D55" w:rsidP="0031680A">
            <w:pPr>
              <w:jc w:val="both"/>
            </w:pPr>
            <w:r w:rsidRPr="00801F23">
              <w:t>• ¿Cuáles son las principales características del círculo?</w:t>
            </w:r>
          </w:p>
          <w:p w14:paraId="1915B007" w14:textId="77777777" w:rsidR="00456D55" w:rsidRPr="00801F23" w:rsidRDefault="00456D55" w:rsidP="0031680A">
            <w:pPr>
              <w:jc w:val="both"/>
            </w:pPr>
            <w:r w:rsidRPr="00801F23">
              <w:t>• ¿En qué otras situaciones crees que se haga uso del cálculo de áreas y perímetros</w:t>
            </w:r>
          </w:p>
          <w:p w14:paraId="700ECB11" w14:textId="77777777" w:rsidR="00456D55" w:rsidRPr="00801F23" w:rsidRDefault="00456D55" w:rsidP="0031680A">
            <w:pPr>
              <w:jc w:val="both"/>
            </w:pPr>
            <w:r w:rsidRPr="00801F23">
              <w:t>del rectángulo y el círculo?</w:t>
            </w:r>
          </w:p>
          <w:p w14:paraId="029132CE" w14:textId="77777777" w:rsidR="00456D55" w:rsidRPr="00801F23" w:rsidRDefault="00456D55" w:rsidP="0031680A">
            <w:pPr>
              <w:jc w:val="both"/>
            </w:pPr>
            <w:r w:rsidRPr="00801F23">
              <w:lastRenderedPageBreak/>
              <w:t>• ¿Consideras que saber calcular áreas y perímetros beneficia a quienes se dedican a</w:t>
            </w:r>
          </w:p>
          <w:p w14:paraId="1756C468" w14:textId="77777777" w:rsidR="00456D55" w:rsidRDefault="00456D55" w:rsidP="0031680A">
            <w:pPr>
              <w:jc w:val="both"/>
            </w:pPr>
            <w:r w:rsidRPr="00801F23">
              <w:t>la agricultura? ¿Por qué?</w:t>
            </w:r>
          </w:p>
          <w:p w14:paraId="76B98CC4" w14:textId="77777777" w:rsidR="00456D55" w:rsidRPr="00090D17" w:rsidRDefault="00456D55" w:rsidP="0031680A">
            <w:pPr>
              <w:jc w:val="both"/>
            </w:pPr>
          </w:p>
          <w:p w14:paraId="475A3AE1" w14:textId="77777777" w:rsidR="00456D55" w:rsidRPr="00090D17" w:rsidRDefault="00456D55" w:rsidP="0031680A">
            <w:pPr>
              <w:jc w:val="both"/>
            </w:pPr>
          </w:p>
          <w:p w14:paraId="6B91B75B" w14:textId="77777777" w:rsidR="00456D55" w:rsidRPr="00090D17" w:rsidRDefault="00456D55" w:rsidP="0031680A">
            <w:pPr>
              <w:jc w:val="both"/>
            </w:pPr>
          </w:p>
          <w:p w14:paraId="5034144B" w14:textId="7DCE67DC" w:rsidR="00456D55" w:rsidRPr="00090D17" w:rsidRDefault="0058382D" w:rsidP="0031680A">
            <w:pPr>
              <w:jc w:val="both"/>
            </w:pPr>
            <w:r>
              <w:t>Desarrollar la ficha de matemática 1</w:t>
            </w:r>
          </w:p>
          <w:p w14:paraId="78FB735C" w14:textId="77777777" w:rsidR="00456D55" w:rsidRPr="00090D17" w:rsidRDefault="00456D55" w:rsidP="0031680A">
            <w:pPr>
              <w:jc w:val="both"/>
            </w:pPr>
          </w:p>
          <w:p w14:paraId="618582C3" w14:textId="77777777" w:rsidR="00456D55" w:rsidRPr="00090D17" w:rsidRDefault="00456D55" w:rsidP="0031680A">
            <w:pPr>
              <w:jc w:val="both"/>
            </w:pPr>
          </w:p>
        </w:tc>
        <w:tc>
          <w:tcPr>
            <w:tcW w:w="758" w:type="pct"/>
            <w:tcBorders>
              <w:top w:val="single" w:sz="4" w:space="0" w:color="auto"/>
              <w:left w:val="single" w:sz="4" w:space="0" w:color="auto"/>
              <w:bottom w:val="single" w:sz="4" w:space="0" w:color="auto"/>
              <w:right w:val="single" w:sz="4" w:space="0" w:color="auto"/>
            </w:tcBorders>
          </w:tcPr>
          <w:p w14:paraId="59F653DF" w14:textId="77777777" w:rsidR="00456D55" w:rsidRDefault="00456D55" w:rsidP="0031680A">
            <w:r>
              <w:lastRenderedPageBreak/>
              <w:t>Lista de cotejo</w:t>
            </w:r>
          </w:p>
          <w:p w14:paraId="59FC7477" w14:textId="77777777" w:rsidR="00456D55" w:rsidRDefault="00456D55" w:rsidP="0031680A"/>
          <w:p w14:paraId="450CECFF" w14:textId="77777777" w:rsidR="00456D55" w:rsidRDefault="00456D55" w:rsidP="0031680A"/>
          <w:p w14:paraId="1BECBE77" w14:textId="77777777" w:rsidR="00456D55" w:rsidRDefault="00456D55" w:rsidP="0031680A"/>
          <w:p w14:paraId="6453AE2D" w14:textId="77777777" w:rsidR="00456D55" w:rsidRDefault="00456D55" w:rsidP="0031680A"/>
          <w:p w14:paraId="794DD11B" w14:textId="77777777" w:rsidR="00456D55" w:rsidRDefault="00456D55" w:rsidP="0031680A"/>
          <w:p w14:paraId="395BF411" w14:textId="77777777" w:rsidR="00456D55" w:rsidRDefault="00456D55" w:rsidP="0031680A"/>
          <w:p w14:paraId="17AF0260" w14:textId="77777777" w:rsidR="00456D55" w:rsidRDefault="00456D55" w:rsidP="0031680A"/>
          <w:p w14:paraId="2FFADA51" w14:textId="77777777" w:rsidR="00456D55" w:rsidRDefault="00456D55" w:rsidP="0031680A"/>
          <w:p w14:paraId="45962D2B" w14:textId="77777777" w:rsidR="00456D55" w:rsidRDefault="00456D55" w:rsidP="0031680A"/>
          <w:p w14:paraId="2D4F98FF" w14:textId="77777777" w:rsidR="00456D55" w:rsidRDefault="00456D55" w:rsidP="0031680A"/>
          <w:p w14:paraId="61AD4853" w14:textId="77777777" w:rsidR="00456D55" w:rsidRDefault="00456D55" w:rsidP="0031680A"/>
          <w:p w14:paraId="4FBC8240" w14:textId="77777777" w:rsidR="00456D55" w:rsidRDefault="00456D55" w:rsidP="0031680A"/>
          <w:p w14:paraId="0DDDB2E3" w14:textId="77777777" w:rsidR="00456D55" w:rsidRPr="00090D17" w:rsidRDefault="00456D55" w:rsidP="0031680A">
            <w:r>
              <w:lastRenderedPageBreak/>
              <w:t>Ficha metacognitiva.</w:t>
            </w:r>
          </w:p>
        </w:tc>
        <w:tc>
          <w:tcPr>
            <w:tcW w:w="467" w:type="pct"/>
            <w:tcBorders>
              <w:top w:val="single" w:sz="4" w:space="0" w:color="auto"/>
              <w:left w:val="single" w:sz="4" w:space="0" w:color="auto"/>
              <w:bottom w:val="single" w:sz="4" w:space="0" w:color="auto"/>
              <w:right w:val="single" w:sz="4" w:space="0" w:color="auto"/>
            </w:tcBorders>
          </w:tcPr>
          <w:p w14:paraId="0D245595" w14:textId="77777777" w:rsidR="00456D55" w:rsidRDefault="00456D55" w:rsidP="0031680A">
            <w:r>
              <w:lastRenderedPageBreak/>
              <w:t>15</w:t>
            </w:r>
          </w:p>
          <w:p w14:paraId="45F3E190" w14:textId="77777777" w:rsidR="00456D55" w:rsidRPr="00090D17" w:rsidRDefault="00456D55" w:rsidP="0031680A">
            <w:r>
              <w:t>minutos</w:t>
            </w:r>
          </w:p>
        </w:tc>
      </w:tr>
    </w:tbl>
    <w:p w14:paraId="69DABBD9" w14:textId="77777777" w:rsidR="00456D55" w:rsidRDefault="00456D55" w:rsidP="00456D55">
      <w:pPr>
        <w:spacing w:after="0" w:line="240" w:lineRule="auto"/>
        <w:rPr>
          <w:rFonts w:cs="Times New Roman"/>
          <w:b/>
        </w:rPr>
      </w:pPr>
    </w:p>
    <w:p w14:paraId="07656B92" w14:textId="77777777" w:rsidR="00456D55" w:rsidRDefault="00456D55" w:rsidP="00456D55">
      <w:pPr>
        <w:spacing w:after="0" w:line="240" w:lineRule="auto"/>
        <w:rPr>
          <w:rFonts w:cs="Times New Roman"/>
          <w:b/>
        </w:rPr>
      </w:pPr>
    </w:p>
    <w:p w14:paraId="58DC7D8E" w14:textId="77777777" w:rsidR="00456D55" w:rsidRDefault="00456D55" w:rsidP="00456D55">
      <w:pPr>
        <w:spacing w:after="0" w:line="240" w:lineRule="auto"/>
        <w:rPr>
          <w:rFonts w:cs="Times New Roman"/>
          <w:b/>
        </w:rPr>
      </w:pPr>
    </w:p>
    <w:p w14:paraId="1DC98F4C" w14:textId="77777777" w:rsidR="00456D55" w:rsidRDefault="00456D55" w:rsidP="00456D55">
      <w:pPr>
        <w:spacing w:after="0" w:line="240" w:lineRule="auto"/>
        <w:rPr>
          <w:rFonts w:cs="Times New Roman"/>
          <w:b/>
        </w:rPr>
      </w:pPr>
    </w:p>
    <w:p w14:paraId="588B20DD" w14:textId="77777777" w:rsidR="00456D55" w:rsidRDefault="00456D55" w:rsidP="00456D55">
      <w:pPr>
        <w:spacing w:after="0" w:line="240" w:lineRule="auto"/>
        <w:rPr>
          <w:rFonts w:cs="Times New Roman"/>
          <w:b/>
        </w:rPr>
      </w:pPr>
    </w:p>
    <w:p w14:paraId="6C789859" w14:textId="77777777" w:rsidR="00456D55" w:rsidRDefault="00456D55" w:rsidP="00456D55">
      <w:pPr>
        <w:spacing w:after="0" w:line="240" w:lineRule="auto"/>
        <w:rPr>
          <w:rFonts w:cs="Times New Roman"/>
          <w:b/>
        </w:rPr>
      </w:pPr>
      <w:r>
        <w:rPr>
          <w:rFonts w:cs="Times New Roman"/>
          <w:b/>
        </w:rPr>
        <w:t xml:space="preserve">            _________________________                                               ________________________</w:t>
      </w:r>
    </w:p>
    <w:p w14:paraId="697974E8" w14:textId="77777777" w:rsidR="00456D55" w:rsidRDefault="00456D55" w:rsidP="00456D55">
      <w:pPr>
        <w:spacing w:after="0" w:line="240" w:lineRule="auto"/>
        <w:rPr>
          <w:rFonts w:cs="Times New Roman"/>
          <w:b/>
        </w:rPr>
      </w:pPr>
      <w:r>
        <w:rPr>
          <w:rFonts w:cs="Times New Roman"/>
          <w:b/>
        </w:rPr>
        <w:t xml:space="preserve">                          DOCENTE                                                                                  </w:t>
      </w:r>
      <w:proofErr w:type="spellStart"/>
      <w:r>
        <w:rPr>
          <w:rFonts w:cs="Times New Roman"/>
          <w:b/>
        </w:rPr>
        <w:t>V°B°</w:t>
      </w:r>
      <w:proofErr w:type="spellEnd"/>
      <w:r>
        <w:rPr>
          <w:rFonts w:cs="Times New Roman"/>
          <w:b/>
        </w:rPr>
        <w:t xml:space="preserve"> DIRECTOR</w:t>
      </w:r>
    </w:p>
    <w:p w14:paraId="7386DBBE" w14:textId="77777777" w:rsidR="00456D55" w:rsidRDefault="00456D55" w:rsidP="00456D55">
      <w:pPr>
        <w:spacing w:after="0" w:line="240" w:lineRule="auto"/>
        <w:rPr>
          <w:rFonts w:cs="Times New Roman"/>
          <w:b/>
        </w:rPr>
      </w:pPr>
    </w:p>
    <w:p w14:paraId="17A904B5" w14:textId="77777777" w:rsidR="00456D55" w:rsidRDefault="00456D55" w:rsidP="00456D55">
      <w:pPr>
        <w:spacing w:after="0" w:line="240" w:lineRule="auto"/>
        <w:rPr>
          <w:rFonts w:cs="Times New Roman"/>
          <w:b/>
        </w:rPr>
      </w:pPr>
    </w:p>
    <w:p w14:paraId="4A2650D2" w14:textId="77777777" w:rsidR="00456D55" w:rsidRDefault="00456D55" w:rsidP="00456D55">
      <w:pPr>
        <w:spacing w:after="0" w:line="240" w:lineRule="auto"/>
        <w:rPr>
          <w:rFonts w:cs="Times New Roman"/>
          <w:b/>
        </w:rPr>
      </w:pPr>
    </w:p>
    <w:p w14:paraId="3AF7638D" w14:textId="77777777" w:rsidR="00456D55" w:rsidRDefault="00456D55" w:rsidP="00456D55">
      <w:pPr>
        <w:spacing w:after="0" w:line="240" w:lineRule="auto"/>
        <w:rPr>
          <w:rFonts w:cs="Times New Roman"/>
          <w:b/>
        </w:rPr>
      </w:pPr>
    </w:p>
    <w:p w14:paraId="3FB2FB34" w14:textId="77777777" w:rsidR="00456D55" w:rsidRDefault="00456D55" w:rsidP="00456D55">
      <w:pPr>
        <w:spacing w:after="0" w:line="240" w:lineRule="auto"/>
        <w:rPr>
          <w:rFonts w:cs="Times New Roman"/>
          <w:b/>
        </w:rPr>
      </w:pPr>
    </w:p>
    <w:p w14:paraId="505BD1B5" w14:textId="77777777" w:rsidR="00456D55" w:rsidRDefault="00456D55" w:rsidP="00456D55">
      <w:pPr>
        <w:spacing w:after="0" w:line="240" w:lineRule="auto"/>
        <w:rPr>
          <w:rFonts w:cs="Times New Roman"/>
          <w:b/>
        </w:rPr>
      </w:pPr>
    </w:p>
    <w:p w14:paraId="6D88E218" w14:textId="77777777" w:rsidR="00456D55" w:rsidRDefault="00456D55" w:rsidP="00456D55">
      <w:pPr>
        <w:spacing w:after="0" w:line="240" w:lineRule="auto"/>
        <w:rPr>
          <w:rFonts w:cs="Times New Roman"/>
          <w:b/>
        </w:rPr>
      </w:pPr>
    </w:p>
    <w:p w14:paraId="3273FE4D" w14:textId="77777777" w:rsidR="00456D55" w:rsidRDefault="00456D55" w:rsidP="00456D55">
      <w:pPr>
        <w:spacing w:after="0" w:line="240" w:lineRule="auto"/>
        <w:rPr>
          <w:rFonts w:cs="Times New Roman"/>
          <w:b/>
        </w:rPr>
      </w:pPr>
    </w:p>
    <w:p w14:paraId="26EFAE76" w14:textId="77777777" w:rsidR="00456D55" w:rsidRDefault="00456D55" w:rsidP="00456D55">
      <w:pPr>
        <w:spacing w:after="0" w:line="240" w:lineRule="auto"/>
        <w:rPr>
          <w:rFonts w:cs="Times New Roman"/>
          <w:b/>
        </w:rPr>
      </w:pPr>
    </w:p>
    <w:p w14:paraId="54049A37" w14:textId="77777777" w:rsidR="00456D55" w:rsidRDefault="00456D55" w:rsidP="00456D55">
      <w:pPr>
        <w:spacing w:after="0" w:line="240" w:lineRule="auto"/>
        <w:rPr>
          <w:rFonts w:cs="Times New Roman"/>
          <w:b/>
        </w:rPr>
      </w:pPr>
    </w:p>
    <w:p w14:paraId="4F9D1668" w14:textId="77777777" w:rsidR="00456D55" w:rsidRDefault="00456D55" w:rsidP="00456D55">
      <w:pPr>
        <w:spacing w:after="0" w:line="240" w:lineRule="auto"/>
        <w:rPr>
          <w:rFonts w:cs="Times New Roman"/>
          <w:b/>
        </w:rPr>
      </w:pPr>
    </w:p>
    <w:p w14:paraId="5871793C" w14:textId="77777777" w:rsidR="00456D55" w:rsidRPr="00A74125" w:rsidRDefault="00456D55" w:rsidP="00456D55">
      <w:pPr>
        <w:jc w:val="center"/>
        <w:rPr>
          <w:b/>
          <w:bCs/>
          <w:u w:val="thick"/>
        </w:rPr>
      </w:pPr>
      <w:r w:rsidRPr="00A74125">
        <w:rPr>
          <w:b/>
          <w:bCs/>
          <w:u w:val="thick"/>
        </w:rPr>
        <w:t>FICHA METACOGNITIVA</w:t>
      </w:r>
    </w:p>
    <w:p w14:paraId="1444CA64" w14:textId="77777777" w:rsidR="00456D55" w:rsidRPr="00801F23" w:rsidRDefault="00456D55" w:rsidP="00456D55">
      <w:pPr>
        <w:spacing w:after="0" w:line="240" w:lineRule="auto"/>
        <w:jc w:val="both"/>
        <w:rPr>
          <w:rFonts w:cs="Times New Roman"/>
        </w:rPr>
      </w:pPr>
      <w:r w:rsidRPr="00801F23">
        <w:rPr>
          <w:rFonts w:cs="Times New Roman"/>
        </w:rPr>
        <w:t>Discutir y argumentar los resultados</w:t>
      </w:r>
      <w:r>
        <w:rPr>
          <w:rFonts w:cs="Times New Roman"/>
        </w:rPr>
        <w:t>.</w:t>
      </w:r>
    </w:p>
    <w:p w14:paraId="2E151EC5" w14:textId="77777777" w:rsidR="00456D55" w:rsidRPr="00801F23" w:rsidRDefault="00456D55" w:rsidP="00456D55">
      <w:pPr>
        <w:spacing w:after="0" w:line="240" w:lineRule="auto"/>
        <w:jc w:val="both"/>
        <w:rPr>
          <w:rFonts w:cs="Times New Roman"/>
        </w:rPr>
      </w:pPr>
      <w:r w:rsidRPr="00801F23">
        <w:rPr>
          <w:rFonts w:cs="Times New Roman"/>
        </w:rPr>
        <w:t>Se dialoga con los estudiantes sobre las siguientes preguntas:</w:t>
      </w:r>
    </w:p>
    <w:p w14:paraId="7B4A2722" w14:textId="77777777" w:rsidR="00456D55" w:rsidRPr="00801F23" w:rsidRDefault="00456D55" w:rsidP="00456D55">
      <w:pPr>
        <w:spacing w:after="0" w:line="240" w:lineRule="auto"/>
        <w:jc w:val="both"/>
        <w:rPr>
          <w:rFonts w:cs="Times New Roman"/>
        </w:rPr>
      </w:pPr>
      <w:r w:rsidRPr="00801F23">
        <w:rPr>
          <w:rFonts w:cs="Times New Roman"/>
        </w:rPr>
        <w:t>• ¿Qué aprendiste en el desarrollo de esta sesión?</w:t>
      </w:r>
    </w:p>
    <w:p w14:paraId="66CC2CB3" w14:textId="77777777" w:rsidR="00456D55" w:rsidRPr="00801F23" w:rsidRDefault="00456D55" w:rsidP="00456D55">
      <w:pPr>
        <w:spacing w:after="0" w:line="240" w:lineRule="auto"/>
        <w:jc w:val="both"/>
        <w:rPr>
          <w:rFonts w:cs="Times New Roman"/>
        </w:rPr>
      </w:pPr>
      <w:r w:rsidRPr="00801F23">
        <w:rPr>
          <w:rFonts w:cs="Times New Roman"/>
        </w:rPr>
        <w:t>• ¿Qué dificultades presentaste en el desarrollo de esta sesión?</w:t>
      </w:r>
    </w:p>
    <w:p w14:paraId="41DBB7DA" w14:textId="77777777" w:rsidR="00456D55" w:rsidRPr="00801F23" w:rsidRDefault="00456D55" w:rsidP="00456D55">
      <w:pPr>
        <w:spacing w:after="0" w:line="240" w:lineRule="auto"/>
        <w:jc w:val="both"/>
        <w:rPr>
          <w:rFonts w:cs="Times New Roman"/>
        </w:rPr>
      </w:pPr>
      <w:r w:rsidRPr="00801F23">
        <w:rPr>
          <w:rFonts w:cs="Times New Roman"/>
        </w:rPr>
        <w:t>• ¿Por qué es importante conocer el perímetro y el área del rectángulo y el círculo?</w:t>
      </w:r>
    </w:p>
    <w:p w14:paraId="25290475" w14:textId="77777777" w:rsidR="00456D55" w:rsidRPr="00801F23" w:rsidRDefault="00456D55" w:rsidP="00456D55">
      <w:pPr>
        <w:spacing w:after="0" w:line="240" w:lineRule="auto"/>
        <w:jc w:val="both"/>
        <w:rPr>
          <w:rFonts w:cs="Times New Roman"/>
        </w:rPr>
      </w:pPr>
      <w:r w:rsidRPr="00801F23">
        <w:rPr>
          <w:rFonts w:cs="Times New Roman"/>
        </w:rPr>
        <w:t>• ¿Cuáles son las principales características del rectángulo?</w:t>
      </w:r>
    </w:p>
    <w:p w14:paraId="319CC350" w14:textId="77777777" w:rsidR="00456D55" w:rsidRPr="00801F23" w:rsidRDefault="00456D55" w:rsidP="00456D55">
      <w:pPr>
        <w:spacing w:after="0" w:line="240" w:lineRule="auto"/>
        <w:jc w:val="both"/>
        <w:rPr>
          <w:rFonts w:cs="Times New Roman"/>
        </w:rPr>
      </w:pPr>
      <w:r w:rsidRPr="00801F23">
        <w:rPr>
          <w:rFonts w:cs="Times New Roman"/>
        </w:rPr>
        <w:t>• ¿Cuáles son las principales características del círculo?</w:t>
      </w:r>
    </w:p>
    <w:p w14:paraId="65FDA07D" w14:textId="77777777" w:rsidR="00456D55" w:rsidRPr="00801F23" w:rsidRDefault="00456D55" w:rsidP="00456D55">
      <w:pPr>
        <w:spacing w:after="0" w:line="240" w:lineRule="auto"/>
        <w:jc w:val="both"/>
        <w:rPr>
          <w:rFonts w:cs="Times New Roman"/>
        </w:rPr>
      </w:pPr>
      <w:r w:rsidRPr="00801F23">
        <w:rPr>
          <w:rFonts w:cs="Times New Roman"/>
        </w:rPr>
        <w:t>• ¿En qué otras situaciones crees que se haga uso del cálculo de áreas y perímetros</w:t>
      </w:r>
    </w:p>
    <w:p w14:paraId="4E02BFBD" w14:textId="77777777" w:rsidR="00456D55" w:rsidRPr="00801F23" w:rsidRDefault="00456D55" w:rsidP="00456D55">
      <w:pPr>
        <w:spacing w:after="0" w:line="240" w:lineRule="auto"/>
        <w:jc w:val="both"/>
        <w:rPr>
          <w:rFonts w:cs="Times New Roman"/>
        </w:rPr>
      </w:pPr>
      <w:r w:rsidRPr="00801F23">
        <w:rPr>
          <w:rFonts w:cs="Times New Roman"/>
        </w:rPr>
        <w:t>del rectángulo y el círculo?</w:t>
      </w:r>
    </w:p>
    <w:p w14:paraId="5A8297D1" w14:textId="77777777" w:rsidR="00456D55" w:rsidRPr="00801F23" w:rsidRDefault="00456D55" w:rsidP="00456D55">
      <w:pPr>
        <w:spacing w:after="0" w:line="240" w:lineRule="auto"/>
        <w:jc w:val="both"/>
        <w:rPr>
          <w:rFonts w:cs="Times New Roman"/>
        </w:rPr>
      </w:pPr>
      <w:r w:rsidRPr="00801F23">
        <w:rPr>
          <w:rFonts w:cs="Times New Roman"/>
        </w:rPr>
        <w:t>• ¿Consideras que saber calcular áreas y perímetros beneficia a quienes se dedican a</w:t>
      </w:r>
    </w:p>
    <w:p w14:paraId="5F0704D1" w14:textId="77777777" w:rsidR="00456D55" w:rsidRPr="00E80520" w:rsidRDefault="00456D55" w:rsidP="00456D55">
      <w:pPr>
        <w:jc w:val="both"/>
        <w:rPr>
          <w:rFonts w:ascii="Calibri Light" w:hAnsi="Calibri Light" w:cs="Calibri Light"/>
        </w:rPr>
      </w:pPr>
      <w:r w:rsidRPr="00E80520">
        <w:rPr>
          <w:rFonts w:ascii="Calibri Light" w:hAnsi="Calibri Light" w:cs="Calibri Light"/>
        </w:rPr>
        <w:t>la agricultura? ¿Por qué?</w:t>
      </w:r>
    </w:p>
    <w:p w14:paraId="2B50A23D" w14:textId="77777777" w:rsidR="00456D55" w:rsidRDefault="00456D55" w:rsidP="00456D55">
      <w:pPr>
        <w:spacing w:after="0" w:line="240" w:lineRule="auto"/>
        <w:rPr>
          <w:rFonts w:cs="Times New Roman"/>
          <w:b/>
        </w:rPr>
      </w:pPr>
    </w:p>
    <w:p w14:paraId="4F6CCF9B" w14:textId="77777777" w:rsidR="00456D55" w:rsidRDefault="00456D55" w:rsidP="00456D55">
      <w:pPr>
        <w:spacing w:after="0" w:line="240" w:lineRule="auto"/>
        <w:jc w:val="center"/>
        <w:rPr>
          <w:rFonts w:cs="Times New Roman"/>
          <w:b/>
          <w:u w:val="single"/>
        </w:rPr>
      </w:pPr>
      <w:r w:rsidRPr="00F16EAF">
        <w:rPr>
          <w:rFonts w:cs="Times New Roman"/>
          <w:b/>
          <w:u w:val="single"/>
        </w:rPr>
        <w:t>LISTA DE COTEJO</w:t>
      </w:r>
    </w:p>
    <w:p w14:paraId="1C655829" w14:textId="77777777" w:rsidR="00456D55" w:rsidRPr="00F16EAF" w:rsidRDefault="00456D55" w:rsidP="00456D55">
      <w:pPr>
        <w:spacing w:after="0" w:line="240" w:lineRule="auto"/>
        <w:jc w:val="center"/>
        <w:rPr>
          <w:rFonts w:cs="Times New Roman"/>
          <w:b/>
          <w:u w:val="single"/>
        </w:rPr>
      </w:pPr>
    </w:p>
    <w:p w14:paraId="76F3D11E" w14:textId="77777777" w:rsidR="00456D55" w:rsidRDefault="00456D55" w:rsidP="00456D55">
      <w:pPr>
        <w:spacing w:after="0" w:line="240" w:lineRule="auto"/>
        <w:rPr>
          <w:rFonts w:cs="Times New Roman"/>
          <w:bCs/>
        </w:rPr>
      </w:pPr>
      <w:r>
        <w:rPr>
          <w:rFonts w:cs="Times New Roman"/>
          <w:bCs/>
        </w:rPr>
        <w:t xml:space="preserve"> </w:t>
      </w:r>
      <w:r w:rsidRPr="00F16EAF">
        <w:rPr>
          <w:rFonts w:cs="Times New Roman"/>
          <w:bCs/>
        </w:rPr>
        <w:t>AREA:</w:t>
      </w:r>
      <w:r>
        <w:rPr>
          <w:rFonts w:cs="Times New Roman"/>
          <w:bCs/>
        </w:rPr>
        <w:t xml:space="preserve"> M</w:t>
      </w:r>
      <w:r w:rsidRPr="00F16EAF">
        <w:rPr>
          <w:rFonts w:cs="Times New Roman"/>
          <w:bCs/>
        </w:rPr>
        <w:t xml:space="preserve">atemática   </w:t>
      </w:r>
      <w:r>
        <w:rPr>
          <w:rFonts w:cs="Times New Roman"/>
          <w:bCs/>
        </w:rPr>
        <w:t xml:space="preserve">                                                     G</w:t>
      </w:r>
      <w:r w:rsidRPr="00F16EAF">
        <w:rPr>
          <w:rFonts w:cs="Times New Roman"/>
          <w:bCs/>
        </w:rPr>
        <w:t xml:space="preserve">rado: </w:t>
      </w:r>
      <w:r>
        <w:rPr>
          <w:rFonts w:cs="Times New Roman"/>
          <w:bCs/>
        </w:rPr>
        <w:t>2do S</w:t>
      </w:r>
      <w:r w:rsidRPr="00F16EAF">
        <w:rPr>
          <w:rFonts w:cs="Times New Roman"/>
          <w:bCs/>
        </w:rPr>
        <w:t xml:space="preserve">ecundaria  </w:t>
      </w:r>
    </w:p>
    <w:p w14:paraId="02AA5CE5" w14:textId="77777777" w:rsidR="00456D55" w:rsidRPr="00A74125" w:rsidRDefault="00456D55" w:rsidP="00456D55">
      <w:pPr>
        <w:spacing w:after="0" w:line="240" w:lineRule="auto"/>
        <w:rPr>
          <w:rFonts w:cs="Times New Roman"/>
          <w:bCs/>
        </w:rPr>
      </w:pPr>
      <w:r w:rsidRPr="00F16EAF">
        <w:rPr>
          <w:rFonts w:cs="Times New Roman"/>
          <w:bCs/>
        </w:rPr>
        <w:t xml:space="preserve"> </w:t>
      </w:r>
      <w:r>
        <w:rPr>
          <w:rFonts w:cs="Times New Roman"/>
          <w:bCs/>
        </w:rPr>
        <w:t>D</w:t>
      </w:r>
      <w:r w:rsidRPr="00F16EAF">
        <w:rPr>
          <w:rFonts w:cs="Times New Roman"/>
          <w:bCs/>
        </w:rPr>
        <w:t xml:space="preserve">ocente: Berta Osorio </w:t>
      </w:r>
      <w:r>
        <w:rPr>
          <w:rFonts w:cs="Times New Roman"/>
          <w:bCs/>
        </w:rPr>
        <w:t>E</w:t>
      </w:r>
      <w:r w:rsidRPr="00F16EAF">
        <w:rPr>
          <w:rFonts w:cs="Times New Roman"/>
          <w:bCs/>
        </w:rPr>
        <w:t>rique</w:t>
      </w:r>
    </w:p>
    <w:p w14:paraId="5CBA6D5E" w14:textId="77777777" w:rsidR="00456D55" w:rsidRDefault="00456D55" w:rsidP="00456D55">
      <w:pPr>
        <w:spacing w:after="0" w:line="240" w:lineRule="auto"/>
        <w:rPr>
          <w:rFonts w:cs="Times New Roman"/>
          <w:b/>
        </w:rPr>
      </w:pPr>
    </w:p>
    <w:tbl>
      <w:tblPr>
        <w:tblStyle w:val="Tablaconcuadrcula1"/>
        <w:tblW w:w="9901" w:type="dxa"/>
        <w:tblInd w:w="-856" w:type="dxa"/>
        <w:tblLook w:val="04A0" w:firstRow="1" w:lastRow="0" w:firstColumn="1" w:lastColumn="0" w:noHBand="0" w:noVBand="1"/>
      </w:tblPr>
      <w:tblGrid>
        <w:gridCol w:w="1617"/>
        <w:gridCol w:w="495"/>
        <w:gridCol w:w="495"/>
        <w:gridCol w:w="1146"/>
        <w:gridCol w:w="529"/>
        <w:gridCol w:w="488"/>
        <w:gridCol w:w="488"/>
        <w:gridCol w:w="1065"/>
        <w:gridCol w:w="1063"/>
        <w:gridCol w:w="1063"/>
        <w:gridCol w:w="484"/>
        <w:gridCol w:w="484"/>
        <w:gridCol w:w="484"/>
      </w:tblGrid>
      <w:tr w:rsidR="00456D55" w:rsidRPr="00E80520" w14:paraId="2270B419" w14:textId="77777777" w:rsidTr="0031680A">
        <w:trPr>
          <w:trHeight w:val="643"/>
        </w:trPr>
        <w:tc>
          <w:tcPr>
            <w:tcW w:w="0" w:type="auto"/>
          </w:tcPr>
          <w:p w14:paraId="7702A77C" w14:textId="77777777" w:rsidR="00456D55" w:rsidRPr="00A74125" w:rsidRDefault="00456D55" w:rsidP="0031680A">
            <w:pPr>
              <w:spacing w:line="278" w:lineRule="auto"/>
              <w:rPr>
                <w:rFonts w:asciiTheme="minorHAnsi" w:eastAsiaTheme="minorHAnsi" w:hAnsiTheme="minorHAnsi" w:cstheme="minorBidi"/>
                <w:b/>
                <w:kern w:val="2"/>
                <w:sz w:val="18"/>
                <w:szCs w:val="18"/>
              </w:rPr>
            </w:pPr>
            <w:r w:rsidRPr="00A74125">
              <w:rPr>
                <w:rFonts w:asciiTheme="minorHAnsi" w:eastAsiaTheme="minorHAnsi" w:hAnsiTheme="minorHAnsi" w:cstheme="minorBidi"/>
                <w:b/>
                <w:kern w:val="2"/>
                <w:sz w:val="18"/>
                <w:szCs w:val="18"/>
              </w:rPr>
              <w:t>COMPETENCIA:</w:t>
            </w:r>
          </w:p>
          <w:p w14:paraId="3BE025F3" w14:textId="77777777" w:rsidR="00456D55" w:rsidRPr="00A74125" w:rsidRDefault="00456D55" w:rsidP="0031680A">
            <w:pPr>
              <w:spacing w:line="278" w:lineRule="auto"/>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 xml:space="preserve">Resuelve problemas de </w:t>
            </w:r>
            <w:r w:rsidRPr="00E80520">
              <w:rPr>
                <w:rFonts w:asciiTheme="minorHAnsi" w:eastAsiaTheme="minorHAnsi" w:hAnsiTheme="minorHAnsi" w:cstheme="minorBidi"/>
                <w:bCs/>
                <w:kern w:val="2"/>
                <w:sz w:val="18"/>
                <w:szCs w:val="18"/>
              </w:rPr>
              <w:t xml:space="preserve">forma, </w:t>
            </w:r>
            <w:r w:rsidRPr="00E80520">
              <w:rPr>
                <w:rFonts w:asciiTheme="minorHAnsi" w:eastAsiaTheme="minorHAnsi" w:hAnsiTheme="minorHAnsi" w:cstheme="minorBidi"/>
                <w:bCs/>
                <w:kern w:val="2"/>
                <w:sz w:val="18"/>
                <w:szCs w:val="18"/>
              </w:rPr>
              <w:lastRenderedPageBreak/>
              <w:t>movimiento y localización</w:t>
            </w:r>
          </w:p>
        </w:tc>
        <w:tc>
          <w:tcPr>
            <w:tcW w:w="2371" w:type="dxa"/>
            <w:gridSpan w:val="3"/>
            <w:vMerge w:val="restart"/>
            <w:shd w:val="clear" w:color="auto" w:fill="B7CFED" w:themeFill="text2" w:themeFillTint="40"/>
          </w:tcPr>
          <w:p w14:paraId="211CB651" w14:textId="77777777" w:rsidR="00456D55" w:rsidRPr="00A74125" w:rsidRDefault="00456D55" w:rsidP="0031680A">
            <w:pPr>
              <w:spacing w:line="278" w:lineRule="auto"/>
              <w:rPr>
                <w:rFonts w:asciiTheme="minorHAnsi" w:eastAsiaTheme="minorHAnsi" w:hAnsiTheme="minorHAnsi" w:cstheme="minorBidi"/>
                <w:bCs/>
                <w:kern w:val="2"/>
                <w:sz w:val="18"/>
                <w:szCs w:val="18"/>
              </w:rPr>
            </w:pPr>
            <w:r w:rsidRPr="00E80520">
              <w:rPr>
                <w:rFonts w:asciiTheme="minorHAnsi" w:eastAsiaTheme="minorHAnsi" w:hAnsiTheme="minorHAnsi" w:cstheme="minorBidi"/>
                <w:bCs/>
                <w:kern w:val="2"/>
                <w:sz w:val="18"/>
                <w:szCs w:val="18"/>
              </w:rPr>
              <w:lastRenderedPageBreak/>
              <w:t xml:space="preserve">Establece relaciones entre las características y los atributos medibles de objetos reales con forma </w:t>
            </w:r>
            <w:r w:rsidRPr="00E80520">
              <w:rPr>
                <w:rFonts w:asciiTheme="minorHAnsi" w:eastAsiaTheme="minorHAnsi" w:hAnsiTheme="minorHAnsi" w:cstheme="minorBidi"/>
                <w:bCs/>
                <w:kern w:val="2"/>
                <w:sz w:val="18"/>
                <w:szCs w:val="18"/>
              </w:rPr>
              <w:lastRenderedPageBreak/>
              <w:t>poligonal simple y compuesta de áreas de cultivo con propiedades de área y perímetro en actividades agrícolas.</w:t>
            </w:r>
          </w:p>
        </w:tc>
        <w:tc>
          <w:tcPr>
            <w:tcW w:w="1586" w:type="dxa"/>
            <w:gridSpan w:val="3"/>
            <w:vMerge w:val="restart"/>
            <w:shd w:val="clear" w:color="auto" w:fill="EAF1DD" w:themeFill="accent3" w:themeFillTint="33"/>
          </w:tcPr>
          <w:p w14:paraId="658B0F80" w14:textId="77777777" w:rsidR="00456D55" w:rsidRPr="00A74125" w:rsidRDefault="00456D55" w:rsidP="0031680A">
            <w:pPr>
              <w:spacing w:line="278" w:lineRule="auto"/>
              <w:rPr>
                <w:rFonts w:asciiTheme="minorHAnsi" w:eastAsiaTheme="minorHAnsi" w:hAnsiTheme="minorHAnsi" w:cstheme="minorBidi"/>
                <w:bCs/>
                <w:kern w:val="2"/>
                <w:sz w:val="18"/>
                <w:szCs w:val="18"/>
              </w:rPr>
            </w:pPr>
          </w:p>
        </w:tc>
        <w:tc>
          <w:tcPr>
            <w:tcW w:w="0" w:type="auto"/>
            <w:gridSpan w:val="3"/>
            <w:vMerge w:val="restart"/>
            <w:shd w:val="clear" w:color="auto" w:fill="DAEEF3" w:themeFill="accent5" w:themeFillTint="33"/>
          </w:tcPr>
          <w:p w14:paraId="22DE85AE" w14:textId="77777777" w:rsidR="00456D55" w:rsidRPr="00A74125" w:rsidRDefault="00456D55" w:rsidP="0031680A">
            <w:pPr>
              <w:spacing w:line="278" w:lineRule="auto"/>
              <w:rPr>
                <w:rFonts w:asciiTheme="minorHAnsi" w:eastAsiaTheme="minorHAnsi" w:hAnsiTheme="minorHAnsi" w:cstheme="minorBidi"/>
                <w:bCs/>
                <w:kern w:val="2"/>
                <w:sz w:val="18"/>
                <w:szCs w:val="18"/>
              </w:rPr>
            </w:pPr>
            <w:r w:rsidRPr="00E80520">
              <w:rPr>
                <w:rFonts w:asciiTheme="minorHAnsi" w:eastAsiaTheme="minorHAnsi" w:hAnsiTheme="minorHAnsi" w:cstheme="minorBidi"/>
                <w:bCs/>
                <w:kern w:val="2"/>
                <w:sz w:val="18"/>
                <w:szCs w:val="18"/>
              </w:rPr>
              <w:t xml:space="preserve">Emplea estrategias, recursos o procedimientos para determinar el área y perímetro de formas bidimensionales simples y compuestas destinadas al </w:t>
            </w:r>
            <w:r w:rsidRPr="00E80520">
              <w:rPr>
                <w:rFonts w:asciiTheme="minorHAnsi" w:eastAsiaTheme="minorHAnsi" w:hAnsiTheme="minorHAnsi" w:cstheme="minorBidi"/>
                <w:bCs/>
                <w:kern w:val="2"/>
                <w:sz w:val="18"/>
                <w:szCs w:val="18"/>
              </w:rPr>
              <w:lastRenderedPageBreak/>
              <w:t>cultivo haciendo uso de unidades convencionales (centímetros,</w:t>
            </w:r>
            <w:r>
              <w:rPr>
                <w:rFonts w:asciiTheme="minorHAnsi" w:eastAsiaTheme="minorHAnsi" w:hAnsiTheme="minorHAnsi" w:cstheme="minorBidi"/>
                <w:bCs/>
                <w:kern w:val="2"/>
                <w:sz w:val="18"/>
                <w:szCs w:val="18"/>
              </w:rPr>
              <w:t xml:space="preserve"> </w:t>
            </w:r>
            <w:proofErr w:type="spellStart"/>
            <w:proofErr w:type="gramStart"/>
            <w:r w:rsidRPr="00E80520">
              <w:rPr>
                <w:rFonts w:asciiTheme="minorHAnsi" w:eastAsiaTheme="minorHAnsi" w:hAnsiTheme="minorHAnsi" w:cstheme="minorBidi"/>
                <w:bCs/>
                <w:kern w:val="2"/>
                <w:sz w:val="18"/>
                <w:szCs w:val="18"/>
              </w:rPr>
              <w:t>metros,kilómetros</w:t>
            </w:r>
            <w:proofErr w:type="gramEnd"/>
            <w:r w:rsidRPr="00E80520">
              <w:rPr>
                <w:rFonts w:asciiTheme="minorHAnsi" w:eastAsiaTheme="minorHAnsi" w:hAnsiTheme="minorHAnsi" w:cstheme="minorBidi"/>
                <w:bCs/>
                <w:kern w:val="2"/>
                <w:sz w:val="18"/>
                <w:szCs w:val="18"/>
              </w:rPr>
              <w:t>,etc</w:t>
            </w:r>
            <w:proofErr w:type="spellEnd"/>
            <w:r w:rsidRPr="00E80520">
              <w:rPr>
                <w:rFonts w:asciiTheme="minorHAnsi" w:eastAsiaTheme="minorHAnsi" w:hAnsiTheme="minorHAnsi" w:cstheme="minorBidi"/>
                <w:bCs/>
                <w:kern w:val="2"/>
                <w:sz w:val="18"/>
                <w:szCs w:val="18"/>
              </w:rPr>
              <w:t>.)</w:t>
            </w:r>
          </w:p>
        </w:tc>
        <w:tc>
          <w:tcPr>
            <w:tcW w:w="0" w:type="auto"/>
            <w:gridSpan w:val="3"/>
            <w:vMerge w:val="restart"/>
            <w:shd w:val="clear" w:color="auto" w:fill="E1EBF7" w:themeFill="text2" w:themeFillTint="1A"/>
          </w:tcPr>
          <w:p w14:paraId="4DBB386E" w14:textId="77777777" w:rsidR="00456D55" w:rsidRPr="00A74125" w:rsidRDefault="00456D55" w:rsidP="0031680A">
            <w:pPr>
              <w:spacing w:line="278" w:lineRule="auto"/>
              <w:rPr>
                <w:rFonts w:asciiTheme="minorHAnsi" w:eastAsiaTheme="minorHAnsi" w:hAnsiTheme="minorHAnsi" w:cstheme="minorBidi"/>
                <w:bCs/>
                <w:kern w:val="2"/>
                <w:sz w:val="18"/>
                <w:szCs w:val="18"/>
              </w:rPr>
            </w:pPr>
          </w:p>
        </w:tc>
      </w:tr>
      <w:tr w:rsidR="00456D55" w:rsidRPr="00E80520" w14:paraId="205D7E1D" w14:textId="77777777" w:rsidTr="0031680A">
        <w:trPr>
          <w:trHeight w:val="643"/>
        </w:trPr>
        <w:tc>
          <w:tcPr>
            <w:tcW w:w="0" w:type="auto"/>
          </w:tcPr>
          <w:p w14:paraId="58B9D848" w14:textId="77777777" w:rsidR="00456D55" w:rsidRPr="00A74125" w:rsidRDefault="00456D55" w:rsidP="0031680A">
            <w:pPr>
              <w:spacing w:line="278" w:lineRule="auto"/>
              <w:rPr>
                <w:rFonts w:asciiTheme="minorHAnsi" w:eastAsiaTheme="minorHAnsi" w:hAnsiTheme="minorHAnsi" w:cstheme="minorBidi"/>
                <w:b/>
                <w:kern w:val="2"/>
                <w:sz w:val="18"/>
                <w:szCs w:val="18"/>
              </w:rPr>
            </w:pPr>
            <w:r w:rsidRPr="00A74125">
              <w:rPr>
                <w:rFonts w:asciiTheme="minorHAnsi" w:eastAsiaTheme="minorHAnsi" w:hAnsiTheme="minorHAnsi" w:cstheme="minorBidi"/>
                <w:b/>
                <w:kern w:val="2"/>
                <w:sz w:val="18"/>
                <w:szCs w:val="18"/>
              </w:rPr>
              <w:t>CRITERIOS DE EVALUACION</w:t>
            </w:r>
          </w:p>
        </w:tc>
        <w:tc>
          <w:tcPr>
            <w:tcW w:w="2371" w:type="dxa"/>
            <w:gridSpan w:val="3"/>
            <w:vMerge/>
            <w:shd w:val="clear" w:color="auto" w:fill="B7CFED" w:themeFill="text2" w:themeFillTint="40"/>
          </w:tcPr>
          <w:p w14:paraId="6CAB1AA5"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1586" w:type="dxa"/>
            <w:gridSpan w:val="3"/>
            <w:vMerge/>
            <w:shd w:val="clear" w:color="auto" w:fill="EAF1DD" w:themeFill="accent3" w:themeFillTint="33"/>
          </w:tcPr>
          <w:p w14:paraId="7B2A19A2"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gridSpan w:val="3"/>
            <w:vMerge/>
            <w:shd w:val="clear" w:color="auto" w:fill="DAEEF3" w:themeFill="accent5" w:themeFillTint="33"/>
          </w:tcPr>
          <w:p w14:paraId="1926590F"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gridSpan w:val="3"/>
            <w:vMerge/>
            <w:shd w:val="clear" w:color="auto" w:fill="E1EBF7" w:themeFill="text2" w:themeFillTint="1A"/>
          </w:tcPr>
          <w:p w14:paraId="6F335C01"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r>
      <w:tr w:rsidR="00456D55" w:rsidRPr="00E80520" w14:paraId="68B297EB" w14:textId="77777777" w:rsidTr="0031680A">
        <w:trPr>
          <w:cantSplit/>
          <w:trHeight w:val="1521"/>
        </w:trPr>
        <w:tc>
          <w:tcPr>
            <w:tcW w:w="0" w:type="auto"/>
          </w:tcPr>
          <w:p w14:paraId="3DBBD9CE"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extDirection w:val="btLr"/>
          </w:tcPr>
          <w:p w14:paraId="6A9F814F"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Logrado</w:t>
            </w:r>
          </w:p>
        </w:tc>
        <w:tc>
          <w:tcPr>
            <w:tcW w:w="0" w:type="auto"/>
            <w:textDirection w:val="btLr"/>
          </w:tcPr>
          <w:p w14:paraId="0430ACDD"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En proceso</w:t>
            </w:r>
          </w:p>
        </w:tc>
        <w:tc>
          <w:tcPr>
            <w:tcW w:w="905" w:type="dxa"/>
            <w:textDirection w:val="btLr"/>
          </w:tcPr>
          <w:p w14:paraId="5A6442BF"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Mejorar</w:t>
            </w:r>
          </w:p>
        </w:tc>
        <w:tc>
          <w:tcPr>
            <w:tcW w:w="414" w:type="dxa"/>
            <w:textDirection w:val="btLr"/>
          </w:tcPr>
          <w:p w14:paraId="53617686"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Logrado</w:t>
            </w:r>
          </w:p>
        </w:tc>
        <w:tc>
          <w:tcPr>
            <w:tcW w:w="0" w:type="auto"/>
            <w:textDirection w:val="btLr"/>
          </w:tcPr>
          <w:p w14:paraId="5D0CC40D" w14:textId="77777777" w:rsidR="00456D55" w:rsidRPr="00A74125" w:rsidRDefault="00456D55" w:rsidP="0031680A">
            <w:pPr>
              <w:spacing w:line="278" w:lineRule="auto"/>
              <w:ind w:left="113" w:right="113"/>
              <w:rPr>
                <w:rFonts w:asciiTheme="minorHAnsi" w:eastAsiaTheme="minorHAnsi" w:hAnsiTheme="minorHAnsi" w:cstheme="minorBidi"/>
                <w:b/>
                <w:kern w:val="2"/>
                <w:sz w:val="18"/>
                <w:szCs w:val="18"/>
              </w:rPr>
            </w:pPr>
            <w:r w:rsidRPr="00A74125">
              <w:rPr>
                <w:rFonts w:asciiTheme="minorHAnsi" w:eastAsiaTheme="minorHAnsi" w:hAnsiTheme="minorHAnsi" w:cstheme="minorBidi"/>
                <w:bCs/>
                <w:kern w:val="2"/>
                <w:sz w:val="18"/>
                <w:szCs w:val="18"/>
              </w:rPr>
              <w:t>En proceso</w:t>
            </w:r>
          </w:p>
        </w:tc>
        <w:tc>
          <w:tcPr>
            <w:tcW w:w="0" w:type="auto"/>
            <w:textDirection w:val="btLr"/>
          </w:tcPr>
          <w:p w14:paraId="4DCA0A9A" w14:textId="77777777" w:rsidR="00456D55" w:rsidRPr="00A74125" w:rsidRDefault="00456D55" w:rsidP="0031680A">
            <w:pPr>
              <w:spacing w:line="278" w:lineRule="auto"/>
              <w:ind w:left="113" w:right="113"/>
              <w:rPr>
                <w:rFonts w:asciiTheme="minorHAnsi" w:eastAsiaTheme="minorHAnsi" w:hAnsiTheme="minorHAnsi" w:cstheme="minorBidi"/>
                <w:b/>
                <w:kern w:val="2"/>
                <w:sz w:val="18"/>
                <w:szCs w:val="18"/>
              </w:rPr>
            </w:pPr>
            <w:r w:rsidRPr="00A74125">
              <w:rPr>
                <w:rFonts w:asciiTheme="minorHAnsi" w:eastAsiaTheme="minorHAnsi" w:hAnsiTheme="minorHAnsi" w:cstheme="minorBidi"/>
                <w:bCs/>
                <w:kern w:val="2"/>
                <w:sz w:val="18"/>
                <w:szCs w:val="18"/>
              </w:rPr>
              <w:t>Mejorar</w:t>
            </w:r>
          </w:p>
        </w:tc>
        <w:tc>
          <w:tcPr>
            <w:tcW w:w="0" w:type="auto"/>
            <w:textDirection w:val="btLr"/>
          </w:tcPr>
          <w:p w14:paraId="5B0594A7"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Logrado</w:t>
            </w:r>
          </w:p>
        </w:tc>
        <w:tc>
          <w:tcPr>
            <w:tcW w:w="0" w:type="auto"/>
            <w:textDirection w:val="btLr"/>
          </w:tcPr>
          <w:p w14:paraId="0024BB4A"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En proceso</w:t>
            </w:r>
          </w:p>
        </w:tc>
        <w:tc>
          <w:tcPr>
            <w:tcW w:w="0" w:type="auto"/>
            <w:textDirection w:val="btLr"/>
          </w:tcPr>
          <w:p w14:paraId="1C31B996"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Mejorar</w:t>
            </w:r>
          </w:p>
        </w:tc>
        <w:tc>
          <w:tcPr>
            <w:tcW w:w="0" w:type="auto"/>
            <w:textDirection w:val="btLr"/>
          </w:tcPr>
          <w:p w14:paraId="3AA96FB5"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Logrado</w:t>
            </w:r>
          </w:p>
        </w:tc>
        <w:tc>
          <w:tcPr>
            <w:tcW w:w="0" w:type="auto"/>
            <w:textDirection w:val="btLr"/>
          </w:tcPr>
          <w:p w14:paraId="112F4E2B" w14:textId="77777777" w:rsidR="00456D55" w:rsidRPr="00A74125" w:rsidRDefault="00456D55" w:rsidP="0031680A">
            <w:pPr>
              <w:spacing w:line="278" w:lineRule="auto"/>
              <w:ind w:left="113" w:right="113"/>
              <w:rPr>
                <w:rFonts w:asciiTheme="minorHAnsi" w:eastAsiaTheme="minorHAnsi" w:hAnsiTheme="minorHAnsi" w:cstheme="minorBidi"/>
                <w:b/>
                <w:kern w:val="2"/>
                <w:sz w:val="18"/>
                <w:szCs w:val="18"/>
              </w:rPr>
            </w:pPr>
            <w:r w:rsidRPr="00A74125">
              <w:rPr>
                <w:rFonts w:asciiTheme="minorHAnsi" w:eastAsiaTheme="minorHAnsi" w:hAnsiTheme="minorHAnsi" w:cstheme="minorBidi"/>
                <w:bCs/>
                <w:kern w:val="2"/>
                <w:sz w:val="18"/>
                <w:szCs w:val="18"/>
              </w:rPr>
              <w:t>En proceso</w:t>
            </w:r>
          </w:p>
        </w:tc>
        <w:tc>
          <w:tcPr>
            <w:tcW w:w="0" w:type="auto"/>
            <w:textDirection w:val="btLr"/>
          </w:tcPr>
          <w:p w14:paraId="5ED6922C" w14:textId="77777777" w:rsidR="00456D55" w:rsidRPr="00A74125" w:rsidRDefault="00456D55" w:rsidP="0031680A">
            <w:pPr>
              <w:spacing w:line="278" w:lineRule="auto"/>
              <w:ind w:left="113" w:right="113"/>
              <w:rPr>
                <w:rFonts w:asciiTheme="minorHAnsi" w:eastAsiaTheme="minorHAnsi" w:hAnsiTheme="minorHAnsi" w:cstheme="minorBidi"/>
                <w:bCs/>
                <w:kern w:val="2"/>
                <w:sz w:val="18"/>
                <w:szCs w:val="18"/>
              </w:rPr>
            </w:pPr>
            <w:r w:rsidRPr="00A74125">
              <w:rPr>
                <w:rFonts w:asciiTheme="minorHAnsi" w:eastAsiaTheme="minorHAnsi" w:hAnsiTheme="minorHAnsi" w:cstheme="minorBidi"/>
                <w:bCs/>
                <w:kern w:val="2"/>
                <w:sz w:val="18"/>
                <w:szCs w:val="18"/>
              </w:rPr>
              <w:t>Mejorar</w:t>
            </w:r>
          </w:p>
        </w:tc>
      </w:tr>
      <w:tr w:rsidR="00456D55" w:rsidRPr="00E80520" w14:paraId="3887BA7A" w14:textId="77777777" w:rsidTr="0031680A">
        <w:trPr>
          <w:trHeight w:val="739"/>
        </w:trPr>
        <w:tc>
          <w:tcPr>
            <w:tcW w:w="0" w:type="auto"/>
          </w:tcPr>
          <w:p w14:paraId="267B0ED4" w14:textId="77777777" w:rsidR="00456D55" w:rsidRPr="00A74125" w:rsidRDefault="00456D55" w:rsidP="0031680A">
            <w:pPr>
              <w:spacing w:line="278" w:lineRule="auto"/>
              <w:rPr>
                <w:rFonts w:asciiTheme="minorHAnsi" w:eastAsiaTheme="minorHAnsi" w:hAnsiTheme="minorHAnsi" w:cstheme="minorBidi"/>
                <w:b/>
                <w:kern w:val="2"/>
                <w:sz w:val="18"/>
                <w:szCs w:val="18"/>
              </w:rPr>
            </w:pPr>
            <w:r w:rsidRPr="00A74125">
              <w:rPr>
                <w:rFonts w:asciiTheme="minorHAnsi" w:eastAsiaTheme="minorHAnsi" w:hAnsiTheme="minorHAnsi" w:cstheme="minorBidi"/>
                <w:b/>
                <w:kern w:val="2"/>
                <w:sz w:val="18"/>
                <w:szCs w:val="18"/>
              </w:rPr>
              <w:t>APELLIDOS Y NOMBRES</w:t>
            </w:r>
          </w:p>
        </w:tc>
        <w:tc>
          <w:tcPr>
            <w:tcW w:w="0" w:type="auto"/>
          </w:tcPr>
          <w:p w14:paraId="59F4A98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1A18FAC3"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905" w:type="dxa"/>
          </w:tcPr>
          <w:p w14:paraId="4B58C655"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414" w:type="dxa"/>
          </w:tcPr>
          <w:p w14:paraId="27BD8D43"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DE109C6"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D40C0E1"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8344A50"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791398FB"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7FE0BEAE"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6C000FD2"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596BD9CF"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198FB10B"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r>
      <w:tr w:rsidR="00456D55" w:rsidRPr="00E80520" w14:paraId="19292D74" w14:textId="77777777" w:rsidTr="0031680A">
        <w:trPr>
          <w:trHeight w:val="721"/>
        </w:trPr>
        <w:tc>
          <w:tcPr>
            <w:tcW w:w="0" w:type="auto"/>
          </w:tcPr>
          <w:p w14:paraId="4A09BF19" w14:textId="77777777" w:rsidR="00456D55" w:rsidRPr="00A74125" w:rsidRDefault="00456D55" w:rsidP="0031680A">
            <w:pPr>
              <w:spacing w:line="278" w:lineRule="auto"/>
              <w:rPr>
                <w:rFonts w:asciiTheme="minorHAnsi" w:eastAsiaTheme="minorHAnsi" w:hAnsiTheme="minorHAnsi" w:cstheme="minorBidi"/>
                <w:bCs/>
                <w:kern w:val="2"/>
                <w:sz w:val="18"/>
                <w:szCs w:val="18"/>
              </w:rPr>
            </w:pPr>
            <w:r w:rsidRPr="00E80520">
              <w:rPr>
                <w:rFonts w:asciiTheme="minorHAnsi" w:eastAsiaTheme="minorHAnsi" w:hAnsiTheme="minorHAnsi" w:cstheme="minorBidi"/>
                <w:bCs/>
                <w:kern w:val="2"/>
                <w:sz w:val="18"/>
                <w:szCs w:val="18"/>
              </w:rPr>
              <w:t>1.-CHIMOVEN FLORINDEZ, ANAY</w:t>
            </w:r>
          </w:p>
        </w:tc>
        <w:tc>
          <w:tcPr>
            <w:tcW w:w="0" w:type="auto"/>
          </w:tcPr>
          <w:p w14:paraId="72F507AF"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3D34AA1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905" w:type="dxa"/>
          </w:tcPr>
          <w:p w14:paraId="286E8615"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414" w:type="dxa"/>
          </w:tcPr>
          <w:p w14:paraId="331A96E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1E1C6D32"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4395D701"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666611E9"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74C9FB99"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03C60244"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5E518A8C"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793CFE43"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33F355A3"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r>
      <w:tr w:rsidR="00456D55" w:rsidRPr="00E80520" w14:paraId="2FBA3A16" w14:textId="77777777" w:rsidTr="0031680A">
        <w:trPr>
          <w:trHeight w:val="739"/>
        </w:trPr>
        <w:tc>
          <w:tcPr>
            <w:tcW w:w="0" w:type="auto"/>
          </w:tcPr>
          <w:p w14:paraId="5BC16972" w14:textId="77777777" w:rsidR="00456D55" w:rsidRPr="00A74125" w:rsidRDefault="00456D55" w:rsidP="0031680A">
            <w:pPr>
              <w:spacing w:line="278" w:lineRule="auto"/>
              <w:rPr>
                <w:rFonts w:asciiTheme="minorHAnsi" w:eastAsiaTheme="minorHAnsi" w:hAnsiTheme="minorHAnsi" w:cstheme="minorBidi"/>
                <w:bCs/>
                <w:kern w:val="2"/>
                <w:sz w:val="18"/>
                <w:szCs w:val="18"/>
              </w:rPr>
            </w:pPr>
            <w:r w:rsidRPr="00E80520">
              <w:rPr>
                <w:rFonts w:asciiTheme="minorHAnsi" w:eastAsiaTheme="minorHAnsi" w:hAnsiTheme="minorHAnsi" w:cstheme="minorBidi"/>
                <w:bCs/>
                <w:kern w:val="2"/>
                <w:sz w:val="18"/>
                <w:szCs w:val="18"/>
              </w:rPr>
              <w:t>2.-BAUTISTA LOZANO, MANUEL</w:t>
            </w:r>
          </w:p>
        </w:tc>
        <w:tc>
          <w:tcPr>
            <w:tcW w:w="0" w:type="auto"/>
          </w:tcPr>
          <w:p w14:paraId="25F71DFF"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1446827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905" w:type="dxa"/>
          </w:tcPr>
          <w:p w14:paraId="700836B1"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414" w:type="dxa"/>
          </w:tcPr>
          <w:p w14:paraId="0627233C"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67F5CE3"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7F1B2AC1"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50443A74"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64835638"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1D8F99A2"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90595EC"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56554FCE"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1E38035"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r>
      <w:tr w:rsidR="00456D55" w:rsidRPr="00E80520" w14:paraId="76A602F2" w14:textId="77777777" w:rsidTr="0031680A">
        <w:trPr>
          <w:trHeight w:val="359"/>
        </w:trPr>
        <w:tc>
          <w:tcPr>
            <w:tcW w:w="0" w:type="auto"/>
          </w:tcPr>
          <w:p w14:paraId="165326C0" w14:textId="77777777" w:rsidR="00456D55" w:rsidRPr="00A74125" w:rsidRDefault="00456D55" w:rsidP="0031680A">
            <w:pPr>
              <w:spacing w:line="278" w:lineRule="auto"/>
              <w:rPr>
                <w:rFonts w:asciiTheme="minorHAnsi" w:eastAsiaTheme="minorHAnsi" w:hAnsiTheme="minorHAnsi" w:cstheme="minorBidi"/>
                <w:b/>
                <w:kern w:val="2"/>
                <w:sz w:val="18"/>
                <w:szCs w:val="18"/>
              </w:rPr>
            </w:pPr>
            <w:r w:rsidRPr="00A74125">
              <w:rPr>
                <w:rFonts w:asciiTheme="minorHAnsi" w:eastAsiaTheme="minorHAnsi" w:hAnsiTheme="minorHAnsi" w:cstheme="minorBidi"/>
                <w:bCs/>
                <w:kern w:val="2"/>
                <w:sz w:val="18"/>
                <w:szCs w:val="18"/>
              </w:rPr>
              <w:t>3.-</w:t>
            </w:r>
          </w:p>
        </w:tc>
        <w:tc>
          <w:tcPr>
            <w:tcW w:w="0" w:type="auto"/>
          </w:tcPr>
          <w:p w14:paraId="0F02558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6798550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905" w:type="dxa"/>
          </w:tcPr>
          <w:p w14:paraId="5A034C87"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414" w:type="dxa"/>
          </w:tcPr>
          <w:p w14:paraId="4B9BC676"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32197A87"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167E68D5"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0A887A6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30CCEF7A"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410BF349"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02811ACE"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c>
          <w:tcPr>
            <w:tcW w:w="0" w:type="auto"/>
          </w:tcPr>
          <w:p w14:paraId="2DEDF7CD" w14:textId="77777777" w:rsidR="00456D55" w:rsidRPr="00A74125" w:rsidRDefault="00456D55" w:rsidP="0031680A">
            <w:pPr>
              <w:spacing w:line="278" w:lineRule="auto"/>
              <w:rPr>
                <w:rFonts w:asciiTheme="minorHAnsi" w:eastAsiaTheme="minorHAnsi" w:hAnsiTheme="minorHAnsi" w:cstheme="minorBidi"/>
                <w:bCs/>
                <w:kern w:val="2"/>
                <w:sz w:val="18"/>
                <w:szCs w:val="18"/>
              </w:rPr>
            </w:pPr>
          </w:p>
        </w:tc>
        <w:tc>
          <w:tcPr>
            <w:tcW w:w="0" w:type="auto"/>
          </w:tcPr>
          <w:p w14:paraId="1D483856" w14:textId="77777777" w:rsidR="00456D55" w:rsidRPr="00A74125" w:rsidRDefault="00456D55" w:rsidP="0031680A">
            <w:pPr>
              <w:spacing w:line="278" w:lineRule="auto"/>
              <w:rPr>
                <w:rFonts w:asciiTheme="minorHAnsi" w:eastAsiaTheme="minorHAnsi" w:hAnsiTheme="minorHAnsi" w:cstheme="minorBidi"/>
                <w:b/>
                <w:kern w:val="2"/>
                <w:sz w:val="18"/>
                <w:szCs w:val="18"/>
              </w:rPr>
            </w:pPr>
          </w:p>
        </w:tc>
      </w:tr>
    </w:tbl>
    <w:p w14:paraId="59CBF799" w14:textId="77777777" w:rsidR="00456D55" w:rsidRDefault="00456D55" w:rsidP="00456D55">
      <w:pPr>
        <w:spacing w:after="0" w:line="240" w:lineRule="auto"/>
        <w:rPr>
          <w:rFonts w:cs="Times New Roman"/>
          <w:b/>
        </w:rPr>
      </w:pPr>
    </w:p>
    <w:p w14:paraId="00E681D3" w14:textId="77777777" w:rsidR="00456D55" w:rsidRDefault="00456D55" w:rsidP="00456D55">
      <w:pPr>
        <w:spacing w:after="0" w:line="240" w:lineRule="auto"/>
        <w:rPr>
          <w:rFonts w:cs="Times New Roman"/>
          <w:b/>
        </w:rPr>
      </w:pPr>
    </w:p>
    <w:p w14:paraId="260F3BF1" w14:textId="77777777" w:rsidR="00456D55" w:rsidRDefault="00456D55" w:rsidP="00456D55">
      <w:pPr>
        <w:spacing w:after="0" w:line="240" w:lineRule="auto"/>
        <w:rPr>
          <w:rFonts w:cs="Times New Roman"/>
          <w:b/>
        </w:rPr>
      </w:pPr>
    </w:p>
    <w:p w14:paraId="36287CE4" w14:textId="2055C130" w:rsidR="00795668" w:rsidRDefault="00795668" w:rsidP="00456D55">
      <w:pPr>
        <w:spacing w:after="0" w:line="240" w:lineRule="auto"/>
        <w:ind w:right="-7"/>
        <w:jc w:val="both"/>
        <w:rPr>
          <w:rFonts w:ascii="Barlow" w:eastAsia="Barlow" w:hAnsi="Barlow" w:cs="Barlow"/>
          <w:sz w:val="20"/>
          <w:szCs w:val="20"/>
        </w:rPr>
      </w:pPr>
    </w:p>
    <w:p w14:paraId="4A4C0AAC" w14:textId="77777777" w:rsidR="00795668" w:rsidRDefault="00795668">
      <w:pPr>
        <w:spacing w:after="0" w:line="240" w:lineRule="auto"/>
        <w:ind w:left="284" w:right="-7"/>
        <w:jc w:val="both"/>
        <w:rPr>
          <w:rFonts w:ascii="Barlow" w:eastAsia="Barlow" w:hAnsi="Barlow" w:cs="Barlow"/>
          <w:sz w:val="20"/>
          <w:szCs w:val="20"/>
        </w:rPr>
      </w:pPr>
    </w:p>
    <w:p w14:paraId="62424C23" w14:textId="77777777" w:rsidR="00795668" w:rsidRDefault="00795668">
      <w:pPr>
        <w:spacing w:after="0" w:line="240" w:lineRule="auto"/>
        <w:ind w:left="284" w:right="-7"/>
        <w:jc w:val="both"/>
        <w:rPr>
          <w:rFonts w:ascii="Barlow" w:eastAsia="Barlow" w:hAnsi="Barlow" w:cs="Barlow"/>
          <w:sz w:val="20"/>
          <w:szCs w:val="20"/>
        </w:rPr>
      </w:pPr>
    </w:p>
    <w:p w14:paraId="246FCAE2" w14:textId="77777777" w:rsidR="00795668" w:rsidRDefault="00795668">
      <w:pPr>
        <w:spacing w:after="0" w:line="240" w:lineRule="auto"/>
        <w:ind w:left="284" w:right="-7"/>
        <w:jc w:val="both"/>
        <w:rPr>
          <w:rFonts w:ascii="Barlow" w:eastAsia="Barlow" w:hAnsi="Barlow" w:cs="Barlow"/>
          <w:sz w:val="20"/>
          <w:szCs w:val="20"/>
        </w:rPr>
      </w:pPr>
    </w:p>
    <w:p w14:paraId="6FC716B7" w14:textId="77777777" w:rsidR="00795668" w:rsidRDefault="00795668">
      <w:pPr>
        <w:spacing w:after="0" w:line="240" w:lineRule="auto"/>
        <w:ind w:right="-7"/>
        <w:jc w:val="both"/>
        <w:rPr>
          <w:rFonts w:ascii="Barlow" w:eastAsia="Barlow" w:hAnsi="Barlow" w:cs="Barlow"/>
          <w:sz w:val="20"/>
          <w:szCs w:val="20"/>
        </w:rPr>
      </w:pPr>
    </w:p>
    <w:p w14:paraId="43BF69C9" w14:textId="77777777" w:rsidR="00795668" w:rsidRDefault="00795668">
      <w:pPr>
        <w:spacing w:after="0" w:line="240" w:lineRule="auto"/>
        <w:ind w:right="-7"/>
        <w:jc w:val="both"/>
        <w:rPr>
          <w:rFonts w:ascii="Barlow" w:eastAsia="Barlow" w:hAnsi="Barlow" w:cs="Barlow"/>
          <w:sz w:val="20"/>
          <w:szCs w:val="20"/>
        </w:rPr>
      </w:pPr>
    </w:p>
    <w:tbl>
      <w:tblPr>
        <w:tblStyle w:val="afff5"/>
        <w:tblW w:w="858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580"/>
      </w:tblGrid>
      <w:tr w:rsidR="00795668" w14:paraId="31296C76" w14:textId="77777777">
        <w:tc>
          <w:tcPr>
            <w:tcW w:w="8580" w:type="dxa"/>
            <w:shd w:val="clear" w:color="auto" w:fill="4410FF"/>
            <w:tcMar>
              <w:top w:w="100" w:type="dxa"/>
              <w:left w:w="100" w:type="dxa"/>
              <w:bottom w:w="100" w:type="dxa"/>
              <w:right w:w="100" w:type="dxa"/>
            </w:tcMar>
          </w:tcPr>
          <w:p w14:paraId="214A0EE0" w14:textId="77777777" w:rsidR="00795668" w:rsidRDefault="00000000">
            <w:pPr>
              <w:widowControl w:val="0"/>
              <w:numPr>
                <w:ilvl w:val="0"/>
                <w:numId w:val="1"/>
              </w:numPr>
              <w:rPr>
                <w:rFonts w:ascii="Barlow" w:eastAsia="Barlow" w:hAnsi="Barlow" w:cs="Barlow"/>
                <w:b/>
                <w:color w:val="FFFFFF"/>
              </w:rPr>
            </w:pPr>
            <w:r>
              <w:rPr>
                <w:rFonts w:ascii="Barlow" w:eastAsia="Barlow" w:hAnsi="Barlow" w:cs="Barlow"/>
                <w:b/>
                <w:color w:val="FFFFFF"/>
              </w:rPr>
              <w:t>EJECUCIÓN Y REFLEXIÓN DE LA SESIÓN:</w:t>
            </w:r>
          </w:p>
        </w:tc>
      </w:tr>
    </w:tbl>
    <w:p w14:paraId="1D32B07A" w14:textId="77777777" w:rsidR="00795668" w:rsidRDefault="00795668">
      <w:pPr>
        <w:spacing w:after="0" w:line="240" w:lineRule="auto"/>
        <w:ind w:right="-7"/>
        <w:jc w:val="both"/>
        <w:rPr>
          <w:rFonts w:ascii="Barlow" w:eastAsia="Barlow" w:hAnsi="Barlow" w:cs="Barlow"/>
          <w:sz w:val="20"/>
          <w:szCs w:val="20"/>
        </w:rPr>
      </w:pPr>
    </w:p>
    <w:p w14:paraId="3CA90858" w14:textId="77777777" w:rsidR="00795668" w:rsidRDefault="00795668">
      <w:pPr>
        <w:spacing w:after="0" w:line="240" w:lineRule="auto"/>
        <w:ind w:right="-7"/>
        <w:jc w:val="both"/>
        <w:rPr>
          <w:rFonts w:ascii="Barlow" w:eastAsia="Barlow" w:hAnsi="Barlow" w:cs="Barlow"/>
          <w:sz w:val="20"/>
          <w:szCs w:val="20"/>
        </w:rPr>
      </w:pPr>
    </w:p>
    <w:tbl>
      <w:tblPr>
        <w:tblStyle w:val="afff6"/>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050"/>
      </w:tblGrid>
      <w:tr w:rsidR="00795668" w14:paraId="4F6893D7" w14:textId="77777777">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3BB1F182" w14:textId="77777777" w:rsidR="00795668" w:rsidRDefault="00000000">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7050" w:type="dxa"/>
            <w:tcBorders>
              <w:top w:val="single" w:sz="4" w:space="0" w:color="4410FF"/>
              <w:left w:val="single" w:sz="4" w:space="0" w:color="4410FF"/>
              <w:bottom w:val="single" w:sz="4" w:space="0" w:color="4410FF"/>
              <w:right w:val="single" w:sz="4" w:space="0" w:color="4410FF"/>
            </w:tcBorders>
            <w:shd w:val="clear" w:color="auto" w:fill="auto"/>
          </w:tcPr>
          <w:p w14:paraId="4930A51B" w14:textId="70A81B91" w:rsidR="00796C5E" w:rsidRDefault="00934BF1" w:rsidP="00796C5E">
            <w:pPr>
              <w:jc w:val="both"/>
            </w:pPr>
            <w:r>
              <w:rPr>
                <w:rFonts w:ascii="Barlow" w:eastAsia="Barlow" w:hAnsi="Barlow" w:cs="Barlow"/>
                <w:b/>
                <w:noProof/>
                <w:color w:val="4410FF"/>
                <w:sz w:val="20"/>
                <w:szCs w:val="20"/>
              </w:rPr>
              <w:drawing>
                <wp:inline distT="0" distB="0" distL="0" distR="0" wp14:anchorId="257C1CB8" wp14:editId="2157DA83">
                  <wp:extent cx="4003675" cy="3002756"/>
                  <wp:effectExtent l="0" t="0" r="0" b="7620"/>
                  <wp:docPr id="1046967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1509" cy="3023631"/>
                          </a:xfrm>
                          <a:prstGeom prst="rect">
                            <a:avLst/>
                          </a:prstGeom>
                          <a:noFill/>
                        </pic:spPr>
                      </pic:pic>
                    </a:graphicData>
                  </a:graphic>
                </wp:inline>
              </w:drawing>
            </w:r>
            <w:r w:rsidR="00796C5E">
              <w:t xml:space="preserve"> </w:t>
            </w:r>
            <w:r w:rsidR="00796C5E">
              <w:t>Plantea la siguiente situación problemática:</w:t>
            </w:r>
          </w:p>
          <w:p w14:paraId="6A3AD3B9" w14:textId="77777777" w:rsidR="00796C5E" w:rsidRDefault="00796C5E" w:rsidP="00796C5E">
            <w:pPr>
              <w:jc w:val="both"/>
            </w:pPr>
            <w:r w:rsidRPr="00855C93">
              <w:lastRenderedPageBreak/>
              <w:t>José y su familia se dedican a cultivar alimentos para su consumo. José destinó la</w:t>
            </w:r>
            <w:r>
              <w:t xml:space="preserve"> </w:t>
            </w:r>
            <w:r w:rsidRPr="00855C93">
              <w:t>sección gris para cultivar papa, la celeste para cultivar quinua, la rosada para choclo y</w:t>
            </w:r>
            <w:r>
              <w:t xml:space="preserve"> </w:t>
            </w:r>
            <w:r w:rsidRPr="00855C93">
              <w:t>la sección azul para las habas.</w:t>
            </w:r>
          </w:p>
          <w:p w14:paraId="6DD95505" w14:textId="77777777" w:rsidR="00796C5E" w:rsidRPr="00090D17" w:rsidRDefault="00796C5E" w:rsidP="00796C5E">
            <w:pPr>
              <w:jc w:val="both"/>
            </w:pPr>
            <w:r w:rsidRPr="00855C93">
              <w:rPr>
                <w:noProof/>
              </w:rPr>
              <w:drawing>
                <wp:inline distT="0" distB="0" distL="0" distR="0" wp14:anchorId="76835698" wp14:editId="279DED5F">
                  <wp:extent cx="2758439" cy="1303277"/>
                  <wp:effectExtent l="0" t="0" r="4445" b="0"/>
                  <wp:docPr id="920475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5902" name=""/>
                          <pic:cNvPicPr/>
                        </pic:nvPicPr>
                        <pic:blipFill>
                          <a:blip r:embed="rId8"/>
                          <a:stretch>
                            <a:fillRect/>
                          </a:stretch>
                        </pic:blipFill>
                        <pic:spPr>
                          <a:xfrm>
                            <a:off x="0" y="0"/>
                            <a:ext cx="2790932" cy="1318629"/>
                          </a:xfrm>
                          <a:prstGeom prst="rect">
                            <a:avLst/>
                          </a:prstGeom>
                        </pic:spPr>
                      </pic:pic>
                    </a:graphicData>
                  </a:graphic>
                </wp:inline>
              </w:drawing>
            </w:r>
          </w:p>
          <w:p w14:paraId="459F8179" w14:textId="77777777" w:rsidR="00796C5E" w:rsidRPr="00855C93" w:rsidRDefault="00796C5E" w:rsidP="00796C5E">
            <w:pPr>
              <w:jc w:val="both"/>
            </w:pPr>
            <w:r w:rsidRPr="00855C93">
              <w:t>a. ¿Cuál es área total de cultivo?</w:t>
            </w:r>
          </w:p>
          <w:p w14:paraId="1336E516" w14:textId="77777777" w:rsidR="00796C5E" w:rsidRPr="00855C93" w:rsidRDefault="00796C5E" w:rsidP="00796C5E">
            <w:pPr>
              <w:jc w:val="both"/>
            </w:pPr>
            <w:r w:rsidRPr="00855C93">
              <w:t>b. ¿Cuál es el área y perímetro donde cultiva papa?</w:t>
            </w:r>
          </w:p>
          <w:p w14:paraId="3BFF4693" w14:textId="77777777" w:rsidR="00796C5E" w:rsidRPr="00855C93" w:rsidRDefault="00796C5E" w:rsidP="00796C5E">
            <w:pPr>
              <w:jc w:val="both"/>
            </w:pPr>
            <w:r w:rsidRPr="00855C93">
              <w:t>c. ¿Qué cultivo ocupa una mayor área?</w:t>
            </w:r>
          </w:p>
          <w:p w14:paraId="4B43371D" w14:textId="77777777" w:rsidR="00796C5E" w:rsidRPr="00855C93" w:rsidRDefault="00796C5E" w:rsidP="00796C5E">
            <w:pPr>
              <w:jc w:val="both"/>
            </w:pPr>
            <w:r w:rsidRPr="00855C93">
              <w:t>A partir de la situación problemática se formula la siguiente pregunta:</w:t>
            </w:r>
          </w:p>
          <w:p w14:paraId="6CA638D6" w14:textId="77777777" w:rsidR="00796C5E" w:rsidRPr="00F8204D" w:rsidRDefault="00796C5E" w:rsidP="00796C5E">
            <w:pPr>
              <w:jc w:val="both"/>
              <w:rPr>
                <w:b/>
                <w:bCs/>
              </w:rPr>
            </w:pPr>
            <w:r w:rsidRPr="00855C93">
              <w:rPr>
                <w:b/>
                <w:bCs/>
              </w:rPr>
              <w:t>¿Cómo las matemáticas ayudan a calcular el área y el perímetro para cultivar</w:t>
            </w:r>
            <w:r>
              <w:rPr>
                <w:b/>
                <w:bCs/>
              </w:rPr>
              <w:t xml:space="preserve"> </w:t>
            </w:r>
            <w:r w:rsidRPr="00855C93">
              <w:rPr>
                <w:b/>
                <w:bCs/>
              </w:rPr>
              <w:t>alimentos?</w:t>
            </w:r>
          </w:p>
          <w:p w14:paraId="348AE464" w14:textId="3FDF59C3" w:rsidR="00795668" w:rsidRDefault="00927CFE">
            <w:pPr>
              <w:rPr>
                <w:rFonts w:ascii="Barlow" w:eastAsia="Barlow" w:hAnsi="Barlow" w:cs="Barlow"/>
                <w:b/>
                <w:color w:val="4410FF"/>
                <w:sz w:val="20"/>
                <w:szCs w:val="20"/>
              </w:rPr>
            </w:pPr>
            <w:r>
              <w:rPr>
                <w:rFonts w:ascii="Barlow" w:eastAsia="Barlow" w:hAnsi="Barlow" w:cs="Barlow"/>
                <w:b/>
                <w:noProof/>
                <w:color w:val="4410FF"/>
                <w:sz w:val="20"/>
                <w:szCs w:val="20"/>
              </w:rPr>
              <w:drawing>
                <wp:inline distT="0" distB="0" distL="0" distR="0" wp14:anchorId="45A92CE9" wp14:editId="70B66BF0">
                  <wp:extent cx="3937000" cy="2952750"/>
                  <wp:effectExtent l="0" t="0" r="6350" b="0"/>
                  <wp:docPr id="212670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1875" cy="2971406"/>
                          </a:xfrm>
                          <a:prstGeom prst="rect">
                            <a:avLst/>
                          </a:prstGeom>
                          <a:noFill/>
                        </pic:spPr>
                      </pic:pic>
                    </a:graphicData>
                  </a:graphic>
                </wp:inline>
              </w:drawing>
            </w:r>
          </w:p>
        </w:tc>
      </w:tr>
      <w:tr w:rsidR="00795668" w14:paraId="63C1A437" w14:textId="77777777">
        <w:trPr>
          <w:trHeight w:val="975"/>
        </w:trPr>
        <w:tc>
          <w:tcPr>
            <w:tcW w:w="8550" w:type="dxa"/>
            <w:gridSpan w:val="2"/>
            <w:tcBorders>
              <w:top w:val="single" w:sz="4" w:space="0" w:color="4410FF"/>
              <w:left w:val="single" w:sz="4" w:space="0" w:color="4410FF"/>
              <w:bottom w:val="single" w:sz="4" w:space="0" w:color="4410FF"/>
              <w:right w:val="single" w:sz="4" w:space="0" w:color="4410FF"/>
            </w:tcBorders>
            <w:shd w:val="clear" w:color="auto" w:fill="auto"/>
          </w:tcPr>
          <w:p w14:paraId="0A749B2F" w14:textId="3C219DFB" w:rsidR="0058382D" w:rsidRPr="00855C93" w:rsidRDefault="00000000" w:rsidP="0058382D">
            <w:pPr>
              <w:jc w:val="both"/>
            </w:pPr>
            <w:r>
              <w:rPr>
                <w:rFonts w:ascii="Barlow" w:eastAsia="Barlow" w:hAnsi="Barlow" w:cs="Barlow"/>
                <w:b/>
                <w:color w:val="4410FF"/>
                <w:sz w:val="20"/>
                <w:szCs w:val="20"/>
                <w:u w:val="single"/>
              </w:rPr>
              <w:lastRenderedPageBreak/>
              <w:t>Reflexión:</w:t>
            </w:r>
            <w:r w:rsidR="0058382D" w:rsidRPr="00855C93">
              <w:t xml:space="preserve"> </w:t>
            </w:r>
            <w:r w:rsidR="0058382D" w:rsidRPr="00855C93">
              <w:t>• ¿Qué nos pide realizar la situación problemática?</w:t>
            </w:r>
          </w:p>
          <w:p w14:paraId="36720E00" w14:textId="77777777" w:rsidR="0058382D" w:rsidRPr="00855C93" w:rsidRDefault="0058382D" w:rsidP="0058382D">
            <w:pPr>
              <w:jc w:val="both"/>
            </w:pPr>
            <w:r w:rsidRPr="00855C93">
              <w:t>• ¿Qué información nos brinda la situación problemática?</w:t>
            </w:r>
          </w:p>
          <w:p w14:paraId="508FEB1E" w14:textId="77777777" w:rsidR="0058382D" w:rsidRPr="00855C93" w:rsidRDefault="0058382D" w:rsidP="0058382D">
            <w:pPr>
              <w:jc w:val="both"/>
            </w:pPr>
            <w:r w:rsidRPr="00855C93">
              <w:t>• ¿Qué necesito saber para desarrollar la situación problemática?</w:t>
            </w:r>
          </w:p>
          <w:p w14:paraId="3C3BC4ED" w14:textId="77777777" w:rsidR="0058382D" w:rsidRPr="00855C93" w:rsidRDefault="0058382D" w:rsidP="0058382D">
            <w:pPr>
              <w:jc w:val="both"/>
            </w:pPr>
            <w:proofErr w:type="gramStart"/>
            <w:r w:rsidRPr="00855C93">
              <w:t>•¿</w:t>
            </w:r>
            <w:proofErr w:type="gramEnd"/>
            <w:r w:rsidRPr="00855C93">
              <w:t>Qué figuras geométricas se observan en la situación problemática?</w:t>
            </w:r>
          </w:p>
          <w:p w14:paraId="5BFE8892" w14:textId="77777777" w:rsidR="0058382D" w:rsidRPr="00855C93" w:rsidRDefault="0058382D" w:rsidP="0058382D">
            <w:pPr>
              <w:jc w:val="both"/>
            </w:pPr>
            <w:r w:rsidRPr="00855C93">
              <w:t>• ¿Cómo se halla el perímetro?</w:t>
            </w:r>
          </w:p>
          <w:p w14:paraId="7659739E" w14:textId="77777777" w:rsidR="00795668" w:rsidRDefault="0058382D" w:rsidP="0058382D">
            <w:r w:rsidRPr="00855C93">
              <w:t>• ¿Cómo se halla el área</w:t>
            </w:r>
            <w:r w:rsidR="004642F1">
              <w:t>?</w:t>
            </w:r>
          </w:p>
          <w:p w14:paraId="573DA86D" w14:textId="7D55D028" w:rsidR="004642F1" w:rsidRDefault="004642F1" w:rsidP="0058382D">
            <w:r>
              <w:t>Los estudiantes comprenden el texto y responden las preguntas a través de lluvia de ideas, estableciendo que sobre un terreno se hará siembras y se desean conocer las superficies. Reconocen las figuras    geométricas y además las diferencias entre figuras simples y compuestas.</w:t>
            </w:r>
            <w:r w:rsidR="00796C5E">
              <w:t xml:space="preserve"> Pero también reconocen que sus padres tienen parcelas de diversas formas o dividen sus parcelas en partes para cada tipo de productos.</w:t>
            </w:r>
          </w:p>
          <w:p w14:paraId="79FC6BD4" w14:textId="22CA4161" w:rsidR="004642F1" w:rsidRDefault="00FB6B5B" w:rsidP="0058382D">
            <w:pPr>
              <w:rPr>
                <w:rFonts w:ascii="Barlow" w:eastAsia="Barlow" w:hAnsi="Barlow" w:cs="Barlow"/>
                <w:b/>
                <w:color w:val="4410FF"/>
                <w:sz w:val="20"/>
                <w:szCs w:val="20"/>
                <w:u w:val="single"/>
              </w:rPr>
            </w:pPr>
            <w:r>
              <w:t>Asimismo,</w:t>
            </w:r>
            <w:r w:rsidR="004642F1">
              <w:t xml:space="preserve"> comprenden como hallar el </w:t>
            </w:r>
            <w:r w:rsidR="00796C5E">
              <w:t>perímetro</w:t>
            </w:r>
            <w:r w:rsidR="004642F1">
              <w:t xml:space="preserve"> y área de figuras conocidas.</w:t>
            </w:r>
          </w:p>
        </w:tc>
      </w:tr>
    </w:tbl>
    <w:p w14:paraId="16C5CA18" w14:textId="77777777" w:rsidR="00795668" w:rsidRDefault="00795668">
      <w:pPr>
        <w:spacing w:after="0" w:line="240" w:lineRule="auto"/>
        <w:ind w:right="-7"/>
        <w:jc w:val="both"/>
        <w:rPr>
          <w:rFonts w:ascii="Barlow" w:eastAsia="Barlow" w:hAnsi="Barlow" w:cs="Barlow"/>
          <w:sz w:val="20"/>
          <w:szCs w:val="20"/>
        </w:rPr>
      </w:pPr>
    </w:p>
    <w:p w14:paraId="3CE6B4B7" w14:textId="77777777" w:rsidR="00795668" w:rsidRDefault="00795668">
      <w:pPr>
        <w:spacing w:after="0" w:line="240" w:lineRule="auto"/>
        <w:ind w:right="-7"/>
        <w:jc w:val="both"/>
        <w:rPr>
          <w:rFonts w:ascii="Barlow" w:eastAsia="Barlow" w:hAnsi="Barlow" w:cs="Barlow"/>
          <w:sz w:val="20"/>
          <w:szCs w:val="20"/>
        </w:rPr>
      </w:pPr>
    </w:p>
    <w:p w14:paraId="79AF9A95" w14:textId="77777777" w:rsidR="00795668" w:rsidRDefault="00795668">
      <w:pPr>
        <w:spacing w:after="0" w:line="240" w:lineRule="auto"/>
        <w:ind w:right="-7"/>
        <w:jc w:val="both"/>
        <w:rPr>
          <w:rFonts w:ascii="Barlow" w:eastAsia="Barlow" w:hAnsi="Barlow" w:cs="Barlow"/>
          <w:sz w:val="20"/>
          <w:szCs w:val="20"/>
        </w:rPr>
      </w:pPr>
    </w:p>
    <w:tbl>
      <w:tblPr>
        <w:tblStyle w:val="afff7"/>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795668" w14:paraId="78A7D49E" w14:textId="77777777">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60CA389E" w14:textId="77777777" w:rsidR="00795668" w:rsidRDefault="00000000">
            <w:pPr>
              <w:ind w:right="-7"/>
              <w:rPr>
                <w:rFonts w:ascii="Barlow" w:eastAsia="Barlow" w:hAnsi="Barlow" w:cs="Barlow"/>
                <w:b/>
                <w:color w:val="4410FF"/>
                <w:sz w:val="20"/>
                <w:szCs w:val="20"/>
              </w:rPr>
            </w:pPr>
            <w:r>
              <w:rPr>
                <w:rFonts w:ascii="Barlow" w:eastAsia="Barlow" w:hAnsi="Barlow" w:cs="Barlow"/>
                <w:b/>
                <w:color w:val="4410FF"/>
                <w:sz w:val="20"/>
                <w:szCs w:val="20"/>
              </w:rPr>
              <w:t>Fotografías del DESARROLLO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0594BEDD" w14:textId="77777777" w:rsidR="00927CFE" w:rsidRPr="00801F23" w:rsidRDefault="00927CFE" w:rsidP="00927CFE">
            <w:pPr>
              <w:jc w:val="both"/>
              <w:rPr>
                <w:b/>
                <w:bCs/>
              </w:rPr>
            </w:pPr>
            <w:r w:rsidRPr="00801F23">
              <w:rPr>
                <w:b/>
                <w:bCs/>
              </w:rPr>
              <w:t>Caso 1:</w:t>
            </w:r>
          </w:p>
          <w:p w14:paraId="366ACF4B" w14:textId="77777777" w:rsidR="00927CFE" w:rsidRDefault="00927CFE" w:rsidP="00927CFE">
            <w:pPr>
              <w:jc w:val="both"/>
            </w:pPr>
            <w:r w:rsidRPr="00801F23">
              <w:t>La familia Quispe trabaja en el rubro de la agricultura desde hace muchos años,</w:t>
            </w:r>
            <w:r>
              <w:t xml:space="preserve"> </w:t>
            </w:r>
            <w:r w:rsidRPr="00801F23">
              <w:t>especialmente cosechando camote en la parcela sombreada de color azul. Martín</w:t>
            </w:r>
            <w:r>
              <w:t xml:space="preserve"> </w:t>
            </w:r>
            <w:r w:rsidRPr="00801F23">
              <w:t>Quispe quiere hacer algunos arreglos en el terreno, entre ellos, renovar la cerca de la</w:t>
            </w:r>
            <w:r>
              <w:t xml:space="preserve"> </w:t>
            </w:r>
            <w:r w:rsidRPr="00801F23">
              <w:t>parcela de camote, ya que era muy antigua y estaba dañada; también, quería colocar</w:t>
            </w:r>
            <w:r>
              <w:t xml:space="preserve"> </w:t>
            </w:r>
            <w:r w:rsidRPr="00801F23">
              <w:t>una cubierta al pozo de agua circular porque quería prevenir el dengue en su familia.</w:t>
            </w:r>
            <w:r>
              <w:t xml:space="preserve"> </w:t>
            </w:r>
            <w:r w:rsidRPr="00801F23">
              <w:t>Además, decidió sembrar habas en la parcela de color gris para así producir más</w:t>
            </w:r>
            <w:r>
              <w:t xml:space="preserve"> </w:t>
            </w:r>
            <w:r w:rsidRPr="00801F23">
              <w:t>ingresos.</w:t>
            </w:r>
          </w:p>
          <w:p w14:paraId="3A9F5420" w14:textId="77777777" w:rsidR="00927CFE" w:rsidRDefault="00927CFE" w:rsidP="00927CFE">
            <w:pPr>
              <w:jc w:val="both"/>
            </w:pPr>
            <w:r w:rsidRPr="00801F23">
              <w:rPr>
                <w:noProof/>
              </w:rPr>
              <w:drawing>
                <wp:inline distT="0" distB="0" distL="0" distR="0" wp14:anchorId="691F601A" wp14:editId="73B6B8D5">
                  <wp:extent cx="2606266" cy="2080440"/>
                  <wp:effectExtent l="0" t="0" r="3810" b="0"/>
                  <wp:docPr id="1550787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814" name=""/>
                          <pic:cNvPicPr/>
                        </pic:nvPicPr>
                        <pic:blipFill>
                          <a:blip r:embed="rId9"/>
                          <a:stretch>
                            <a:fillRect/>
                          </a:stretch>
                        </pic:blipFill>
                        <pic:spPr>
                          <a:xfrm>
                            <a:off x="0" y="0"/>
                            <a:ext cx="2606266" cy="2080440"/>
                          </a:xfrm>
                          <a:prstGeom prst="rect">
                            <a:avLst/>
                          </a:prstGeom>
                        </pic:spPr>
                      </pic:pic>
                    </a:graphicData>
                  </a:graphic>
                </wp:inline>
              </w:drawing>
            </w:r>
          </w:p>
          <w:p w14:paraId="0D6B2E56" w14:textId="77777777" w:rsidR="00927CFE" w:rsidRPr="00801F23" w:rsidRDefault="00927CFE" w:rsidP="00927CFE">
            <w:pPr>
              <w:jc w:val="both"/>
            </w:pPr>
            <w:r w:rsidRPr="00801F23">
              <w:t>• ¿Cuántos metros cuadrados de forro necesita Martín para poder cubrir el pozo de</w:t>
            </w:r>
            <w:r>
              <w:t xml:space="preserve"> </w:t>
            </w:r>
            <w:r w:rsidRPr="00801F23">
              <w:t>agua?</w:t>
            </w:r>
          </w:p>
          <w:p w14:paraId="63DD637F" w14:textId="77777777" w:rsidR="00927CFE" w:rsidRPr="00801F23" w:rsidRDefault="00927CFE" w:rsidP="00927CFE">
            <w:pPr>
              <w:jc w:val="both"/>
            </w:pPr>
            <w:r w:rsidRPr="00801F23">
              <w:t>• ¿Cuántos metros de cerca debe obtener el señor Martín para poder cercar la parcela</w:t>
            </w:r>
            <w:r>
              <w:t xml:space="preserve"> </w:t>
            </w:r>
            <w:r w:rsidRPr="00801F23">
              <w:t>de la siembra de camote?</w:t>
            </w:r>
          </w:p>
          <w:p w14:paraId="3F3ED933" w14:textId="77777777" w:rsidR="00927CFE" w:rsidRDefault="00927CFE" w:rsidP="00927CFE">
            <w:pPr>
              <w:jc w:val="both"/>
            </w:pPr>
            <w:r w:rsidRPr="00801F23">
              <w:t>• ¿Cuánto será el perímetro y el área de la parcela destinada a la cosecha de habas?</w:t>
            </w:r>
          </w:p>
          <w:p w14:paraId="433FA415" w14:textId="77777777" w:rsidR="00FB6B5B" w:rsidRDefault="00FB6B5B" w:rsidP="00927CFE">
            <w:pPr>
              <w:jc w:val="both"/>
            </w:pPr>
          </w:p>
          <w:p w14:paraId="45B9C236" w14:textId="77777777" w:rsidR="00F602E1" w:rsidRDefault="00F602E1" w:rsidP="00927CFE">
            <w:pPr>
              <w:jc w:val="both"/>
            </w:pPr>
          </w:p>
          <w:p w14:paraId="48EAF438" w14:textId="342DD17F" w:rsidR="00795668" w:rsidRDefault="00927CFE">
            <w:pPr>
              <w:rPr>
                <w:rFonts w:ascii="Barlow" w:eastAsia="Barlow" w:hAnsi="Barlow" w:cs="Barlow"/>
                <w:b/>
                <w:color w:val="4410FF"/>
                <w:sz w:val="20"/>
                <w:szCs w:val="20"/>
              </w:rPr>
            </w:pPr>
            <w:r>
              <w:rPr>
                <w:rFonts w:ascii="Barlow" w:eastAsia="Barlow" w:hAnsi="Barlow" w:cs="Barlow"/>
                <w:b/>
                <w:noProof/>
                <w:color w:val="4410FF"/>
                <w:sz w:val="20"/>
                <w:szCs w:val="20"/>
              </w:rPr>
              <w:lastRenderedPageBreak/>
              <w:drawing>
                <wp:inline distT="0" distB="0" distL="0" distR="0" wp14:anchorId="0B14DAD7" wp14:editId="583C40BB">
                  <wp:extent cx="4227831" cy="3170873"/>
                  <wp:effectExtent l="0" t="0" r="1270" b="0"/>
                  <wp:docPr id="3544705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7918" cy="3185939"/>
                          </a:xfrm>
                          <a:prstGeom prst="rect">
                            <a:avLst/>
                          </a:prstGeom>
                          <a:noFill/>
                        </pic:spPr>
                      </pic:pic>
                    </a:graphicData>
                  </a:graphic>
                </wp:inline>
              </w:drawing>
            </w:r>
            <w:r>
              <w:rPr>
                <w:rFonts w:ascii="Barlow" w:eastAsia="Barlow" w:hAnsi="Barlow" w:cs="Barlow"/>
                <w:b/>
                <w:noProof/>
                <w:color w:val="4410FF"/>
                <w:sz w:val="20"/>
                <w:szCs w:val="20"/>
              </w:rPr>
              <w:drawing>
                <wp:inline distT="0" distB="0" distL="0" distR="0" wp14:anchorId="5F699E0D" wp14:editId="530A967E">
                  <wp:extent cx="4171738" cy="3128804"/>
                  <wp:effectExtent l="0" t="0" r="635" b="0"/>
                  <wp:docPr id="10658246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2646" cy="3144485"/>
                          </a:xfrm>
                          <a:prstGeom prst="rect">
                            <a:avLst/>
                          </a:prstGeom>
                          <a:noFill/>
                        </pic:spPr>
                      </pic:pic>
                    </a:graphicData>
                  </a:graphic>
                </wp:inline>
              </w:drawing>
            </w:r>
            <w:r>
              <w:rPr>
                <w:noProof/>
              </w:rPr>
              <mc:AlternateContent>
                <mc:Choice Requires="wps">
                  <w:drawing>
                    <wp:inline distT="0" distB="0" distL="0" distR="0" wp14:anchorId="707E628C" wp14:editId="0C35ED3F">
                      <wp:extent cx="304800" cy="304800"/>
                      <wp:effectExtent l="0" t="0" r="0" b="0"/>
                      <wp:docPr id="267062086"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5D656" id="Rectá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795668" w14:paraId="37E9F8A4" w14:textId="77777777">
        <w:trPr>
          <w:trHeight w:val="154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006BEE53" w14:textId="77777777" w:rsidR="00795668" w:rsidRDefault="00000000">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3AF9EC54" w14:textId="77777777" w:rsidR="00796C5E" w:rsidRPr="00801F23" w:rsidRDefault="00796C5E" w:rsidP="00796C5E">
            <w:pPr>
              <w:jc w:val="both"/>
            </w:pPr>
            <w:r w:rsidRPr="00801F23">
              <w:t>• ¿Cuántos metros cuadrados de forro necesita Martín para poder cubrir el pozo de</w:t>
            </w:r>
            <w:r>
              <w:t xml:space="preserve"> </w:t>
            </w:r>
            <w:r w:rsidRPr="00801F23">
              <w:t>agua?</w:t>
            </w:r>
          </w:p>
          <w:p w14:paraId="20EC1CEC" w14:textId="77777777" w:rsidR="00796C5E" w:rsidRPr="00801F23" w:rsidRDefault="00796C5E" w:rsidP="00796C5E">
            <w:pPr>
              <w:jc w:val="both"/>
            </w:pPr>
            <w:r w:rsidRPr="00801F23">
              <w:t>• ¿Cuántos metros de cerca debe obtener el señor Martín para poder cercar la parcela</w:t>
            </w:r>
            <w:r>
              <w:t xml:space="preserve"> </w:t>
            </w:r>
            <w:r w:rsidRPr="00801F23">
              <w:t>de la siembra de camote?</w:t>
            </w:r>
          </w:p>
          <w:p w14:paraId="1D1E4B60" w14:textId="77777777" w:rsidR="00796C5E" w:rsidRDefault="00796C5E" w:rsidP="00796C5E">
            <w:pPr>
              <w:jc w:val="both"/>
            </w:pPr>
            <w:r w:rsidRPr="00801F23">
              <w:t>• ¿Cuánto será el perímetro y el área de la parcela destinada a la cosecha de habas?</w:t>
            </w:r>
          </w:p>
          <w:p w14:paraId="7326D4A9" w14:textId="3A1FC220" w:rsidR="00D37BA4" w:rsidRDefault="00D37BA4" w:rsidP="00796C5E">
            <w:pPr>
              <w:jc w:val="both"/>
            </w:pPr>
            <w:r>
              <w:t>Al plantear los casos donde se pide calcular las áreas de las superficies ellos demuestran que las figuras compuestas se pueden descomponer como figuras conocidas   de manera practica ellos construyen formas geométricas.</w:t>
            </w:r>
          </w:p>
          <w:p w14:paraId="268EE0FE" w14:textId="0EB7EC8B" w:rsidR="00D37BA4" w:rsidRDefault="00D37BA4" w:rsidP="00796C5E">
            <w:pPr>
              <w:jc w:val="both"/>
            </w:pPr>
            <w:r>
              <w:t>Asimismo, calculan los perímetros y áreas.</w:t>
            </w:r>
          </w:p>
          <w:p w14:paraId="5FA64FBE" w14:textId="402D5F25" w:rsidR="00D37BA4" w:rsidRDefault="00D37BA4" w:rsidP="00796C5E">
            <w:pPr>
              <w:jc w:val="both"/>
            </w:pPr>
            <w:r>
              <w:t xml:space="preserve">Para calcular </w:t>
            </w:r>
            <w:r w:rsidR="00353C81">
              <w:t xml:space="preserve">deben conocer las fórmulas del círculo, cuadrado y rectángulo de cada producto que desea sembrar y demás como cuidarse del dengue calculando la </w:t>
            </w:r>
            <w:r w:rsidR="00353C81">
              <w:lastRenderedPageBreak/>
              <w:t>superficie del círculo, también descomponen en figuras simples conocidas aquellas que no tienen formas conocidas; pero todos descomponen en formas diferentes, pero igual se llega a la misma respuesta. Reconocen además de qué manera ellos obtendrán mas rendimiento y ganancia en sus sembríos.</w:t>
            </w:r>
          </w:p>
          <w:p w14:paraId="5994AE27" w14:textId="16CD5F09" w:rsidR="00796C5E" w:rsidRPr="00A741A1" w:rsidRDefault="00A741A1">
            <w:pPr>
              <w:rPr>
                <w:rFonts w:ascii="Barlow" w:eastAsia="Barlow" w:hAnsi="Barlow" w:cs="Barlow"/>
                <w:bCs/>
                <w:color w:val="4410FF"/>
                <w:sz w:val="20"/>
                <w:szCs w:val="20"/>
              </w:rPr>
            </w:pPr>
            <w:r w:rsidRPr="00A741A1">
              <w:rPr>
                <w:rFonts w:asciiTheme="minorHAnsi" w:eastAsia="Barlow" w:hAnsiTheme="minorHAnsi" w:cstheme="minorHAnsi"/>
                <w:bCs/>
              </w:rPr>
              <w:t>Distinguen la diferencia entre el perímetro y área así logran contestar todas las preguntas de la situación problemática. Los entusiasma resolver porque son contextualizados los problemas y como la matemática los ayuda a tomar mejores decisiones</w:t>
            </w:r>
            <w:r>
              <w:rPr>
                <w:rFonts w:ascii="Barlow" w:eastAsia="Barlow" w:hAnsi="Barlow" w:cs="Barlow"/>
                <w:bCs/>
                <w:sz w:val="20"/>
                <w:szCs w:val="20"/>
              </w:rPr>
              <w:t>.</w:t>
            </w:r>
          </w:p>
        </w:tc>
      </w:tr>
    </w:tbl>
    <w:p w14:paraId="25F489B1" w14:textId="77777777" w:rsidR="00795668" w:rsidRDefault="00795668">
      <w:pPr>
        <w:spacing w:after="0" w:line="240" w:lineRule="auto"/>
        <w:ind w:right="-7"/>
        <w:jc w:val="both"/>
        <w:rPr>
          <w:rFonts w:ascii="Barlow" w:eastAsia="Barlow" w:hAnsi="Barlow" w:cs="Barlow"/>
          <w:sz w:val="20"/>
          <w:szCs w:val="20"/>
        </w:rPr>
      </w:pPr>
    </w:p>
    <w:p w14:paraId="3153042C" w14:textId="77777777" w:rsidR="00795668" w:rsidRDefault="00795668">
      <w:pPr>
        <w:spacing w:after="0" w:line="240" w:lineRule="auto"/>
        <w:ind w:right="-7"/>
        <w:jc w:val="both"/>
        <w:rPr>
          <w:rFonts w:ascii="Barlow" w:eastAsia="Barlow" w:hAnsi="Barlow" w:cs="Barlow"/>
          <w:sz w:val="20"/>
          <w:szCs w:val="20"/>
        </w:rPr>
      </w:pPr>
    </w:p>
    <w:tbl>
      <w:tblPr>
        <w:tblStyle w:val="afff8"/>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795668" w14:paraId="63533C16" w14:textId="77777777">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58D3E0A7" w14:textId="77777777" w:rsidR="00795668" w:rsidRDefault="00000000">
            <w:pPr>
              <w:ind w:right="-7"/>
              <w:rPr>
                <w:rFonts w:ascii="Barlow" w:eastAsia="Barlow" w:hAnsi="Barlow" w:cs="Barlow"/>
                <w:b/>
                <w:color w:val="4410FF"/>
                <w:sz w:val="20"/>
                <w:szCs w:val="20"/>
              </w:rPr>
            </w:pPr>
            <w:r>
              <w:rPr>
                <w:rFonts w:ascii="Barlow" w:eastAsia="Barlow" w:hAnsi="Barlow" w:cs="Barlow"/>
                <w:b/>
                <w:color w:val="4410FF"/>
                <w:sz w:val="20"/>
                <w:szCs w:val="20"/>
              </w:rPr>
              <w:t>Fotografías del CIERRE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535E4A3F" w14:textId="263C21CA" w:rsidR="00795668" w:rsidRDefault="00927CFE">
            <w:pPr>
              <w:rPr>
                <w:rFonts w:ascii="Barlow" w:eastAsia="Barlow" w:hAnsi="Barlow" w:cs="Barlow"/>
                <w:b/>
                <w:color w:val="4410FF"/>
                <w:sz w:val="20"/>
                <w:szCs w:val="20"/>
              </w:rPr>
            </w:pPr>
            <w:r>
              <w:rPr>
                <w:rFonts w:ascii="Barlow" w:eastAsia="Barlow" w:hAnsi="Barlow" w:cs="Barlow"/>
                <w:b/>
                <w:noProof/>
                <w:color w:val="4410FF"/>
                <w:sz w:val="20"/>
                <w:szCs w:val="20"/>
              </w:rPr>
              <w:drawing>
                <wp:inline distT="0" distB="0" distL="0" distR="0" wp14:anchorId="1685B737" wp14:editId="1AE4B543">
                  <wp:extent cx="4279900" cy="3209925"/>
                  <wp:effectExtent l="0" t="0" r="6350" b="9525"/>
                  <wp:docPr id="3233801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4148" cy="3220611"/>
                          </a:xfrm>
                          <a:prstGeom prst="rect">
                            <a:avLst/>
                          </a:prstGeom>
                          <a:noFill/>
                        </pic:spPr>
                      </pic:pic>
                    </a:graphicData>
                  </a:graphic>
                </wp:inline>
              </w:drawing>
            </w:r>
            <w:r>
              <w:rPr>
                <w:noProof/>
              </w:rPr>
              <mc:AlternateContent>
                <mc:Choice Requires="wps">
                  <w:drawing>
                    <wp:inline distT="0" distB="0" distL="0" distR="0" wp14:anchorId="562490B8" wp14:editId="1A91CE12">
                      <wp:extent cx="304800" cy="304800"/>
                      <wp:effectExtent l="0" t="0" r="0" b="0"/>
                      <wp:docPr id="1103567727"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5A91" id="Rectángulo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43C7E">
              <w:rPr>
                <w:rFonts w:ascii="Barlow" w:eastAsia="Barlow" w:hAnsi="Barlow" w:cs="Barlow"/>
                <w:b/>
                <w:noProof/>
                <w:color w:val="4410FF"/>
                <w:sz w:val="20"/>
                <w:szCs w:val="20"/>
              </w:rPr>
              <w:drawing>
                <wp:inline distT="0" distB="0" distL="0" distR="0" wp14:anchorId="06EA34C4" wp14:editId="79826835">
                  <wp:extent cx="4330700" cy="3248025"/>
                  <wp:effectExtent l="0" t="0" r="0" b="9525"/>
                  <wp:docPr id="13007286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9682" cy="3262262"/>
                          </a:xfrm>
                          <a:prstGeom prst="rect">
                            <a:avLst/>
                          </a:prstGeom>
                          <a:noFill/>
                        </pic:spPr>
                      </pic:pic>
                    </a:graphicData>
                  </a:graphic>
                </wp:inline>
              </w:drawing>
            </w:r>
          </w:p>
        </w:tc>
      </w:tr>
      <w:tr w:rsidR="00795668" w14:paraId="0950C881" w14:textId="77777777">
        <w:trPr>
          <w:trHeight w:val="109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260EB5FC" w14:textId="77777777" w:rsidR="00795668" w:rsidRDefault="00000000">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22728518" w14:textId="77777777" w:rsidR="00A741A1" w:rsidRPr="00801F23" w:rsidRDefault="00A741A1" w:rsidP="00A741A1">
            <w:pPr>
              <w:jc w:val="both"/>
              <w:rPr>
                <w:rFonts w:cs="Times New Roman"/>
              </w:rPr>
            </w:pPr>
            <w:r w:rsidRPr="00801F23">
              <w:rPr>
                <w:rFonts w:cs="Times New Roman"/>
              </w:rPr>
              <w:t>Discutir y argumentar los resultados</w:t>
            </w:r>
            <w:r>
              <w:rPr>
                <w:rFonts w:cs="Times New Roman"/>
              </w:rPr>
              <w:t>.</w:t>
            </w:r>
          </w:p>
          <w:p w14:paraId="1E68A79D" w14:textId="77777777" w:rsidR="00A741A1" w:rsidRPr="00801F23" w:rsidRDefault="00A741A1" w:rsidP="00A741A1">
            <w:pPr>
              <w:jc w:val="both"/>
              <w:rPr>
                <w:rFonts w:cs="Times New Roman"/>
              </w:rPr>
            </w:pPr>
            <w:r w:rsidRPr="00801F23">
              <w:rPr>
                <w:rFonts w:cs="Times New Roman"/>
              </w:rPr>
              <w:t>Se dialoga con los estudiantes sobre las siguientes preguntas:</w:t>
            </w:r>
          </w:p>
          <w:p w14:paraId="2FF2E6DC" w14:textId="77777777" w:rsidR="00A741A1" w:rsidRPr="00801F23" w:rsidRDefault="00A741A1" w:rsidP="00A741A1">
            <w:pPr>
              <w:jc w:val="both"/>
              <w:rPr>
                <w:rFonts w:cs="Times New Roman"/>
              </w:rPr>
            </w:pPr>
            <w:r w:rsidRPr="00801F23">
              <w:rPr>
                <w:rFonts w:cs="Times New Roman"/>
              </w:rPr>
              <w:t>• ¿Qué aprendiste en el desarrollo de esta sesión?</w:t>
            </w:r>
          </w:p>
          <w:p w14:paraId="148F61F0" w14:textId="77777777" w:rsidR="00A741A1" w:rsidRPr="00801F23" w:rsidRDefault="00A741A1" w:rsidP="00A741A1">
            <w:pPr>
              <w:jc w:val="both"/>
              <w:rPr>
                <w:rFonts w:cs="Times New Roman"/>
              </w:rPr>
            </w:pPr>
            <w:r w:rsidRPr="00801F23">
              <w:rPr>
                <w:rFonts w:cs="Times New Roman"/>
              </w:rPr>
              <w:t>• ¿Qué dificultades presentaste en el desarrollo de esta sesión?</w:t>
            </w:r>
          </w:p>
          <w:p w14:paraId="5BACE9C3" w14:textId="77777777" w:rsidR="00A741A1" w:rsidRPr="00801F23" w:rsidRDefault="00A741A1" w:rsidP="00A741A1">
            <w:pPr>
              <w:jc w:val="both"/>
              <w:rPr>
                <w:rFonts w:cs="Times New Roman"/>
              </w:rPr>
            </w:pPr>
            <w:r w:rsidRPr="00801F23">
              <w:rPr>
                <w:rFonts w:cs="Times New Roman"/>
              </w:rPr>
              <w:t>• ¿Por qué es importante conocer el perímetro y el área del rectángulo y el círculo?</w:t>
            </w:r>
          </w:p>
          <w:p w14:paraId="1390B2D0" w14:textId="77777777" w:rsidR="00A741A1" w:rsidRPr="00801F23" w:rsidRDefault="00A741A1" w:rsidP="00A741A1">
            <w:pPr>
              <w:jc w:val="both"/>
              <w:rPr>
                <w:rFonts w:cs="Times New Roman"/>
              </w:rPr>
            </w:pPr>
            <w:r w:rsidRPr="00801F23">
              <w:rPr>
                <w:rFonts w:cs="Times New Roman"/>
              </w:rPr>
              <w:t>• ¿Cuáles son las principales características del rectángulo?</w:t>
            </w:r>
          </w:p>
          <w:p w14:paraId="3128884A" w14:textId="77777777" w:rsidR="00A741A1" w:rsidRPr="00801F23" w:rsidRDefault="00A741A1" w:rsidP="00A741A1">
            <w:pPr>
              <w:jc w:val="both"/>
              <w:rPr>
                <w:rFonts w:cs="Times New Roman"/>
              </w:rPr>
            </w:pPr>
            <w:r w:rsidRPr="00801F23">
              <w:rPr>
                <w:rFonts w:cs="Times New Roman"/>
              </w:rPr>
              <w:t>• ¿Cuáles son las principales características del círculo?</w:t>
            </w:r>
          </w:p>
          <w:p w14:paraId="7B015798" w14:textId="77777777" w:rsidR="00A741A1" w:rsidRPr="00801F23" w:rsidRDefault="00A741A1" w:rsidP="00A741A1">
            <w:pPr>
              <w:jc w:val="both"/>
              <w:rPr>
                <w:rFonts w:cs="Times New Roman"/>
              </w:rPr>
            </w:pPr>
            <w:r w:rsidRPr="00801F23">
              <w:rPr>
                <w:rFonts w:cs="Times New Roman"/>
              </w:rPr>
              <w:t>• ¿En qué otras situaciones crees que se haga uso del cálculo de áreas y perímetros</w:t>
            </w:r>
          </w:p>
          <w:p w14:paraId="7D8A64D1" w14:textId="77777777" w:rsidR="00A741A1" w:rsidRPr="00801F23" w:rsidRDefault="00A741A1" w:rsidP="00A741A1">
            <w:pPr>
              <w:jc w:val="both"/>
              <w:rPr>
                <w:rFonts w:cs="Times New Roman"/>
              </w:rPr>
            </w:pPr>
            <w:r w:rsidRPr="00801F23">
              <w:rPr>
                <w:rFonts w:cs="Times New Roman"/>
              </w:rPr>
              <w:t>del rectángulo y el círculo?</w:t>
            </w:r>
          </w:p>
          <w:p w14:paraId="1EDDE7A5" w14:textId="186848A9" w:rsidR="00FB6B5B" w:rsidRDefault="00A741A1" w:rsidP="00A741A1">
            <w:pPr>
              <w:jc w:val="both"/>
              <w:rPr>
                <w:rFonts w:ascii="Calibri Light" w:hAnsi="Calibri Light" w:cs="Calibri Light"/>
              </w:rPr>
            </w:pPr>
            <w:r w:rsidRPr="00801F23">
              <w:rPr>
                <w:rFonts w:cs="Times New Roman"/>
              </w:rPr>
              <w:t>• ¿Consideras que saber calcular áreas y perímetros beneficia a quienes se dedican a</w:t>
            </w:r>
            <w:r>
              <w:rPr>
                <w:rFonts w:cs="Times New Roman"/>
              </w:rPr>
              <w:t xml:space="preserve"> </w:t>
            </w:r>
            <w:r w:rsidRPr="00E80520">
              <w:rPr>
                <w:rFonts w:ascii="Calibri Light" w:hAnsi="Calibri Light" w:cs="Calibri Light"/>
              </w:rPr>
              <w:t>la agricultura? ¿Por qué?</w:t>
            </w:r>
          </w:p>
          <w:p w14:paraId="4B75357C" w14:textId="77777777" w:rsidR="00A741A1" w:rsidRDefault="00A741A1" w:rsidP="00A741A1">
            <w:pPr>
              <w:jc w:val="both"/>
              <w:rPr>
                <w:rFonts w:cs="Times New Roman"/>
              </w:rPr>
            </w:pPr>
            <w:r>
              <w:rPr>
                <w:rFonts w:cs="Times New Roman"/>
              </w:rPr>
              <w:t xml:space="preserve">Al dialogar y plantear las preguntas de reflexión con los estudiantes ellos manifiestan en forma oral </w:t>
            </w:r>
            <w:r w:rsidR="00401B7B">
              <w:rPr>
                <w:rFonts w:cs="Times New Roman"/>
              </w:rPr>
              <w:t>cada uno sobre lo que han aprendido y que dificultades han presentado en su aprendizaje.</w:t>
            </w:r>
          </w:p>
          <w:p w14:paraId="53E03529" w14:textId="3E4F92D2" w:rsidR="00401B7B" w:rsidRDefault="00401B7B" w:rsidP="00A741A1">
            <w:pPr>
              <w:jc w:val="both"/>
              <w:rPr>
                <w:rFonts w:cs="Times New Roman"/>
              </w:rPr>
            </w:pPr>
            <w:r>
              <w:rPr>
                <w:rFonts w:cs="Times New Roman"/>
              </w:rPr>
              <w:t>Asimismo, reconocen las características de cuadrado y rectángulo de manera practica construyendo y expresando sus características asimismo practican como calcular el área   con diferentes lados.</w:t>
            </w:r>
          </w:p>
          <w:p w14:paraId="3271E299" w14:textId="20C8C276" w:rsidR="00401B7B" w:rsidRDefault="00401B7B" w:rsidP="00A741A1">
            <w:pPr>
              <w:jc w:val="both"/>
              <w:rPr>
                <w:rFonts w:cs="Times New Roman"/>
              </w:rPr>
            </w:pPr>
            <w:r>
              <w:rPr>
                <w:rFonts w:cs="Times New Roman"/>
              </w:rPr>
              <w:t>De la misma forma entienden como la matemática es vital para un agricultor pues toda actividad se realiza en base al área de las superficies.</w:t>
            </w:r>
          </w:p>
          <w:p w14:paraId="292A350F" w14:textId="0056814A" w:rsidR="00401B7B" w:rsidRDefault="00401B7B" w:rsidP="00A741A1">
            <w:pPr>
              <w:jc w:val="both"/>
              <w:rPr>
                <w:rFonts w:cs="Times New Roman"/>
              </w:rPr>
            </w:pPr>
            <w:r>
              <w:rPr>
                <w:rFonts w:cs="Times New Roman"/>
              </w:rPr>
              <w:t>Resuelven además otras situaciones sobre áreas y perímetros en la ficha de matemática.</w:t>
            </w:r>
          </w:p>
          <w:p w14:paraId="0B34F2BC" w14:textId="6FAC3331" w:rsidR="00401B7B" w:rsidRPr="00A741A1" w:rsidRDefault="00401B7B" w:rsidP="00A741A1">
            <w:pPr>
              <w:jc w:val="both"/>
              <w:rPr>
                <w:rFonts w:cs="Times New Roman"/>
              </w:rPr>
            </w:pPr>
          </w:p>
        </w:tc>
      </w:tr>
    </w:tbl>
    <w:p w14:paraId="7B28A4CC" w14:textId="77777777" w:rsidR="00795668" w:rsidRDefault="00795668">
      <w:pPr>
        <w:spacing w:after="0" w:line="240" w:lineRule="auto"/>
        <w:ind w:right="-7"/>
        <w:jc w:val="both"/>
        <w:rPr>
          <w:rFonts w:ascii="Barlow" w:eastAsia="Barlow" w:hAnsi="Barlow" w:cs="Barlow"/>
          <w:sz w:val="20"/>
          <w:szCs w:val="20"/>
        </w:rPr>
      </w:pPr>
    </w:p>
    <w:p w14:paraId="61471F31" w14:textId="77777777" w:rsidR="00795668" w:rsidRDefault="00795668">
      <w:pPr>
        <w:spacing w:after="0" w:line="240" w:lineRule="auto"/>
        <w:ind w:right="-7"/>
        <w:jc w:val="both"/>
        <w:rPr>
          <w:rFonts w:ascii="Barlow" w:eastAsia="Barlow" w:hAnsi="Barlow" w:cs="Barlow"/>
          <w:sz w:val="20"/>
          <w:szCs w:val="20"/>
        </w:rPr>
      </w:pPr>
    </w:p>
    <w:p w14:paraId="00848906" w14:textId="77777777" w:rsidR="00795668" w:rsidRDefault="00795668">
      <w:pPr>
        <w:jc w:val="center"/>
        <w:rPr>
          <w:b/>
        </w:rPr>
      </w:pPr>
    </w:p>
    <w:sectPr w:rsidR="00795668">
      <w:headerReference w:type="default" r:id="rId19"/>
      <w:footerReference w:type="default" r:id="rId20"/>
      <w:pgSz w:w="11906" w:h="16838"/>
      <w:pgMar w:top="1418" w:right="1285"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784AC" w14:textId="77777777" w:rsidR="009F604C" w:rsidRDefault="009F604C">
      <w:pPr>
        <w:spacing w:after="0" w:line="240" w:lineRule="auto"/>
      </w:pPr>
      <w:r>
        <w:separator/>
      </w:r>
    </w:p>
  </w:endnote>
  <w:endnote w:type="continuationSeparator" w:id="0">
    <w:p w14:paraId="5D4E5482" w14:textId="77777777" w:rsidR="009F604C" w:rsidRDefault="009F6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EEF123-D98D-4AE0-9252-2510AB9143B5}"/>
    <w:embedBold r:id="rId2" w:fontKey="{30AA1DA6-3D42-4EC8-AEBD-430CEE153F2E}"/>
    <w:embedItalic r:id="rId3" w:fontKey="{436991FE-745D-472D-BFF2-B4B71AF10B18}"/>
  </w:font>
  <w:font w:name="Georgia">
    <w:panose1 w:val="02040502050405020303"/>
    <w:charset w:val="00"/>
    <w:family w:val="roman"/>
    <w:pitch w:val="variable"/>
    <w:sig w:usb0="00000287" w:usb1="00000000" w:usb2="00000000" w:usb3="00000000" w:csb0="0000009F" w:csb1="00000000"/>
    <w:embedRegular r:id="rId4" w:fontKey="{336DA272-2C15-44CF-8255-2759D6A2016B}"/>
    <w:embedItalic r:id="rId5" w:fontKey="{AAD18A44-4398-406C-98AA-BD2F772B30B6}"/>
  </w:font>
  <w:font w:name="Barlow">
    <w:charset w:val="00"/>
    <w:family w:val="auto"/>
    <w:pitch w:val="variable"/>
    <w:sig w:usb0="20000007" w:usb1="00000000" w:usb2="00000000" w:usb3="00000000" w:csb0="00000193" w:csb1="00000000"/>
    <w:embedRegular r:id="rId6" w:fontKey="{5E7F3E62-75DF-4E0E-A210-0898AE2EEC43}"/>
    <w:embedBold r:id="rId7" w:fontKey="{3B0F9E77-5885-4027-A308-9C0F0DFD252E}"/>
  </w:font>
  <w:font w:name="Calibri Light">
    <w:panose1 w:val="020F0302020204030204"/>
    <w:charset w:val="00"/>
    <w:family w:val="swiss"/>
    <w:pitch w:val="variable"/>
    <w:sig w:usb0="E4002EFF" w:usb1="C000247B" w:usb2="00000009" w:usb3="00000000" w:csb0="000001FF" w:csb1="00000000"/>
    <w:embedRegular r:id="rId8" w:fontKey="{7F762B35-8725-4F7A-AE4F-AB48E3146FD9}"/>
    <w:embedBold r:id="rId9" w:fontKey="{67FB7F01-3C7E-4212-9FC6-DF55B2AA801F}"/>
  </w:font>
  <w:font w:name="Gotham Round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007CFD0-6B55-45A5-A5E1-DB8739D70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53F66" w14:textId="77777777" w:rsidR="00795668" w:rsidRDefault="00795668">
    <w:pPr>
      <w:widowControl w:val="0"/>
      <w:pBdr>
        <w:top w:val="nil"/>
        <w:left w:val="nil"/>
        <w:bottom w:val="nil"/>
        <w:right w:val="nil"/>
        <w:between w:val="nil"/>
      </w:pBdr>
      <w:spacing w:after="0" w:line="276" w:lineRule="auto"/>
      <w:rPr>
        <w:color w:val="000000"/>
      </w:rPr>
    </w:pPr>
  </w:p>
  <w:p w14:paraId="563E07B1" w14:textId="77777777" w:rsidR="00795668" w:rsidRDefault="00795668">
    <w:pPr>
      <w:tabs>
        <w:tab w:val="center" w:pos="4252"/>
        <w:tab w:val="right" w:pos="8504"/>
      </w:tabs>
      <w:spacing w:after="0"/>
      <w:ind w:left="720"/>
      <w:jc w:val="both"/>
      <w:rPr>
        <w:color w:val="C3BD96"/>
        <w:sz w:val="20"/>
        <w:szCs w:val="20"/>
      </w:rPr>
    </w:pPr>
  </w:p>
  <w:p w14:paraId="24B9F0C3" w14:textId="77777777" w:rsidR="00795668" w:rsidRDefault="00795668">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2F9C1" w14:textId="77777777" w:rsidR="009F604C" w:rsidRDefault="009F604C">
      <w:pPr>
        <w:spacing w:after="0" w:line="240" w:lineRule="auto"/>
      </w:pPr>
      <w:r>
        <w:separator/>
      </w:r>
    </w:p>
  </w:footnote>
  <w:footnote w:type="continuationSeparator" w:id="0">
    <w:p w14:paraId="22435A48" w14:textId="77777777" w:rsidR="009F604C" w:rsidRDefault="009F6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FD302" w14:textId="77777777" w:rsidR="00795668" w:rsidRDefault="0079566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67291"/>
    <w:multiLevelType w:val="multilevel"/>
    <w:tmpl w:val="EE98C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23152C"/>
    <w:multiLevelType w:val="hybridMultilevel"/>
    <w:tmpl w:val="C16CC47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15:restartNumberingAfterBreak="0">
    <w:nsid w:val="2A2050EB"/>
    <w:multiLevelType w:val="hybridMultilevel"/>
    <w:tmpl w:val="0FC0B9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623B3"/>
    <w:multiLevelType w:val="multilevel"/>
    <w:tmpl w:val="6F14E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C822E9"/>
    <w:multiLevelType w:val="hybridMultilevel"/>
    <w:tmpl w:val="7D4AFEE0"/>
    <w:lvl w:ilvl="0" w:tplc="42E6DCF0">
      <w:start w:val="1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890372">
    <w:abstractNumId w:val="3"/>
  </w:num>
  <w:num w:numId="2" w16cid:durableId="1337271849">
    <w:abstractNumId w:val="1"/>
  </w:num>
  <w:num w:numId="3" w16cid:durableId="985741091">
    <w:abstractNumId w:val="2"/>
  </w:num>
  <w:num w:numId="4" w16cid:durableId="1326468252">
    <w:abstractNumId w:val="4"/>
  </w:num>
  <w:num w:numId="5" w16cid:durableId="2007131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668"/>
    <w:rsid w:val="001900C1"/>
    <w:rsid w:val="002D7318"/>
    <w:rsid w:val="00353C81"/>
    <w:rsid w:val="00386F52"/>
    <w:rsid w:val="00401B7B"/>
    <w:rsid w:val="00456D55"/>
    <w:rsid w:val="004642F1"/>
    <w:rsid w:val="00525802"/>
    <w:rsid w:val="0058382D"/>
    <w:rsid w:val="00684AED"/>
    <w:rsid w:val="00795668"/>
    <w:rsid w:val="00796C5E"/>
    <w:rsid w:val="00927CFE"/>
    <w:rsid w:val="00934BF1"/>
    <w:rsid w:val="009F604C"/>
    <w:rsid w:val="00A741A1"/>
    <w:rsid w:val="00D37BA4"/>
    <w:rsid w:val="00F43C7E"/>
    <w:rsid w:val="00F602E1"/>
    <w:rsid w:val="00FB6B5B"/>
    <w:rsid w:val="00FD7FE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7DBC4"/>
  <w15:docId w15:val="{23C20C48-69E3-4686-826B-C5A16D4F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44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Fundamentacion,Lista vistosa - Énfasis 11,Bulleted List,Titulo de Fígura,TITULO A,Lista media 2 - Énfasis 41,SubPárrafo de lista,Cita Pie de Página,titulo,Lista vistosa - Énfasis 111,Lista de nivel 1,Viñeta nivel 1,Antes de enumeración"/>
    <w:basedOn w:val="Normal"/>
    <w:link w:val="PrrafodelistaCar"/>
    <w:uiPriority w:val="34"/>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F2DBDB"/>
    </w:tc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1">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e">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0">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3">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4">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6">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7">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8">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9">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a">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3">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4">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5">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6">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7">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table" w:customStyle="1" w:styleId="afff8">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F2DBDB"/>
    </w:tcPr>
  </w:style>
  <w:style w:type="character" w:customStyle="1" w:styleId="PrrafodelistaCar">
    <w:name w:val="Párrafo de lista Car"/>
    <w:aliases w:val="Fundamentacion Car,Lista vistosa - Énfasis 11 Car,Bulleted List Car,Titulo de Fígura Car,TITULO A Car,Lista media 2 - Énfasis 41 Car,SubPárrafo de lista Car,Cita Pie de Página Car,titulo Car,Lista vistosa - Énfasis 111 Car"/>
    <w:link w:val="Prrafodelista"/>
    <w:uiPriority w:val="34"/>
    <w:qFormat/>
    <w:locked/>
    <w:rsid w:val="00456D55"/>
  </w:style>
  <w:style w:type="table" w:customStyle="1" w:styleId="Tablaconcuadrcula1">
    <w:name w:val="Tabla con cuadrícula1"/>
    <w:basedOn w:val="Tablanormal"/>
    <w:next w:val="Tablaconcuadrcula"/>
    <w:uiPriority w:val="39"/>
    <w:rsid w:val="00456D55"/>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u11N91SfhzPLxHwJeNtBLxg4w==">CgMxLjA4AHIhMU9XVVE0WGxDaTMtMkJFRnJIcGFERElKclpqV1lUOWl0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13</Pages>
  <Words>2747</Words>
  <Characters>15110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dc:creator>
  <cp:lastModifiedBy>Berta Osorio Erique</cp:lastModifiedBy>
  <cp:revision>5</cp:revision>
  <dcterms:created xsi:type="dcterms:W3CDTF">2024-10-16T02:19:00Z</dcterms:created>
  <dcterms:modified xsi:type="dcterms:W3CDTF">2024-10-22T20:22:00Z</dcterms:modified>
</cp:coreProperties>
</file>