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B3F5D5" w14:textId="6F6B8172" w:rsidR="008C702B" w:rsidRDefault="00E91A7D" w:rsidP="007E4F32">
      <w:pPr>
        <w:rPr>
          <w:rFonts w:ascii="Arial Narrow" w:hAnsi="Arial Narrow"/>
          <w:b/>
          <w:bCs/>
          <w:lang w:val="es-ES"/>
        </w:rPr>
      </w:pPr>
      <w:r>
        <w:rPr>
          <w:rFonts w:ascii="Arial Narrow" w:hAnsi="Arial Narrow"/>
          <w:b/>
          <w:bCs/>
          <w:lang w:val="es-ES"/>
        </w:rPr>
        <w:t xml:space="preserve"> </w:t>
      </w:r>
    </w:p>
    <w:p w14:paraId="5E3A3974" w14:textId="3AD7EDD6" w:rsidR="004865CB" w:rsidRDefault="008C702B" w:rsidP="004865CB">
      <w:pPr>
        <w:jc w:val="center"/>
        <w:rPr>
          <w:rFonts w:ascii="Calibri" w:eastAsia="Calibri" w:hAnsi="Calibri" w:cs="Calibri"/>
          <w:b/>
          <w:bCs/>
          <w:sz w:val="18"/>
          <w:szCs w:val="18"/>
        </w:rPr>
      </w:pPr>
      <w:r w:rsidRPr="004137AC">
        <w:rPr>
          <w:rFonts w:ascii="Arial Narrow" w:hAnsi="Arial Narrow"/>
          <w:b/>
          <w:bCs/>
          <w:lang w:val="es-ES"/>
        </w:rPr>
        <w:t xml:space="preserve">SESION DE APRENDIZAJE </w:t>
      </w:r>
    </w:p>
    <w:p w14:paraId="2499970C" w14:textId="53618980" w:rsidR="008723BD" w:rsidRDefault="004865CB" w:rsidP="008C702B">
      <w:pPr>
        <w:jc w:val="center"/>
        <w:rPr>
          <w:rFonts w:ascii="Arial Narrow" w:eastAsia="Calibri" w:hAnsi="Arial Narrow" w:cs="Times New Roman"/>
          <w:b/>
          <w:sz w:val="32"/>
          <w:szCs w:val="32"/>
        </w:rPr>
      </w:pPr>
      <w:r w:rsidRPr="00B517E7">
        <w:rPr>
          <w:rFonts w:ascii="Arial Narrow" w:hAnsi="Arial Narrow"/>
          <w:b/>
          <w:bCs/>
          <w:lang w:val="es-ES"/>
        </w:rPr>
        <w:t xml:space="preserve"> </w:t>
      </w:r>
      <w:r w:rsidR="00B517E7" w:rsidRPr="00B517E7">
        <w:rPr>
          <w:rFonts w:ascii="Arial Narrow" w:hAnsi="Arial Narrow"/>
          <w:b/>
          <w:bCs/>
          <w:lang w:val="es-ES"/>
        </w:rPr>
        <w:t>“</w:t>
      </w:r>
      <w:r w:rsidR="001360B9">
        <w:rPr>
          <w:rFonts w:ascii="Arial Narrow" w:eastAsia="Calibri" w:hAnsi="Arial Narrow" w:cs="Times New Roman"/>
          <w:b/>
          <w:sz w:val="32"/>
          <w:szCs w:val="32"/>
        </w:rPr>
        <w:t xml:space="preserve">DERECHOS Y </w:t>
      </w:r>
      <w:r w:rsidR="00A51D7F">
        <w:rPr>
          <w:rFonts w:ascii="Arial Narrow" w:eastAsia="Calibri" w:hAnsi="Arial Narrow" w:cs="Times New Roman"/>
          <w:b/>
          <w:sz w:val="32"/>
          <w:szCs w:val="32"/>
        </w:rPr>
        <w:t>RES</w:t>
      </w:r>
      <w:r w:rsidR="008723BD">
        <w:rPr>
          <w:rFonts w:ascii="Arial Narrow" w:eastAsia="Calibri" w:hAnsi="Arial Narrow" w:cs="Times New Roman"/>
          <w:b/>
          <w:sz w:val="32"/>
          <w:szCs w:val="32"/>
        </w:rPr>
        <w:t>PONSABILIDADES DEL CONSUMIDOR FINANCIERO:</w:t>
      </w:r>
    </w:p>
    <w:p w14:paraId="359B36DE" w14:textId="0DF5FB4B" w:rsidR="008C702B" w:rsidRPr="004137AC" w:rsidRDefault="008C702B" w:rsidP="008C702B">
      <w:pPr>
        <w:spacing w:after="0"/>
        <w:rPr>
          <w:rFonts w:ascii="Arial Narrow" w:hAnsi="Arial Narrow"/>
          <w:b/>
          <w:bCs/>
          <w:lang w:val="es-ES"/>
        </w:rPr>
      </w:pPr>
      <w:r w:rsidRPr="004137AC">
        <w:rPr>
          <w:rFonts w:ascii="Arial Narrow" w:hAnsi="Arial Narrow"/>
          <w:lang w:val="es-ES"/>
        </w:rPr>
        <w:t>I.</w:t>
      </w:r>
      <w:r w:rsidRPr="004137AC">
        <w:rPr>
          <w:rFonts w:ascii="Arial Narrow" w:hAnsi="Arial Narrow"/>
          <w:lang w:val="es-ES"/>
        </w:rPr>
        <w:tab/>
      </w:r>
      <w:r w:rsidRPr="004137AC">
        <w:rPr>
          <w:rFonts w:ascii="Arial Narrow" w:hAnsi="Arial Narrow"/>
          <w:b/>
          <w:bCs/>
          <w:lang w:val="es-ES"/>
        </w:rPr>
        <w:t>DATOS INFORMATIVOS</w:t>
      </w:r>
      <w:r w:rsidR="004865CB">
        <w:rPr>
          <w:rFonts w:ascii="Arial Narrow" w:hAnsi="Arial Narrow"/>
          <w:b/>
          <w:bCs/>
          <w:lang w:val="es-ES"/>
        </w:rPr>
        <w:t>:</w:t>
      </w:r>
    </w:p>
    <w:p w14:paraId="1E94C34F" w14:textId="77777777" w:rsidR="008C702B" w:rsidRPr="004137AC" w:rsidRDefault="008C702B" w:rsidP="008C702B">
      <w:pPr>
        <w:spacing w:after="0"/>
        <w:rPr>
          <w:rFonts w:ascii="Arial Narrow" w:hAnsi="Arial Narrow"/>
          <w:lang w:val="es-ES"/>
        </w:rPr>
      </w:pPr>
      <w:r w:rsidRPr="004137AC">
        <w:rPr>
          <w:rFonts w:ascii="Arial Narrow" w:hAnsi="Arial Narrow"/>
          <w:lang w:val="es-ES"/>
        </w:rPr>
        <w:t>1.1.</w:t>
      </w:r>
      <w:r w:rsidRPr="004137AC">
        <w:rPr>
          <w:rFonts w:ascii="Arial Narrow" w:hAnsi="Arial Narrow"/>
          <w:lang w:val="es-ES"/>
        </w:rPr>
        <w:tab/>
        <w:t>Institución Educativa</w:t>
      </w:r>
      <w:r w:rsidRPr="004137AC">
        <w:rPr>
          <w:rFonts w:ascii="Arial Narrow" w:hAnsi="Arial Narrow"/>
          <w:lang w:val="es-ES"/>
        </w:rPr>
        <w:tab/>
        <w:t>: N° 16011 “Señor de los milagros”</w:t>
      </w:r>
    </w:p>
    <w:p w14:paraId="4C156D50" w14:textId="77777777" w:rsidR="008C702B" w:rsidRPr="004137AC" w:rsidRDefault="008C702B" w:rsidP="008C702B">
      <w:pPr>
        <w:spacing w:after="0"/>
        <w:rPr>
          <w:rFonts w:ascii="Arial Narrow" w:hAnsi="Arial Narrow"/>
          <w:lang w:val="es-ES"/>
        </w:rPr>
      </w:pPr>
      <w:r w:rsidRPr="004137AC">
        <w:rPr>
          <w:rFonts w:ascii="Arial Narrow" w:hAnsi="Arial Narrow"/>
          <w:lang w:val="es-ES"/>
        </w:rPr>
        <w:t>1.2.</w:t>
      </w:r>
      <w:r w:rsidRPr="004137AC">
        <w:rPr>
          <w:rFonts w:ascii="Arial Narrow" w:hAnsi="Arial Narrow"/>
          <w:lang w:val="es-ES"/>
        </w:rPr>
        <w:tab/>
        <w:t xml:space="preserve">Área </w:t>
      </w:r>
      <w:r w:rsidRPr="004137AC">
        <w:rPr>
          <w:rFonts w:ascii="Arial Narrow" w:hAnsi="Arial Narrow"/>
          <w:lang w:val="es-ES"/>
        </w:rPr>
        <w:tab/>
      </w:r>
      <w:r w:rsidRPr="004137AC">
        <w:rPr>
          <w:rFonts w:ascii="Arial Narrow" w:hAnsi="Arial Narrow"/>
          <w:lang w:val="es-ES"/>
        </w:rPr>
        <w:tab/>
      </w:r>
      <w:r w:rsidRPr="004137AC">
        <w:rPr>
          <w:rFonts w:ascii="Arial Narrow" w:hAnsi="Arial Narrow"/>
          <w:lang w:val="es-ES"/>
        </w:rPr>
        <w:tab/>
        <w:t>: Ciencias Sociales</w:t>
      </w:r>
    </w:p>
    <w:p w14:paraId="6D0F7811" w14:textId="5F02B9A5" w:rsidR="008C702B" w:rsidRPr="004137AC" w:rsidRDefault="008C702B" w:rsidP="008C702B">
      <w:pPr>
        <w:spacing w:after="0"/>
        <w:rPr>
          <w:rFonts w:ascii="Arial Narrow" w:hAnsi="Arial Narrow"/>
          <w:lang w:val="es-ES"/>
        </w:rPr>
      </w:pPr>
      <w:r>
        <w:rPr>
          <w:rFonts w:ascii="Arial Narrow" w:hAnsi="Arial Narrow"/>
          <w:lang w:val="es-ES"/>
        </w:rPr>
        <w:t>1.3.</w:t>
      </w:r>
      <w:r>
        <w:rPr>
          <w:rFonts w:ascii="Arial Narrow" w:hAnsi="Arial Narrow"/>
          <w:lang w:val="es-ES"/>
        </w:rPr>
        <w:tab/>
        <w:t>Grado</w:t>
      </w:r>
      <w:r>
        <w:rPr>
          <w:rFonts w:ascii="Arial Narrow" w:hAnsi="Arial Narrow"/>
          <w:lang w:val="es-ES"/>
        </w:rPr>
        <w:tab/>
      </w:r>
      <w:r>
        <w:rPr>
          <w:rFonts w:ascii="Arial Narrow" w:hAnsi="Arial Narrow"/>
          <w:lang w:val="es-ES"/>
        </w:rPr>
        <w:tab/>
      </w:r>
      <w:r>
        <w:rPr>
          <w:rFonts w:ascii="Arial Narrow" w:hAnsi="Arial Narrow"/>
          <w:lang w:val="es-ES"/>
        </w:rPr>
        <w:tab/>
        <w:t>: Quint</w:t>
      </w:r>
      <w:r w:rsidRPr="004137AC">
        <w:rPr>
          <w:rFonts w:ascii="Arial Narrow" w:hAnsi="Arial Narrow"/>
          <w:lang w:val="es-ES"/>
        </w:rPr>
        <w:t>o</w:t>
      </w:r>
      <w:r w:rsidR="001125D6">
        <w:rPr>
          <w:rFonts w:ascii="Arial Narrow" w:hAnsi="Arial Narrow"/>
          <w:lang w:val="es-ES"/>
        </w:rPr>
        <w:t xml:space="preserve"> </w:t>
      </w:r>
      <w:r w:rsidRPr="004137AC">
        <w:rPr>
          <w:rFonts w:ascii="Arial Narrow" w:hAnsi="Arial Narrow"/>
          <w:lang w:val="es-ES"/>
        </w:rPr>
        <w:t xml:space="preserve"> </w:t>
      </w:r>
      <w:r w:rsidR="001125D6">
        <w:rPr>
          <w:rFonts w:ascii="Arial Narrow" w:hAnsi="Arial Narrow"/>
          <w:lang w:val="es-ES"/>
        </w:rPr>
        <w:t>“</w:t>
      </w:r>
      <w:r w:rsidR="00801B75">
        <w:rPr>
          <w:rFonts w:ascii="Arial Narrow" w:hAnsi="Arial Narrow"/>
          <w:lang w:val="es-ES"/>
        </w:rPr>
        <w:t>A,B,C</w:t>
      </w:r>
      <w:r w:rsidR="001125D6">
        <w:rPr>
          <w:rFonts w:ascii="Arial Narrow" w:hAnsi="Arial Narrow"/>
          <w:lang w:val="es-ES"/>
        </w:rPr>
        <w:t>”</w:t>
      </w:r>
    </w:p>
    <w:p w14:paraId="057E147F" w14:textId="77777777" w:rsidR="008C702B" w:rsidRDefault="008C702B" w:rsidP="008C702B">
      <w:pPr>
        <w:spacing w:after="0"/>
        <w:rPr>
          <w:rFonts w:ascii="Arial Narrow" w:hAnsi="Arial Narrow"/>
          <w:lang w:val="es-ES"/>
        </w:rPr>
      </w:pPr>
      <w:r w:rsidRPr="004137AC">
        <w:rPr>
          <w:rFonts w:ascii="Arial Narrow" w:hAnsi="Arial Narrow"/>
          <w:lang w:val="es-ES"/>
        </w:rPr>
        <w:t>1.4.</w:t>
      </w:r>
      <w:r w:rsidRPr="004137AC">
        <w:rPr>
          <w:rFonts w:ascii="Arial Narrow" w:hAnsi="Arial Narrow"/>
          <w:lang w:val="es-ES"/>
        </w:rPr>
        <w:tab/>
        <w:t>Do</w:t>
      </w:r>
      <w:r>
        <w:rPr>
          <w:rFonts w:ascii="Arial Narrow" w:hAnsi="Arial Narrow"/>
          <w:lang w:val="es-ES"/>
        </w:rPr>
        <w:t xml:space="preserve">cente </w:t>
      </w:r>
      <w:r>
        <w:rPr>
          <w:rFonts w:ascii="Arial Narrow" w:hAnsi="Arial Narrow"/>
          <w:lang w:val="es-ES"/>
        </w:rPr>
        <w:tab/>
      </w:r>
      <w:r>
        <w:rPr>
          <w:rFonts w:ascii="Arial Narrow" w:hAnsi="Arial Narrow"/>
          <w:lang w:val="es-ES"/>
        </w:rPr>
        <w:tab/>
        <w:t xml:space="preserve">: </w:t>
      </w:r>
      <w:proofErr w:type="spellStart"/>
      <w:r>
        <w:rPr>
          <w:rFonts w:ascii="Arial Narrow" w:hAnsi="Arial Narrow"/>
          <w:lang w:val="es-ES"/>
        </w:rPr>
        <w:t>Mily</w:t>
      </w:r>
      <w:proofErr w:type="spellEnd"/>
      <w:r>
        <w:rPr>
          <w:rFonts w:ascii="Arial Narrow" w:hAnsi="Arial Narrow"/>
          <w:lang w:val="es-ES"/>
        </w:rPr>
        <w:t xml:space="preserve"> </w:t>
      </w:r>
      <w:proofErr w:type="spellStart"/>
      <w:r>
        <w:rPr>
          <w:rFonts w:ascii="Arial Narrow" w:hAnsi="Arial Narrow"/>
          <w:lang w:val="es-ES"/>
        </w:rPr>
        <w:t>Yobany</w:t>
      </w:r>
      <w:proofErr w:type="spellEnd"/>
      <w:r>
        <w:rPr>
          <w:rFonts w:ascii="Arial Narrow" w:hAnsi="Arial Narrow"/>
          <w:lang w:val="es-ES"/>
        </w:rPr>
        <w:t xml:space="preserve"> Saucedo Pérez</w:t>
      </w:r>
    </w:p>
    <w:p w14:paraId="30B621F9" w14:textId="77777777" w:rsidR="004865CB" w:rsidRDefault="004865CB" w:rsidP="004865CB">
      <w:pPr>
        <w:rPr>
          <w:rFonts w:ascii="Arial Narrow" w:hAnsi="Arial Narrow"/>
          <w:lang w:val="es-ES"/>
        </w:rPr>
      </w:pPr>
      <w:r>
        <w:rPr>
          <w:rFonts w:ascii="Arial Narrow" w:hAnsi="Arial Narrow"/>
          <w:lang w:val="es-ES"/>
        </w:rPr>
        <w:t>II</w:t>
      </w:r>
      <w:r w:rsidRPr="004865CB">
        <w:rPr>
          <w:rFonts w:ascii="Arial Narrow" w:hAnsi="Arial Narrow"/>
          <w:b/>
          <w:lang w:val="es-ES"/>
        </w:rPr>
        <w:t>. NOMBRE  DE LA UNIDAD</w:t>
      </w:r>
      <w:r>
        <w:rPr>
          <w:rFonts w:ascii="Arial Narrow" w:hAnsi="Arial Narrow"/>
          <w:lang w:val="es-ES"/>
        </w:rPr>
        <w:t>:</w:t>
      </w:r>
    </w:p>
    <w:p w14:paraId="08CBF5F9" w14:textId="56422100" w:rsidR="004865CB" w:rsidRPr="004865CB" w:rsidRDefault="004865CB" w:rsidP="004865CB">
      <w:pPr>
        <w:rPr>
          <w:rFonts w:ascii="Arial Narrow" w:hAnsi="Arial Narrow"/>
          <w:b/>
          <w:bCs/>
          <w:lang w:val="es-ES"/>
        </w:rPr>
      </w:pPr>
      <w:r w:rsidRPr="004865CB">
        <w:rPr>
          <w:rStyle w:val="Textoennegrita"/>
          <w:rFonts w:ascii="Arial Narrow" w:hAnsi="Arial Narrow"/>
          <w:sz w:val="18"/>
          <w:szCs w:val="18"/>
        </w:rPr>
        <w:t xml:space="preserve"> </w:t>
      </w:r>
      <w:r w:rsidRPr="004865CB">
        <w:rPr>
          <w:rStyle w:val="Textoennegrita"/>
          <w:rFonts w:ascii="Arial Narrow" w:hAnsi="Arial Narrow"/>
        </w:rPr>
        <w:t>"Conociendo Nuestros Derechos y deberes: Protección del Consumidor Financiero</w:t>
      </w:r>
      <w:r>
        <w:rPr>
          <w:rStyle w:val="Textoennegrita"/>
          <w:rFonts w:ascii="Arial Narrow" w:hAnsi="Arial Narrow"/>
        </w:rPr>
        <w:t>”</w:t>
      </w:r>
    </w:p>
    <w:p w14:paraId="50E50A67" w14:textId="3EF727E6" w:rsidR="008C702B" w:rsidRPr="004137AC" w:rsidRDefault="008C702B" w:rsidP="008C702B">
      <w:pPr>
        <w:rPr>
          <w:rFonts w:ascii="Arial Narrow" w:hAnsi="Arial Narrow"/>
          <w:lang w:val="es-ES"/>
        </w:rPr>
      </w:pPr>
      <w:r w:rsidRPr="004137AC">
        <w:rPr>
          <w:rFonts w:ascii="Arial Narrow" w:hAnsi="Arial Narrow"/>
          <w:lang w:val="es-ES"/>
        </w:rPr>
        <w:t>II</w:t>
      </w:r>
      <w:r w:rsidR="004865CB">
        <w:rPr>
          <w:rFonts w:ascii="Arial Narrow" w:hAnsi="Arial Narrow"/>
          <w:lang w:val="es-ES"/>
        </w:rPr>
        <w:t>I</w:t>
      </w:r>
      <w:r w:rsidRPr="004137AC">
        <w:rPr>
          <w:rFonts w:ascii="Arial Narrow" w:hAnsi="Arial Narrow"/>
          <w:lang w:val="es-ES"/>
        </w:rPr>
        <w:t xml:space="preserve">. </w:t>
      </w:r>
      <w:r w:rsidRPr="004137AC">
        <w:rPr>
          <w:rFonts w:ascii="Arial Narrow" w:hAnsi="Arial Narrow"/>
          <w:b/>
          <w:bCs/>
          <w:lang w:val="es-ES"/>
        </w:rPr>
        <w:t>PROPOSITOS GENERALES:</w:t>
      </w:r>
    </w:p>
    <w:tbl>
      <w:tblPr>
        <w:tblStyle w:val="Tablaconcuadrcula"/>
        <w:tblW w:w="10060" w:type="dxa"/>
        <w:tblLook w:val="04A0" w:firstRow="1" w:lastRow="0" w:firstColumn="1" w:lastColumn="0" w:noHBand="0" w:noVBand="1"/>
      </w:tblPr>
      <w:tblGrid>
        <w:gridCol w:w="2191"/>
        <w:gridCol w:w="2624"/>
        <w:gridCol w:w="3118"/>
        <w:gridCol w:w="2127"/>
      </w:tblGrid>
      <w:tr w:rsidR="008C702B" w:rsidRPr="004137AC" w14:paraId="2E95F1C6" w14:textId="77777777" w:rsidTr="009E7F5B">
        <w:trPr>
          <w:trHeight w:val="218"/>
        </w:trPr>
        <w:tc>
          <w:tcPr>
            <w:tcW w:w="2191" w:type="dxa"/>
          </w:tcPr>
          <w:p w14:paraId="7DCCE915" w14:textId="77777777" w:rsidR="008C702B" w:rsidRPr="004137AC" w:rsidRDefault="008C702B" w:rsidP="00842EBA">
            <w:pPr>
              <w:spacing w:after="160" w:line="259" w:lineRule="auto"/>
              <w:rPr>
                <w:rFonts w:ascii="Arial Narrow" w:hAnsi="Arial Narrow"/>
                <w:lang w:val="es-ES"/>
              </w:rPr>
            </w:pPr>
            <w:r w:rsidRPr="004137AC">
              <w:rPr>
                <w:rFonts w:ascii="Arial Narrow" w:hAnsi="Arial Narrow"/>
                <w:lang w:val="es-ES"/>
              </w:rPr>
              <w:t>COMPETENCIA</w:t>
            </w:r>
          </w:p>
        </w:tc>
        <w:tc>
          <w:tcPr>
            <w:tcW w:w="2624" w:type="dxa"/>
          </w:tcPr>
          <w:p w14:paraId="3916B866" w14:textId="127C9EA4" w:rsidR="008C702B" w:rsidRPr="004137AC" w:rsidRDefault="004936CA" w:rsidP="00842EBA">
            <w:pPr>
              <w:spacing w:after="160" w:line="259" w:lineRule="auto"/>
              <w:rPr>
                <w:rFonts w:ascii="Arial Narrow" w:hAnsi="Arial Narrow"/>
                <w:lang w:val="es-ES"/>
              </w:rPr>
            </w:pPr>
            <w:r w:rsidRPr="004137AC">
              <w:rPr>
                <w:rFonts w:ascii="Arial Narrow" w:hAnsi="Arial Narrow"/>
                <w:lang w:val="es-ES"/>
              </w:rPr>
              <w:t>DESEMPEÑO</w:t>
            </w:r>
          </w:p>
        </w:tc>
        <w:tc>
          <w:tcPr>
            <w:tcW w:w="3118" w:type="dxa"/>
          </w:tcPr>
          <w:p w14:paraId="37ACFEF1" w14:textId="51DEC7F4" w:rsidR="008C702B" w:rsidRPr="004137AC" w:rsidRDefault="004936CA" w:rsidP="00842EBA">
            <w:pPr>
              <w:spacing w:after="160" w:line="259" w:lineRule="auto"/>
              <w:rPr>
                <w:rFonts w:ascii="Arial Narrow" w:hAnsi="Arial Narrow"/>
                <w:lang w:val="es-ES"/>
              </w:rPr>
            </w:pPr>
            <w:r>
              <w:rPr>
                <w:rFonts w:ascii="Arial Narrow" w:hAnsi="Arial Narrow"/>
                <w:lang w:val="es-ES"/>
              </w:rPr>
              <w:t>CRITERIOS</w:t>
            </w:r>
          </w:p>
        </w:tc>
        <w:tc>
          <w:tcPr>
            <w:tcW w:w="2127" w:type="dxa"/>
          </w:tcPr>
          <w:p w14:paraId="02BD2DE2" w14:textId="47C5E3CE" w:rsidR="008C702B" w:rsidRPr="004137AC" w:rsidRDefault="00F3443D" w:rsidP="00F3443D">
            <w:pPr>
              <w:spacing w:after="160" w:line="259" w:lineRule="auto"/>
              <w:jc w:val="center"/>
              <w:rPr>
                <w:rFonts w:ascii="Arial Narrow" w:hAnsi="Arial Narrow"/>
                <w:lang w:val="es-ES"/>
              </w:rPr>
            </w:pPr>
            <w:r>
              <w:rPr>
                <w:rFonts w:ascii="Arial Narrow" w:hAnsi="Arial Narrow"/>
                <w:lang w:val="es-ES"/>
              </w:rPr>
              <w:t>EVIDENCIA</w:t>
            </w:r>
          </w:p>
        </w:tc>
      </w:tr>
      <w:tr w:rsidR="008C702B" w:rsidRPr="004137AC" w14:paraId="709D85CE" w14:textId="77777777" w:rsidTr="009E7F5B">
        <w:trPr>
          <w:trHeight w:val="1702"/>
        </w:trPr>
        <w:tc>
          <w:tcPr>
            <w:tcW w:w="2191" w:type="dxa"/>
          </w:tcPr>
          <w:p w14:paraId="4968F506" w14:textId="6A0EC8BF" w:rsidR="004936CA" w:rsidRDefault="008C702B" w:rsidP="00842EBA">
            <w:pPr>
              <w:spacing w:after="160" w:line="259" w:lineRule="auto"/>
              <w:rPr>
                <w:rFonts w:ascii="Arial Narrow" w:hAnsi="Arial Narrow"/>
                <w:lang w:val="es-ES"/>
              </w:rPr>
            </w:pPr>
            <w:r w:rsidRPr="004137AC">
              <w:rPr>
                <w:rFonts w:ascii="Arial Narrow" w:hAnsi="Arial Narrow"/>
                <w:lang w:val="es-ES"/>
              </w:rPr>
              <w:t>GESTIONA RESPONSABLEMENTE LOS RECURSOS ECONOMICOS.</w:t>
            </w:r>
          </w:p>
          <w:p w14:paraId="543846EA" w14:textId="47CC4266" w:rsidR="004936CA" w:rsidRPr="004936CA" w:rsidRDefault="004936CA" w:rsidP="004936CA">
            <w:pPr>
              <w:rPr>
                <w:rFonts w:ascii="Arial Narrow" w:hAnsi="Arial Narrow"/>
                <w:b/>
                <w:lang w:val="es-ES"/>
              </w:rPr>
            </w:pPr>
            <w:r w:rsidRPr="004936CA">
              <w:rPr>
                <w:rFonts w:ascii="Arial Narrow" w:hAnsi="Arial Narrow"/>
                <w:b/>
                <w:lang w:val="es-ES"/>
              </w:rPr>
              <w:t>CAPACIDAD</w:t>
            </w:r>
            <w:r>
              <w:rPr>
                <w:rFonts w:ascii="Arial Narrow" w:hAnsi="Arial Narrow"/>
                <w:b/>
                <w:lang w:val="es-ES"/>
              </w:rPr>
              <w:t>:</w:t>
            </w:r>
          </w:p>
          <w:p w14:paraId="7F0E846A" w14:textId="6AFAC7B9" w:rsidR="004936CA" w:rsidRDefault="004936CA" w:rsidP="004936CA">
            <w:pPr>
              <w:rPr>
                <w:rFonts w:ascii="Arial Narrow" w:hAnsi="Arial Narrow"/>
                <w:lang w:val="es-ES"/>
              </w:rPr>
            </w:pPr>
          </w:p>
          <w:p w14:paraId="1E15A596" w14:textId="77777777" w:rsidR="004936CA" w:rsidRDefault="004936CA" w:rsidP="004936CA">
            <w:pPr>
              <w:jc w:val="both"/>
              <w:rPr>
                <w:rFonts w:ascii="Arial Narrow" w:hAnsi="Arial Narrow"/>
                <w:lang w:val="es-ES"/>
              </w:rPr>
            </w:pPr>
            <w:r>
              <w:rPr>
                <w:rFonts w:ascii="Arial Narrow" w:hAnsi="Arial Narrow"/>
                <w:lang w:val="es-ES"/>
              </w:rPr>
              <w:t>-</w:t>
            </w:r>
            <w:r w:rsidRPr="004137AC">
              <w:rPr>
                <w:rFonts w:ascii="Arial Narrow" w:hAnsi="Arial Narrow"/>
                <w:lang w:val="es-ES"/>
              </w:rPr>
              <w:t>Comprende las relaciones entre los elementos del sistema económico y financiero.</w:t>
            </w:r>
          </w:p>
          <w:p w14:paraId="3F7E3E5D" w14:textId="77777777" w:rsidR="004936CA" w:rsidRPr="004137AC" w:rsidRDefault="004936CA" w:rsidP="004936CA">
            <w:pPr>
              <w:jc w:val="both"/>
              <w:rPr>
                <w:rFonts w:ascii="Arial Narrow" w:hAnsi="Arial Narrow"/>
                <w:lang w:val="es-ES"/>
              </w:rPr>
            </w:pPr>
          </w:p>
          <w:p w14:paraId="31CCEFBB" w14:textId="692B4B93" w:rsidR="008C702B" w:rsidRPr="004936CA" w:rsidRDefault="004936CA" w:rsidP="004936CA">
            <w:pPr>
              <w:rPr>
                <w:rFonts w:ascii="Arial Narrow" w:hAnsi="Arial Narrow"/>
                <w:lang w:val="es-ES"/>
              </w:rPr>
            </w:pPr>
            <w:r>
              <w:rPr>
                <w:rFonts w:ascii="Arial Narrow" w:hAnsi="Arial Narrow"/>
                <w:lang w:val="es-ES"/>
              </w:rPr>
              <w:t>-</w:t>
            </w:r>
            <w:r w:rsidRPr="004137AC">
              <w:rPr>
                <w:rFonts w:ascii="Arial Narrow" w:hAnsi="Arial Narrow"/>
                <w:lang w:val="es-ES"/>
              </w:rPr>
              <w:t>Toma decisiones económicas y financieras.</w:t>
            </w:r>
          </w:p>
        </w:tc>
        <w:tc>
          <w:tcPr>
            <w:tcW w:w="2624" w:type="dxa"/>
          </w:tcPr>
          <w:p w14:paraId="64844660" w14:textId="77777777" w:rsidR="004936CA" w:rsidRPr="004936CA" w:rsidRDefault="004936CA" w:rsidP="004936CA">
            <w:pPr>
              <w:spacing w:after="160" w:line="259" w:lineRule="auto"/>
              <w:rPr>
                <w:rFonts w:ascii="Arial Narrow" w:eastAsia="Calibri" w:hAnsi="Arial Narrow" w:cs="Times New Roman"/>
                <w:kern w:val="2"/>
                <w:sz w:val="18"/>
                <w:szCs w:val="18"/>
                <w:lang w:val="es-ES"/>
                <w14:ligatures w14:val="standardContextual"/>
              </w:rPr>
            </w:pPr>
            <w:r w:rsidRPr="004936CA">
              <w:rPr>
                <w:rFonts w:ascii="Arial Narrow" w:eastAsia="Calibri" w:hAnsi="Arial Narrow" w:cs="Times New Roman"/>
                <w:kern w:val="2"/>
                <w:sz w:val="18"/>
                <w:szCs w:val="18"/>
                <w:lang w:val="es-ES"/>
                <w14:ligatures w14:val="standardContextual"/>
              </w:rPr>
              <w:t>- Reconocer los derechos del consumidor financiero,</w:t>
            </w:r>
            <w:r w:rsidRPr="004936CA">
              <w:rPr>
                <w:rFonts w:ascii="Arial Narrow" w:hAnsi="Arial Narrow"/>
                <w:kern w:val="2"/>
                <w:sz w:val="18"/>
                <w:szCs w:val="18"/>
                <w14:ligatures w14:val="standardContextual"/>
              </w:rPr>
              <w:t xml:space="preserve"> tales como el derecho a la información, a la transparencia, a la protección, y a la educación financiera para tomar decisiones</w:t>
            </w:r>
            <w:r w:rsidRPr="004936CA">
              <w:rPr>
                <w:rFonts w:ascii="Arial Narrow" w:eastAsia="Calibri" w:hAnsi="Arial Narrow" w:cs="Times New Roman"/>
                <w:kern w:val="2"/>
                <w:sz w:val="18"/>
                <w:szCs w:val="18"/>
                <w:lang w:val="es-ES"/>
                <w14:ligatures w14:val="standardContextual"/>
              </w:rPr>
              <w:t xml:space="preserve">. </w:t>
            </w:r>
          </w:p>
          <w:p w14:paraId="418CC610" w14:textId="77777777" w:rsidR="004936CA" w:rsidRPr="004936CA" w:rsidRDefault="004936CA" w:rsidP="004936CA">
            <w:pPr>
              <w:spacing w:after="160" w:line="259" w:lineRule="auto"/>
              <w:rPr>
                <w:rFonts w:ascii="Arial Narrow" w:hAnsi="Arial Narrow"/>
                <w:kern w:val="2"/>
                <w:sz w:val="18"/>
                <w:szCs w:val="18"/>
                <w14:ligatures w14:val="standardContextual"/>
              </w:rPr>
            </w:pPr>
            <w:r w:rsidRPr="004936CA">
              <w:rPr>
                <w:rFonts w:ascii="Arial Narrow" w:hAnsi="Arial Narrow"/>
                <w:kern w:val="2"/>
                <w:sz w:val="18"/>
                <w:szCs w:val="18"/>
                <w14:ligatures w14:val="standardContextual"/>
              </w:rPr>
              <w:t xml:space="preserve">- Define las responsabilidades del consumidor financiero. </w:t>
            </w:r>
          </w:p>
          <w:p w14:paraId="666AFC40" w14:textId="404FED90" w:rsidR="008C702B" w:rsidRPr="006A1864" w:rsidRDefault="004936CA" w:rsidP="006A1864">
            <w:pPr>
              <w:spacing w:after="160" w:line="259" w:lineRule="auto"/>
              <w:rPr>
                <w:rFonts w:ascii="Arial Narrow" w:eastAsia="Calibri" w:hAnsi="Arial Narrow" w:cs="Times New Roman"/>
                <w:kern w:val="2"/>
                <w:sz w:val="18"/>
                <w:szCs w:val="18"/>
                <w:lang w:val="es-ES"/>
                <w14:ligatures w14:val="standardContextual"/>
              </w:rPr>
            </w:pPr>
            <w:r w:rsidRPr="004936CA">
              <w:rPr>
                <w:rFonts w:ascii="Arial Narrow" w:hAnsi="Arial Narrow"/>
                <w:kern w:val="2"/>
                <w:sz w:val="18"/>
                <w:szCs w:val="18"/>
                <w14:ligatures w14:val="standardContextual"/>
              </w:rPr>
              <w:t>-Identifica estrategias que los consumidores pueden adoptar para cumplir con sus responsabilidades financieras, como la elaboración de un presupuesto o el seguimiento de sus gastos</w:t>
            </w:r>
          </w:p>
        </w:tc>
        <w:tc>
          <w:tcPr>
            <w:tcW w:w="3118" w:type="dxa"/>
          </w:tcPr>
          <w:p w14:paraId="23F5D5C1" w14:textId="77777777" w:rsidR="004936CA" w:rsidRPr="004936CA" w:rsidRDefault="004936CA" w:rsidP="004936CA">
            <w:pPr>
              <w:spacing w:after="160" w:line="259" w:lineRule="auto"/>
              <w:rPr>
                <w:rFonts w:ascii="Arial Narrow" w:eastAsia="Calibri" w:hAnsi="Arial Narrow" w:cs="Times New Roman"/>
                <w:sz w:val="18"/>
                <w:szCs w:val="18"/>
                <w:lang w:val="es-ES"/>
              </w:rPr>
            </w:pPr>
            <w:r w:rsidRPr="004936CA">
              <w:rPr>
                <w:rFonts w:ascii="Arial Narrow" w:eastAsia="Calibri" w:hAnsi="Arial Narrow" w:cs="Times New Roman"/>
                <w:sz w:val="18"/>
                <w:szCs w:val="18"/>
                <w:lang w:val="es-ES"/>
              </w:rPr>
              <w:t xml:space="preserve">- Exactitud en la identificación de derechos y responsabilidades. </w:t>
            </w:r>
          </w:p>
          <w:p w14:paraId="29161B31" w14:textId="77777777" w:rsidR="004936CA" w:rsidRPr="004936CA" w:rsidRDefault="004936CA" w:rsidP="004936CA">
            <w:pPr>
              <w:spacing w:after="160" w:line="259" w:lineRule="auto"/>
              <w:rPr>
                <w:rFonts w:ascii="Arial Narrow" w:eastAsia="Calibri" w:hAnsi="Arial Narrow" w:cs="Times New Roman"/>
                <w:sz w:val="18"/>
                <w:szCs w:val="18"/>
                <w:lang w:val="es-ES"/>
              </w:rPr>
            </w:pPr>
            <w:r w:rsidRPr="004936CA">
              <w:rPr>
                <w:rFonts w:ascii="Arial Narrow" w:eastAsia="Calibri" w:hAnsi="Arial Narrow" w:cs="Times New Roman"/>
                <w:sz w:val="18"/>
                <w:szCs w:val="18"/>
                <w:lang w:val="es-ES"/>
              </w:rPr>
              <w:t xml:space="preserve">- </w:t>
            </w:r>
            <w:r w:rsidRPr="004936CA">
              <w:rPr>
                <w:rFonts w:ascii="Arial Narrow" w:eastAsia="Times New Roman" w:hAnsi="Arial Narrow" w:cs="Times New Roman"/>
                <w:kern w:val="2"/>
                <w:sz w:val="18"/>
                <w:szCs w:val="18"/>
                <w:lang w:eastAsia="es-PE"/>
                <w14:ligatures w14:val="standardContextual"/>
              </w:rPr>
              <w:t>Explica las responsabilidades del consumidor financiero utilizando diversas fuentes.</w:t>
            </w:r>
          </w:p>
          <w:p w14:paraId="501DE49E" w14:textId="77777777" w:rsidR="004936CA" w:rsidRPr="004936CA" w:rsidRDefault="004936CA" w:rsidP="004936CA">
            <w:pPr>
              <w:spacing w:after="160" w:line="259" w:lineRule="auto"/>
              <w:rPr>
                <w:rFonts w:ascii="Arial Narrow" w:eastAsia="Calibri" w:hAnsi="Arial Narrow" w:cs="Times New Roman"/>
                <w:sz w:val="18"/>
                <w:szCs w:val="18"/>
                <w:lang w:val="es-ES"/>
              </w:rPr>
            </w:pPr>
            <w:r w:rsidRPr="004936CA">
              <w:rPr>
                <w:rFonts w:ascii="Arial Narrow" w:hAnsi="Arial Narrow"/>
                <w:kern w:val="2"/>
                <w:sz w:val="18"/>
                <w:szCs w:val="18"/>
                <w14:ligatures w14:val="standardContextual"/>
              </w:rPr>
              <w:t>-Crear un plan personal que incluya acciones concretas para mejorar la gestión financiera y el cumplimiento de responsabilidades.</w:t>
            </w:r>
          </w:p>
          <w:p w14:paraId="25D8559F" w14:textId="77777777" w:rsidR="004936CA" w:rsidRPr="004936CA" w:rsidRDefault="004936CA" w:rsidP="004936CA">
            <w:pPr>
              <w:spacing w:after="160" w:line="259" w:lineRule="auto"/>
              <w:rPr>
                <w:rFonts w:ascii="Arial Narrow" w:hAnsi="Arial Narrow"/>
                <w:kern w:val="2"/>
                <w:sz w:val="18"/>
                <w:szCs w:val="18"/>
                <w14:ligatures w14:val="standardContextual"/>
              </w:rPr>
            </w:pPr>
            <w:r w:rsidRPr="004936CA">
              <w:rPr>
                <w:rFonts w:ascii="Arial Narrow" w:hAnsi="Arial Narrow"/>
                <w:kern w:val="2"/>
                <w:sz w:val="18"/>
                <w:szCs w:val="18"/>
                <w14:ligatures w14:val="standardContextual"/>
              </w:rPr>
              <w:t xml:space="preserve">-Rigor en la investigación de instituciones. </w:t>
            </w:r>
          </w:p>
          <w:p w14:paraId="41F8EB25" w14:textId="77777777" w:rsidR="004865CB" w:rsidRDefault="004865CB" w:rsidP="00812528">
            <w:pPr>
              <w:spacing w:after="160" w:line="259" w:lineRule="auto"/>
              <w:rPr>
                <w:rFonts w:ascii="Arial Narrow" w:eastAsia="Calibri" w:hAnsi="Arial Narrow" w:cs="Times New Roman"/>
                <w:kern w:val="2"/>
                <w:sz w:val="20"/>
                <w:szCs w:val="20"/>
                <w:lang w:val="es-ES"/>
                <w14:ligatures w14:val="standardContextual"/>
              </w:rPr>
            </w:pPr>
          </w:p>
          <w:p w14:paraId="51BE6E75" w14:textId="1E63CB0A" w:rsidR="00812528" w:rsidRPr="007E4F32" w:rsidRDefault="00812528" w:rsidP="004865CB">
            <w:pPr>
              <w:rPr>
                <w:rFonts w:ascii="Arial Narrow" w:eastAsia="Calibri" w:hAnsi="Arial Narrow" w:cs="Times New Roman"/>
                <w:kern w:val="2"/>
                <w:sz w:val="20"/>
                <w:szCs w:val="20"/>
                <w:lang w:val="es-ES"/>
                <w14:ligatures w14:val="standardContextual"/>
              </w:rPr>
            </w:pPr>
          </w:p>
        </w:tc>
        <w:tc>
          <w:tcPr>
            <w:tcW w:w="2127" w:type="dxa"/>
          </w:tcPr>
          <w:p w14:paraId="35E0154A" w14:textId="6E28246D" w:rsidR="00985ABF" w:rsidRPr="00985ABF" w:rsidRDefault="00A54D2F" w:rsidP="009E7F5B">
            <w:pPr>
              <w:spacing w:line="259" w:lineRule="auto"/>
              <w:jc w:val="both"/>
              <w:rPr>
                <w:rFonts w:ascii="Arial Narrow" w:hAnsi="Arial Narrow"/>
                <w:sz w:val="20"/>
                <w:szCs w:val="20"/>
                <w:lang w:val="es-ES"/>
              </w:rPr>
            </w:pPr>
            <w:r>
              <w:rPr>
                <w:rFonts w:ascii="Arial Narrow" w:hAnsi="Arial Narrow"/>
                <w:sz w:val="20"/>
                <w:szCs w:val="20"/>
                <w:lang w:val="es-ES"/>
              </w:rPr>
              <w:t>-</w:t>
            </w:r>
            <w:r w:rsidRPr="00985ABF">
              <w:rPr>
                <w:rFonts w:ascii="Arial Narrow" w:hAnsi="Arial Narrow"/>
                <w:sz w:val="20"/>
                <w:szCs w:val="20"/>
                <w:lang w:val="es-ES"/>
              </w:rPr>
              <w:t>Organizador conceptual.</w:t>
            </w:r>
          </w:p>
          <w:p w14:paraId="50E1D0C3" w14:textId="5474F9C5" w:rsidR="004936CA" w:rsidRDefault="004936CA" w:rsidP="004936CA">
            <w:pPr>
              <w:rPr>
                <w:rFonts w:ascii="Arial Narrow" w:eastAsia="Calibri" w:hAnsi="Arial Narrow" w:cs="Times New Roman"/>
                <w:sz w:val="18"/>
                <w:szCs w:val="18"/>
                <w:lang w:val="es-ES"/>
              </w:rPr>
            </w:pPr>
            <w:r w:rsidRPr="004936CA">
              <w:rPr>
                <w:rFonts w:ascii="Arial Narrow" w:hAnsi="Arial Narrow"/>
                <w:kern w:val="2"/>
                <w:sz w:val="18"/>
                <w:szCs w:val="18"/>
                <w14:ligatures w14:val="standardContextual"/>
              </w:rPr>
              <w:t>-Elabora recomendaciones para prevenir el sobreendeudamiento a nivel personal y comunitario</w:t>
            </w:r>
            <w:r w:rsidRPr="004936CA">
              <w:rPr>
                <w:rFonts w:ascii="Arial Narrow" w:eastAsia="Calibri" w:hAnsi="Arial Narrow" w:cs="Times New Roman"/>
                <w:sz w:val="18"/>
                <w:szCs w:val="18"/>
                <w:lang w:val="es-ES"/>
              </w:rPr>
              <w:t>.</w:t>
            </w:r>
          </w:p>
          <w:p w14:paraId="1D0351FC" w14:textId="77777777" w:rsidR="006A1864" w:rsidRPr="004936CA" w:rsidRDefault="006A1864" w:rsidP="004936CA">
            <w:pPr>
              <w:rPr>
                <w:rFonts w:ascii="Arial Narrow" w:eastAsia="Calibri" w:hAnsi="Arial Narrow" w:cs="Times New Roman"/>
                <w:sz w:val="18"/>
                <w:szCs w:val="18"/>
                <w:lang w:val="es-ES"/>
              </w:rPr>
            </w:pPr>
          </w:p>
          <w:p w14:paraId="0212B21E" w14:textId="77777777" w:rsidR="004936CA" w:rsidRPr="004936CA" w:rsidRDefault="004936CA" w:rsidP="004936CA">
            <w:pPr>
              <w:spacing w:after="160" w:line="259" w:lineRule="auto"/>
              <w:rPr>
                <w:rFonts w:ascii="Arial Narrow" w:hAnsi="Arial Narrow"/>
                <w:kern w:val="2"/>
                <w:sz w:val="18"/>
                <w:szCs w:val="18"/>
                <w14:ligatures w14:val="standardContextual"/>
              </w:rPr>
            </w:pPr>
            <w:r w:rsidRPr="004936CA">
              <w:rPr>
                <w:rFonts w:ascii="Arial Narrow" w:hAnsi="Arial Narrow"/>
                <w:kern w:val="2"/>
                <w:sz w:val="18"/>
                <w:szCs w:val="18"/>
                <w14:ligatures w14:val="standardContextual"/>
              </w:rPr>
              <w:t>- Infografía sobre los derechos  del consumidor financiero y la vía de reclamación.</w:t>
            </w:r>
          </w:p>
          <w:p w14:paraId="43D0BABD" w14:textId="2B0A2C3D" w:rsidR="00A54D2F" w:rsidRPr="006A1864" w:rsidRDefault="004936CA" w:rsidP="006A1864">
            <w:pPr>
              <w:spacing w:after="160" w:line="259" w:lineRule="auto"/>
              <w:rPr>
                <w:rFonts w:ascii="Arial Narrow" w:hAnsi="Arial Narrow"/>
                <w:kern w:val="2"/>
                <w:sz w:val="18"/>
                <w:szCs w:val="18"/>
                <w14:ligatures w14:val="standardContextual"/>
              </w:rPr>
            </w:pPr>
            <w:r w:rsidRPr="004936CA">
              <w:rPr>
                <w:rFonts w:ascii="Arial Narrow" w:eastAsia="Calibri" w:hAnsi="Arial Narrow" w:cs="Times New Roman"/>
                <w:sz w:val="18"/>
                <w:szCs w:val="18"/>
                <w:lang w:val="es-ES"/>
              </w:rPr>
              <w:t xml:space="preserve">- Elabora </w:t>
            </w:r>
            <w:r w:rsidRPr="004936CA">
              <w:rPr>
                <w:rFonts w:ascii="Arial Narrow" w:eastAsia="Calibri" w:hAnsi="Arial Narrow" w:cs="Times New Roman"/>
                <w:color w:val="000000" w:themeColor="text1"/>
                <w:sz w:val="18"/>
                <w:szCs w:val="18"/>
                <w:lang w:val="es-ES"/>
              </w:rPr>
              <w:t>un</w:t>
            </w:r>
            <w:r w:rsidRPr="004936CA">
              <w:rPr>
                <w:rFonts w:ascii="Arial Narrow" w:hAnsi="Arial Narrow"/>
                <w:color w:val="000000" w:themeColor="text1"/>
                <w:kern w:val="2"/>
                <w:sz w:val="18"/>
                <w:szCs w:val="18"/>
                <w:shd w:val="clear" w:color="auto" w:fill="FFFFFF"/>
                <w14:ligatures w14:val="standardContextual"/>
              </w:rPr>
              <w:t xml:space="preserve"> presupuesto personal o familiar como ejemplo de responsabilidad financiera</w:t>
            </w:r>
            <w:r w:rsidRPr="004936CA">
              <w:rPr>
                <w:rFonts w:ascii="Verdana" w:hAnsi="Verdana"/>
                <w:color w:val="000000" w:themeColor="text1"/>
                <w:kern w:val="2"/>
                <w:sz w:val="23"/>
                <w:szCs w:val="23"/>
                <w:shd w:val="clear" w:color="auto" w:fill="FFFFFF"/>
                <w14:ligatures w14:val="standardContextual"/>
              </w:rPr>
              <w:t>.</w:t>
            </w:r>
            <w:r w:rsidR="006A1864">
              <w:rPr>
                <w:rFonts w:ascii="Arial Narrow" w:hAnsi="Arial Narrow"/>
                <w:kern w:val="2"/>
                <w:sz w:val="18"/>
                <w:szCs w:val="18"/>
                <w14:ligatures w14:val="standardContextual"/>
              </w:rPr>
              <w:t xml:space="preserve"> </w:t>
            </w:r>
          </w:p>
        </w:tc>
      </w:tr>
    </w:tbl>
    <w:p w14:paraId="5943AE91" w14:textId="275F67EA" w:rsidR="009E7F5B" w:rsidRDefault="008C702B" w:rsidP="008C702B">
      <w:pPr>
        <w:rPr>
          <w:rFonts w:ascii="Arial Narrow" w:hAnsi="Arial Narrow"/>
          <w:lang w:val="es-ES"/>
        </w:rPr>
      </w:pPr>
      <w:r w:rsidRPr="004137AC">
        <w:rPr>
          <w:rFonts w:ascii="Arial Narrow" w:hAnsi="Arial Narrow"/>
          <w:lang w:val="es-ES"/>
        </w:rPr>
        <w:t xml:space="preserve"> </w:t>
      </w:r>
    </w:p>
    <w:tbl>
      <w:tblPr>
        <w:tblStyle w:val="Tablaconcuadrcula"/>
        <w:tblW w:w="0" w:type="auto"/>
        <w:tblLook w:val="04A0" w:firstRow="1" w:lastRow="0" w:firstColumn="1" w:lastColumn="0" w:noHBand="0" w:noVBand="1"/>
      </w:tblPr>
      <w:tblGrid>
        <w:gridCol w:w="5027"/>
        <w:gridCol w:w="5028"/>
      </w:tblGrid>
      <w:tr w:rsidR="0066544E" w14:paraId="4F0D3D78" w14:textId="77777777" w:rsidTr="0066544E">
        <w:tc>
          <w:tcPr>
            <w:tcW w:w="5027" w:type="dxa"/>
          </w:tcPr>
          <w:p w14:paraId="6AF9E98B" w14:textId="55361781" w:rsidR="0066544E" w:rsidRDefault="0066544E" w:rsidP="008C702B">
            <w:pPr>
              <w:rPr>
                <w:rFonts w:ascii="Arial Narrow" w:hAnsi="Arial Narrow"/>
                <w:lang w:val="es-ES"/>
              </w:rPr>
            </w:pPr>
            <w:r>
              <w:rPr>
                <w:rFonts w:ascii="Arial Narrow" w:hAnsi="Arial Narrow"/>
                <w:lang w:val="es-ES"/>
              </w:rPr>
              <w:t>Enfoque transversal</w:t>
            </w:r>
          </w:p>
        </w:tc>
        <w:tc>
          <w:tcPr>
            <w:tcW w:w="5028" w:type="dxa"/>
          </w:tcPr>
          <w:p w14:paraId="10816505" w14:textId="066B110F" w:rsidR="0066544E" w:rsidRDefault="0066544E" w:rsidP="008C702B">
            <w:pPr>
              <w:rPr>
                <w:rFonts w:ascii="Arial Narrow" w:hAnsi="Arial Narrow"/>
                <w:lang w:val="es-ES"/>
              </w:rPr>
            </w:pPr>
            <w:r>
              <w:rPr>
                <w:rFonts w:ascii="Arial Narrow" w:hAnsi="Arial Narrow"/>
                <w:lang w:val="es-ES"/>
              </w:rPr>
              <w:t>ACTITUDES O ACCIONES OBSERVABLES</w:t>
            </w:r>
          </w:p>
        </w:tc>
      </w:tr>
      <w:tr w:rsidR="0066544E" w14:paraId="67C3CD31" w14:textId="77777777" w:rsidTr="0066544E">
        <w:tc>
          <w:tcPr>
            <w:tcW w:w="5027" w:type="dxa"/>
          </w:tcPr>
          <w:p w14:paraId="49FBF777" w14:textId="53F85ECB" w:rsidR="0066544E" w:rsidRDefault="0066544E" w:rsidP="008C702B">
            <w:pPr>
              <w:rPr>
                <w:rFonts w:ascii="Arial Narrow" w:hAnsi="Arial Narrow"/>
                <w:lang w:val="es-ES"/>
              </w:rPr>
            </w:pPr>
            <w:r>
              <w:rPr>
                <w:rFonts w:ascii="Arial Narrow" w:hAnsi="Arial Narrow"/>
                <w:lang w:val="es-ES"/>
              </w:rPr>
              <w:t>Búsqueda a la excelencia</w:t>
            </w:r>
          </w:p>
        </w:tc>
        <w:tc>
          <w:tcPr>
            <w:tcW w:w="5028" w:type="dxa"/>
            <w:vMerge w:val="restart"/>
          </w:tcPr>
          <w:p w14:paraId="62516606" w14:textId="46384CD7" w:rsidR="0066544E" w:rsidRDefault="0066544E" w:rsidP="008C702B">
            <w:pPr>
              <w:rPr>
                <w:rFonts w:ascii="Arial Narrow" w:hAnsi="Arial Narrow"/>
                <w:lang w:val="es-ES"/>
              </w:rPr>
            </w:pPr>
            <w:r>
              <w:rPr>
                <w:rFonts w:ascii="Arial" w:eastAsia="Calibri" w:hAnsi="Arial" w:cs="Arial"/>
                <w:sz w:val="18"/>
                <w:szCs w:val="20"/>
              </w:rPr>
              <w:t>.</w:t>
            </w:r>
            <w:r w:rsidRPr="00DA3CBB">
              <w:rPr>
                <w:rFonts w:ascii="Arial" w:eastAsia="Calibri" w:hAnsi="Arial" w:cs="Arial"/>
                <w:sz w:val="18"/>
                <w:szCs w:val="20"/>
              </w:rPr>
              <w:t xml:space="preserve"> Docentes y estudiantes demuestran flexibilidad para el cambio y la adaptación a circunstancias diversas, orientados a objetivos de mejora personal o grupal.</w:t>
            </w:r>
          </w:p>
        </w:tc>
      </w:tr>
      <w:tr w:rsidR="0066544E" w14:paraId="3BCBB778" w14:textId="77777777" w:rsidTr="0066544E">
        <w:tc>
          <w:tcPr>
            <w:tcW w:w="5027" w:type="dxa"/>
          </w:tcPr>
          <w:p w14:paraId="5DA3C8E9" w14:textId="176B3208" w:rsidR="0066544E" w:rsidRDefault="0066544E" w:rsidP="008C702B">
            <w:pPr>
              <w:rPr>
                <w:rFonts w:ascii="Arial Narrow" w:hAnsi="Arial Narrow"/>
                <w:lang w:val="es-ES"/>
              </w:rPr>
            </w:pPr>
            <w:r>
              <w:rPr>
                <w:rFonts w:ascii="Arial" w:eastAsia="Calibri" w:hAnsi="Arial" w:cs="Arial"/>
                <w:sz w:val="18"/>
                <w:szCs w:val="20"/>
              </w:rPr>
              <w:t xml:space="preserve">VALORES: </w:t>
            </w:r>
            <w:r w:rsidRPr="00DA3CBB">
              <w:rPr>
                <w:rFonts w:ascii="Arial" w:eastAsia="Calibri" w:hAnsi="Arial" w:cs="Arial"/>
                <w:sz w:val="18"/>
                <w:szCs w:val="20"/>
              </w:rPr>
              <w:t>Flexibilidad y apertura</w:t>
            </w:r>
          </w:p>
        </w:tc>
        <w:tc>
          <w:tcPr>
            <w:tcW w:w="5028" w:type="dxa"/>
            <w:vMerge/>
          </w:tcPr>
          <w:p w14:paraId="6F5F7300" w14:textId="77777777" w:rsidR="0066544E" w:rsidRDefault="0066544E" w:rsidP="008C702B">
            <w:pPr>
              <w:rPr>
                <w:rFonts w:ascii="Arial Narrow" w:hAnsi="Arial Narrow"/>
                <w:lang w:val="es-ES"/>
              </w:rPr>
            </w:pPr>
          </w:p>
        </w:tc>
      </w:tr>
    </w:tbl>
    <w:p w14:paraId="01012FD1" w14:textId="77777777" w:rsidR="0066544E" w:rsidRDefault="0066544E" w:rsidP="008C702B">
      <w:pPr>
        <w:rPr>
          <w:rFonts w:ascii="Arial Narrow" w:hAnsi="Arial Narrow"/>
          <w:lang w:val="es-ES"/>
        </w:rPr>
      </w:pPr>
    </w:p>
    <w:p w14:paraId="70DDB880" w14:textId="148CC8F2" w:rsidR="00460FEA" w:rsidRPr="00460FEA" w:rsidRDefault="008C702B" w:rsidP="008C702B">
      <w:pPr>
        <w:rPr>
          <w:rFonts w:ascii="Arial Narrow" w:hAnsi="Arial Narrow"/>
          <w:b/>
          <w:bCs/>
          <w:lang w:val="es-ES"/>
        </w:rPr>
      </w:pPr>
      <w:r w:rsidRPr="004137AC">
        <w:rPr>
          <w:rFonts w:ascii="Arial Narrow" w:hAnsi="Arial Narrow"/>
          <w:lang w:val="es-ES"/>
        </w:rPr>
        <w:t xml:space="preserve">III. </w:t>
      </w:r>
      <w:r w:rsidRPr="004137AC">
        <w:rPr>
          <w:rFonts w:ascii="Arial Narrow" w:hAnsi="Arial Narrow"/>
          <w:b/>
          <w:bCs/>
          <w:lang w:val="es-ES"/>
        </w:rPr>
        <w:t>ORGANIZACIÓN DE LAS</w:t>
      </w:r>
      <w:r w:rsidR="00460FEA">
        <w:rPr>
          <w:rFonts w:ascii="Arial Narrow" w:hAnsi="Arial Narrow"/>
          <w:b/>
          <w:bCs/>
          <w:lang w:val="es-ES"/>
        </w:rPr>
        <w:t xml:space="preserve"> ACTIVIDADES:</w:t>
      </w:r>
    </w:p>
    <w:tbl>
      <w:tblPr>
        <w:tblStyle w:val="Tablaconcuadrcula"/>
        <w:tblW w:w="10723" w:type="dxa"/>
        <w:tblInd w:w="-289" w:type="dxa"/>
        <w:tblLayout w:type="fixed"/>
        <w:tblLook w:val="04A0" w:firstRow="1" w:lastRow="0" w:firstColumn="1" w:lastColumn="0" w:noHBand="0" w:noVBand="1"/>
      </w:tblPr>
      <w:tblGrid>
        <w:gridCol w:w="1135"/>
        <w:gridCol w:w="1417"/>
        <w:gridCol w:w="7655"/>
        <w:gridCol w:w="516"/>
      </w:tblGrid>
      <w:tr w:rsidR="0066544E" w:rsidRPr="004137AC" w14:paraId="39C9D22E" w14:textId="3233CDEC" w:rsidTr="00643347">
        <w:trPr>
          <w:trHeight w:val="573"/>
        </w:trPr>
        <w:tc>
          <w:tcPr>
            <w:tcW w:w="1135" w:type="dxa"/>
          </w:tcPr>
          <w:p w14:paraId="78B37936" w14:textId="77777777" w:rsidR="0066544E" w:rsidRPr="00643347" w:rsidRDefault="0066544E" w:rsidP="00842EBA">
            <w:pPr>
              <w:spacing w:after="160" w:line="259" w:lineRule="auto"/>
              <w:jc w:val="center"/>
              <w:rPr>
                <w:rFonts w:ascii="Arial Narrow" w:hAnsi="Arial Narrow"/>
                <w:b/>
                <w:bCs/>
                <w:lang w:val="es-ES"/>
              </w:rPr>
            </w:pPr>
            <w:r w:rsidRPr="00643347">
              <w:rPr>
                <w:rFonts w:ascii="Arial Narrow" w:hAnsi="Arial Narrow"/>
                <w:b/>
                <w:bCs/>
                <w:lang w:val="es-ES"/>
              </w:rPr>
              <w:t>Momentos</w:t>
            </w:r>
          </w:p>
        </w:tc>
        <w:tc>
          <w:tcPr>
            <w:tcW w:w="1417" w:type="dxa"/>
          </w:tcPr>
          <w:p w14:paraId="183DF525" w14:textId="77777777" w:rsidR="0066544E" w:rsidRPr="004137AC" w:rsidRDefault="0066544E" w:rsidP="00842EBA">
            <w:pPr>
              <w:spacing w:after="160" w:line="259" w:lineRule="auto"/>
              <w:jc w:val="center"/>
              <w:rPr>
                <w:rFonts w:ascii="Arial Narrow" w:hAnsi="Arial Narrow"/>
                <w:b/>
                <w:bCs/>
                <w:lang w:val="es-ES"/>
              </w:rPr>
            </w:pPr>
            <w:r w:rsidRPr="004137AC">
              <w:rPr>
                <w:rFonts w:ascii="Arial Narrow" w:hAnsi="Arial Narrow"/>
                <w:b/>
                <w:bCs/>
                <w:lang w:val="es-ES"/>
              </w:rPr>
              <w:t>Procesos pedagógicos</w:t>
            </w:r>
          </w:p>
        </w:tc>
        <w:tc>
          <w:tcPr>
            <w:tcW w:w="7655" w:type="dxa"/>
          </w:tcPr>
          <w:p w14:paraId="1BF24EE8" w14:textId="77777777" w:rsidR="0066544E" w:rsidRPr="004137AC" w:rsidRDefault="0066544E" w:rsidP="00842EBA">
            <w:pPr>
              <w:spacing w:after="160" w:line="259" w:lineRule="auto"/>
              <w:jc w:val="center"/>
              <w:rPr>
                <w:rFonts w:ascii="Arial Narrow" w:hAnsi="Arial Narrow"/>
                <w:b/>
                <w:bCs/>
                <w:lang w:val="es-ES"/>
              </w:rPr>
            </w:pPr>
            <w:r w:rsidRPr="004137AC">
              <w:rPr>
                <w:rFonts w:ascii="Arial Narrow" w:hAnsi="Arial Narrow"/>
                <w:b/>
                <w:bCs/>
                <w:lang w:val="es-ES"/>
              </w:rPr>
              <w:t>Estrategias</w:t>
            </w:r>
          </w:p>
        </w:tc>
        <w:tc>
          <w:tcPr>
            <w:tcW w:w="516" w:type="dxa"/>
          </w:tcPr>
          <w:p w14:paraId="086F9561" w14:textId="61A9CBC5" w:rsidR="0066544E" w:rsidRPr="004137AC" w:rsidRDefault="00643347" w:rsidP="0066544E">
            <w:pPr>
              <w:jc w:val="center"/>
              <w:rPr>
                <w:rFonts w:ascii="Arial Narrow" w:hAnsi="Arial Narrow"/>
                <w:b/>
                <w:bCs/>
                <w:lang w:val="es-ES"/>
              </w:rPr>
            </w:pPr>
            <w:r>
              <w:rPr>
                <w:rFonts w:ascii="Arial Narrow" w:hAnsi="Arial Narrow"/>
                <w:b/>
                <w:bCs/>
                <w:lang w:val="es-ES"/>
              </w:rPr>
              <w:t>T.</w:t>
            </w:r>
          </w:p>
        </w:tc>
      </w:tr>
      <w:tr w:rsidR="00F04199" w:rsidRPr="004137AC" w14:paraId="502FFADA" w14:textId="6057820F" w:rsidTr="00643347">
        <w:trPr>
          <w:trHeight w:val="396"/>
        </w:trPr>
        <w:tc>
          <w:tcPr>
            <w:tcW w:w="1135" w:type="dxa"/>
            <w:vMerge w:val="restart"/>
          </w:tcPr>
          <w:p w14:paraId="0E90F586" w14:textId="77777777" w:rsidR="00F04199" w:rsidRPr="004137AC" w:rsidRDefault="00F04199" w:rsidP="00842EBA">
            <w:pPr>
              <w:spacing w:after="160" w:line="259" w:lineRule="auto"/>
              <w:rPr>
                <w:rFonts w:ascii="Arial Narrow" w:hAnsi="Arial Narrow"/>
                <w:lang w:val="es-ES"/>
              </w:rPr>
            </w:pPr>
            <w:r w:rsidRPr="004137AC">
              <w:rPr>
                <w:rFonts w:ascii="Arial Narrow" w:hAnsi="Arial Narrow"/>
                <w:lang w:val="es-ES"/>
              </w:rPr>
              <w:t>Inicio</w:t>
            </w:r>
          </w:p>
        </w:tc>
        <w:tc>
          <w:tcPr>
            <w:tcW w:w="1417" w:type="dxa"/>
          </w:tcPr>
          <w:p w14:paraId="44B22C2C" w14:textId="342D8373" w:rsidR="00F04199" w:rsidRPr="00F3443D" w:rsidRDefault="00F04199" w:rsidP="00842EBA">
            <w:pPr>
              <w:spacing w:after="160" w:line="259" w:lineRule="auto"/>
              <w:rPr>
                <w:rFonts w:ascii="Arial Narrow" w:hAnsi="Arial Narrow"/>
                <w:sz w:val="20"/>
                <w:szCs w:val="20"/>
                <w:lang w:val="es-ES"/>
              </w:rPr>
            </w:pPr>
            <w:r w:rsidRPr="004E7DB1">
              <w:rPr>
                <w:rFonts w:ascii="Arial Narrow" w:hAnsi="Arial Narrow"/>
                <w:sz w:val="20"/>
                <w:szCs w:val="20"/>
                <w:lang w:val="es-ES"/>
              </w:rPr>
              <w:t xml:space="preserve">Motivación </w:t>
            </w:r>
          </w:p>
        </w:tc>
        <w:tc>
          <w:tcPr>
            <w:tcW w:w="7655" w:type="dxa"/>
            <w:vMerge w:val="restart"/>
          </w:tcPr>
          <w:p w14:paraId="151C9CB3" w14:textId="58FE0D15" w:rsidR="00F04199" w:rsidRPr="003711FD" w:rsidRDefault="00F04199" w:rsidP="00C904FD">
            <w:pPr>
              <w:autoSpaceDE w:val="0"/>
              <w:autoSpaceDN w:val="0"/>
              <w:adjustRightInd w:val="0"/>
              <w:rPr>
                <w:rFonts w:ascii="Arial Narrow" w:hAnsi="Arial Narrow"/>
                <w:lang w:val="es-ES"/>
              </w:rPr>
            </w:pPr>
            <w:r w:rsidRPr="003711FD">
              <w:rPr>
                <w:rFonts w:ascii="Arial Narrow" w:hAnsi="Arial Narrow"/>
                <w:lang w:val="es-ES"/>
              </w:rPr>
              <w:t>-</w:t>
            </w:r>
            <w:r w:rsidRPr="003711FD">
              <w:rPr>
                <w:rFonts w:ascii="Arial Narrow" w:hAnsi="Arial Narrow"/>
                <w:b/>
                <w:lang w:val="es-ES"/>
              </w:rPr>
              <w:t>Lectura de un caso</w:t>
            </w:r>
            <w:r w:rsidRPr="003711FD">
              <w:rPr>
                <w:rFonts w:ascii="Arial Narrow" w:hAnsi="Arial Narrow"/>
                <w:lang w:val="es-ES"/>
              </w:rPr>
              <w:t>: Marta escucha  que su herma</w:t>
            </w:r>
            <w:r>
              <w:rPr>
                <w:rFonts w:ascii="Arial Narrow" w:hAnsi="Arial Narrow"/>
                <w:lang w:val="es-ES"/>
              </w:rPr>
              <w:t>na</w:t>
            </w:r>
            <w:r w:rsidRPr="003711FD">
              <w:rPr>
                <w:rFonts w:ascii="Arial Narrow" w:hAnsi="Arial Narrow"/>
                <w:lang w:val="es-ES"/>
              </w:rPr>
              <w:t xml:space="preserve"> obtuvo una tarjeta de crédito con una línea de 3000 soles y empezó a gastar en distintas cosas, pues tenía la facilidad de pagar en cuotas, llegando a depender a tal punto, que cada vez que salía  tenía que llevar consigo su tarjeta. Frente a esta situación  María se pregunta: </w:t>
            </w:r>
            <w:r w:rsidRPr="003711FD">
              <w:rPr>
                <w:rFonts w:ascii="Arial Narrow" w:hAnsi="Arial Narrow"/>
              </w:rPr>
              <w:t>¿Cuánto es el límite de la línea de crédito que obtuvo la hermana de Marta</w:t>
            </w:r>
            <w:proofErr w:type="gramStart"/>
            <w:r w:rsidRPr="003711FD">
              <w:rPr>
                <w:rFonts w:ascii="Arial Narrow" w:hAnsi="Arial Narrow"/>
              </w:rPr>
              <w:t>?</w:t>
            </w:r>
            <w:r w:rsidRPr="003711FD">
              <w:rPr>
                <w:rFonts w:ascii="Arial Narrow" w:hAnsi="Arial Narrow"/>
                <w:lang w:val="es-ES"/>
              </w:rPr>
              <w:t>¿</w:t>
            </w:r>
            <w:proofErr w:type="gramEnd"/>
            <w:r w:rsidRPr="003711FD">
              <w:rPr>
                <w:rFonts w:ascii="Arial Narrow" w:hAnsi="Arial Narrow"/>
                <w:lang w:val="es-ES"/>
              </w:rPr>
              <w:t>Qué tipo de compras está realizando la hermana de Marta con su tarjeta de crédito?</w:t>
            </w:r>
            <w:r w:rsidRPr="003711FD">
              <w:rPr>
                <w:rFonts w:ascii="Arial Narrow" w:hAnsi="Arial Narrow"/>
              </w:rPr>
              <w:t xml:space="preserve"> </w:t>
            </w:r>
            <w:r w:rsidRPr="003711FD">
              <w:rPr>
                <w:rFonts w:ascii="Arial Narrow" w:hAnsi="Arial Narrow"/>
                <w:lang w:val="es-ES"/>
              </w:rPr>
              <w:t>¿Qué consecuencias podría tener para la hermana de Marta el hecho de depender tanto de su tarjeta de crédito?</w:t>
            </w:r>
          </w:p>
          <w:p w14:paraId="73D8B2D8" w14:textId="726C3EAB" w:rsidR="00F04199" w:rsidRPr="003711FD" w:rsidRDefault="00F04199" w:rsidP="00C904FD">
            <w:pPr>
              <w:autoSpaceDE w:val="0"/>
              <w:autoSpaceDN w:val="0"/>
              <w:adjustRightInd w:val="0"/>
              <w:rPr>
                <w:rFonts w:ascii="Arial Narrow" w:hAnsi="Arial Narrow"/>
                <w:lang w:val="es-ES"/>
              </w:rPr>
            </w:pPr>
            <w:r w:rsidRPr="003711FD">
              <w:rPr>
                <w:rFonts w:ascii="Arial Narrow" w:hAnsi="Arial Narrow"/>
                <w:lang w:val="es-ES"/>
              </w:rPr>
              <w:t>¿Por qué crees que la facilidad de pagar en cuotas puede llevar a una persona a gastar más de lo que debería? ¿Qué lecciones crees que debería aprender la hermana de Marta sobre el uso responsable de las tarjetas de crédito?</w:t>
            </w:r>
            <w:r w:rsidRPr="003711FD">
              <w:rPr>
                <w:rFonts w:ascii="Arial Narrow" w:hAnsi="Arial Narrow"/>
              </w:rPr>
              <w:t xml:space="preserve"> </w:t>
            </w:r>
            <w:r w:rsidRPr="003711FD">
              <w:rPr>
                <w:rFonts w:ascii="Arial Narrow" w:hAnsi="Arial Narrow"/>
                <w:lang w:val="es-ES"/>
              </w:rPr>
              <w:t>¿Cómo podría haber cambiado la situación de la hermana de Marta si hubiera recibido información adecuada sobre el uso de tarjetas de crédito? ¿Qué es un consumidor financiero? ¿Cuáles son los derechos y deberes  del consumidor financiero?</w:t>
            </w:r>
          </w:p>
          <w:p w14:paraId="3AA5BB5C" w14:textId="71AC04F1" w:rsidR="00F04199" w:rsidRPr="003711FD" w:rsidRDefault="00F04199" w:rsidP="00C5258A">
            <w:pPr>
              <w:autoSpaceDE w:val="0"/>
              <w:autoSpaceDN w:val="0"/>
              <w:adjustRightInd w:val="0"/>
              <w:rPr>
                <w:rFonts w:ascii="Arial Narrow" w:hAnsi="Arial Narrow"/>
                <w:lang w:val="es-ES"/>
              </w:rPr>
            </w:pPr>
            <w:r w:rsidRPr="003711FD">
              <w:rPr>
                <w:rFonts w:ascii="Arial Narrow" w:hAnsi="Arial Narrow"/>
                <w:lang w:val="es-ES"/>
              </w:rPr>
              <w:t xml:space="preserve">-Responden  las siguientes preguntas para generar </w:t>
            </w:r>
            <w:r w:rsidRPr="003711FD">
              <w:rPr>
                <w:rFonts w:ascii="Arial Narrow" w:hAnsi="Arial Narrow"/>
                <w:b/>
                <w:lang w:val="es-ES"/>
              </w:rPr>
              <w:t>conflicto cognitivo</w:t>
            </w:r>
          </w:p>
          <w:p w14:paraId="031192DD" w14:textId="77777777" w:rsidR="00F04199" w:rsidRPr="003711FD" w:rsidRDefault="00F04199" w:rsidP="00C5258A">
            <w:pPr>
              <w:autoSpaceDE w:val="0"/>
              <w:autoSpaceDN w:val="0"/>
              <w:adjustRightInd w:val="0"/>
              <w:rPr>
                <w:rFonts w:ascii="Arial Narrow" w:hAnsi="Arial Narrow"/>
                <w:lang w:val="es-ES"/>
              </w:rPr>
            </w:pPr>
            <w:r>
              <w:rPr>
                <w:rFonts w:ascii="Arial Narrow" w:hAnsi="Arial Narrow"/>
                <w:lang w:val="es-ES"/>
              </w:rPr>
              <w:lastRenderedPageBreak/>
              <w:t>-comunicamos el</w:t>
            </w:r>
            <w:r w:rsidRPr="003711FD">
              <w:rPr>
                <w:rFonts w:ascii="Arial Narrow" w:hAnsi="Arial Narrow"/>
                <w:lang w:val="es-ES"/>
              </w:rPr>
              <w:t xml:space="preserve"> </w:t>
            </w:r>
            <w:r w:rsidRPr="003711FD">
              <w:rPr>
                <w:rFonts w:ascii="Arial Narrow" w:hAnsi="Arial Narrow"/>
                <w:b/>
                <w:lang w:val="es-ES"/>
              </w:rPr>
              <w:t>propósito</w:t>
            </w:r>
            <w:r w:rsidRPr="003711FD">
              <w:rPr>
                <w:rFonts w:ascii="Arial Narrow" w:hAnsi="Arial Narrow"/>
                <w:lang w:val="es-ES"/>
              </w:rPr>
              <w:t xml:space="preserve"> en la pizarra:</w:t>
            </w:r>
          </w:p>
          <w:p w14:paraId="543BE4FA" w14:textId="77777777" w:rsidR="00F04199" w:rsidRDefault="00F04199" w:rsidP="00EE1F66">
            <w:pPr>
              <w:autoSpaceDE w:val="0"/>
              <w:autoSpaceDN w:val="0"/>
              <w:adjustRightInd w:val="0"/>
              <w:rPr>
                <w:rFonts w:ascii="Arial Narrow" w:hAnsi="Arial Narrow"/>
                <w:lang w:val="es-ES"/>
              </w:rPr>
            </w:pPr>
            <w:r w:rsidRPr="003711FD">
              <w:rPr>
                <w:rFonts w:ascii="Arial Narrow" w:hAnsi="Arial Narrow"/>
                <w:lang w:val="es-ES"/>
              </w:rPr>
              <w:t xml:space="preserve"> “</w:t>
            </w:r>
            <w:r w:rsidRPr="003711FD">
              <w:rPr>
                <w:rFonts w:ascii="Arial Narrow" w:hAnsi="Arial Narrow"/>
                <w:kern w:val="2"/>
                <w14:ligatures w14:val="standardContextual"/>
              </w:rPr>
              <w:t>Reconocemos y analizamos los principales derechos y deberes del consumidor financiero al amparo de la normatividad vigente</w:t>
            </w:r>
            <w:r w:rsidRPr="003711FD">
              <w:rPr>
                <w:rFonts w:ascii="Arial Narrow" w:hAnsi="Arial Narrow"/>
                <w:lang w:val="es-ES"/>
              </w:rPr>
              <w:t>”</w:t>
            </w:r>
          </w:p>
          <w:p w14:paraId="18CC299C" w14:textId="77777777" w:rsidR="00F04199" w:rsidRDefault="00F04199" w:rsidP="00EE1F66">
            <w:pPr>
              <w:autoSpaceDE w:val="0"/>
              <w:autoSpaceDN w:val="0"/>
              <w:adjustRightInd w:val="0"/>
              <w:rPr>
                <w:rFonts w:ascii="Arial Narrow" w:hAnsi="Arial Narrow"/>
                <w:lang w:val="es-ES"/>
              </w:rPr>
            </w:pPr>
            <w:r>
              <w:rPr>
                <w:rFonts w:ascii="Arial Narrow" w:hAnsi="Arial Narrow"/>
                <w:lang w:val="es-ES"/>
              </w:rPr>
              <w:t>-Se da a conocer los  criterios de evaluación</w:t>
            </w:r>
          </w:p>
          <w:p w14:paraId="115A4C5B" w14:textId="42913960" w:rsidR="00F04199" w:rsidRPr="003711FD" w:rsidRDefault="00F04199" w:rsidP="00EE1F66">
            <w:pPr>
              <w:autoSpaceDE w:val="0"/>
              <w:autoSpaceDN w:val="0"/>
              <w:adjustRightInd w:val="0"/>
              <w:rPr>
                <w:rFonts w:ascii="Arial Narrow" w:hAnsi="Arial Narrow"/>
                <w:lang w:val="es-ES"/>
              </w:rPr>
            </w:pPr>
            <w:r>
              <w:rPr>
                <w:rFonts w:ascii="Arial Narrow" w:hAnsi="Arial Narrow"/>
                <w:lang w:val="es-ES"/>
              </w:rPr>
              <w:t>-se establece las normas de convivencia</w:t>
            </w:r>
            <w:r w:rsidR="00827CBC">
              <w:rPr>
                <w:rFonts w:ascii="Arial Narrow" w:hAnsi="Arial Narrow"/>
                <w:lang w:val="es-ES"/>
              </w:rPr>
              <w:t xml:space="preserve"> elaborados por los estudiantes.</w:t>
            </w:r>
          </w:p>
        </w:tc>
        <w:tc>
          <w:tcPr>
            <w:tcW w:w="516" w:type="dxa"/>
          </w:tcPr>
          <w:p w14:paraId="6B4F4BAC" w14:textId="77777777" w:rsidR="00F04199" w:rsidRDefault="00F04199">
            <w:pPr>
              <w:rPr>
                <w:rFonts w:ascii="Arial Narrow" w:hAnsi="Arial Narrow"/>
                <w:lang w:val="es-ES"/>
              </w:rPr>
            </w:pPr>
          </w:p>
          <w:p w14:paraId="5C16FCB2" w14:textId="01A2E73E" w:rsidR="00F04199" w:rsidRDefault="00F04199">
            <w:pPr>
              <w:rPr>
                <w:rFonts w:ascii="Arial Narrow" w:hAnsi="Arial Narrow"/>
                <w:lang w:val="es-ES"/>
              </w:rPr>
            </w:pPr>
            <w:r>
              <w:rPr>
                <w:rFonts w:ascii="Arial Narrow" w:hAnsi="Arial Narrow"/>
                <w:lang w:val="es-ES"/>
              </w:rPr>
              <w:t>10</w:t>
            </w:r>
          </w:p>
          <w:p w14:paraId="78E91233" w14:textId="77777777" w:rsidR="00F04199" w:rsidRDefault="00F04199">
            <w:pPr>
              <w:rPr>
                <w:rFonts w:ascii="Arial Narrow" w:hAnsi="Arial Narrow"/>
                <w:lang w:val="es-ES"/>
              </w:rPr>
            </w:pPr>
          </w:p>
          <w:p w14:paraId="206C310E" w14:textId="77777777" w:rsidR="00F04199" w:rsidRDefault="00F04199">
            <w:pPr>
              <w:rPr>
                <w:rFonts w:ascii="Arial Narrow" w:hAnsi="Arial Narrow"/>
                <w:lang w:val="es-ES"/>
              </w:rPr>
            </w:pPr>
          </w:p>
          <w:p w14:paraId="71A2A9BE" w14:textId="77777777" w:rsidR="00F04199" w:rsidRDefault="00F04199">
            <w:pPr>
              <w:rPr>
                <w:rFonts w:ascii="Arial Narrow" w:hAnsi="Arial Narrow"/>
                <w:lang w:val="es-ES"/>
              </w:rPr>
            </w:pPr>
          </w:p>
          <w:p w14:paraId="0856DF0E" w14:textId="77777777" w:rsidR="00F04199" w:rsidRDefault="00F04199">
            <w:pPr>
              <w:rPr>
                <w:rFonts w:ascii="Arial Narrow" w:hAnsi="Arial Narrow"/>
                <w:lang w:val="es-ES"/>
              </w:rPr>
            </w:pPr>
          </w:p>
          <w:p w14:paraId="07B7C779" w14:textId="77777777" w:rsidR="00F04199" w:rsidRDefault="00F04199">
            <w:pPr>
              <w:rPr>
                <w:rFonts w:ascii="Arial Narrow" w:hAnsi="Arial Narrow"/>
                <w:lang w:val="es-ES"/>
              </w:rPr>
            </w:pPr>
          </w:p>
          <w:p w14:paraId="1825558A" w14:textId="77777777" w:rsidR="00F04199" w:rsidRPr="003711FD" w:rsidRDefault="00F04199" w:rsidP="00EE1F66">
            <w:pPr>
              <w:autoSpaceDE w:val="0"/>
              <w:autoSpaceDN w:val="0"/>
              <w:adjustRightInd w:val="0"/>
              <w:rPr>
                <w:rFonts w:ascii="Arial Narrow" w:hAnsi="Arial Narrow"/>
                <w:lang w:val="es-ES"/>
              </w:rPr>
            </w:pPr>
          </w:p>
        </w:tc>
      </w:tr>
      <w:tr w:rsidR="00F04199" w:rsidRPr="004137AC" w14:paraId="003E5192" w14:textId="17B0A36D" w:rsidTr="00F04199">
        <w:trPr>
          <w:trHeight w:val="1425"/>
        </w:trPr>
        <w:tc>
          <w:tcPr>
            <w:tcW w:w="1135" w:type="dxa"/>
            <w:vMerge/>
          </w:tcPr>
          <w:p w14:paraId="076574DD" w14:textId="77777777" w:rsidR="00F04199" w:rsidRPr="004137AC" w:rsidRDefault="00F04199" w:rsidP="00842EBA">
            <w:pPr>
              <w:rPr>
                <w:rFonts w:ascii="Arial Narrow" w:hAnsi="Arial Narrow"/>
                <w:lang w:val="es-ES"/>
              </w:rPr>
            </w:pPr>
          </w:p>
        </w:tc>
        <w:tc>
          <w:tcPr>
            <w:tcW w:w="1417" w:type="dxa"/>
            <w:tcBorders>
              <w:top w:val="nil"/>
            </w:tcBorders>
          </w:tcPr>
          <w:p w14:paraId="10C52956" w14:textId="77777777" w:rsidR="00F04199" w:rsidRDefault="00F04199" w:rsidP="00C5258A">
            <w:pPr>
              <w:rPr>
                <w:rFonts w:ascii="Arial Narrow" w:hAnsi="Arial Narrow"/>
                <w:sz w:val="20"/>
                <w:szCs w:val="20"/>
                <w:lang w:val="es-ES"/>
              </w:rPr>
            </w:pPr>
          </w:p>
          <w:p w14:paraId="0A36A4DF" w14:textId="77777777" w:rsidR="00F04199" w:rsidRDefault="00F04199" w:rsidP="00C5258A">
            <w:pPr>
              <w:rPr>
                <w:rFonts w:ascii="Arial Narrow" w:hAnsi="Arial Narrow"/>
                <w:sz w:val="20"/>
                <w:szCs w:val="20"/>
                <w:lang w:val="es-ES"/>
              </w:rPr>
            </w:pPr>
          </w:p>
          <w:p w14:paraId="6D5FB003" w14:textId="77777777" w:rsidR="00F04199" w:rsidRPr="004E7DB1" w:rsidRDefault="00F04199" w:rsidP="00C5258A">
            <w:pPr>
              <w:rPr>
                <w:rFonts w:ascii="Arial Narrow" w:hAnsi="Arial Narrow"/>
                <w:sz w:val="20"/>
                <w:szCs w:val="20"/>
                <w:lang w:val="es-ES"/>
              </w:rPr>
            </w:pPr>
          </w:p>
          <w:p w14:paraId="5A410293" w14:textId="76CF6FE0" w:rsidR="00F04199" w:rsidRDefault="00F04199" w:rsidP="00C5258A">
            <w:pPr>
              <w:spacing w:after="160" w:line="259" w:lineRule="auto"/>
              <w:rPr>
                <w:rFonts w:ascii="Arial Narrow" w:hAnsi="Arial Narrow"/>
                <w:lang w:val="es-ES"/>
              </w:rPr>
            </w:pPr>
            <w:r w:rsidRPr="004E7DB1">
              <w:rPr>
                <w:rFonts w:ascii="Arial Narrow" w:hAnsi="Arial Narrow"/>
                <w:sz w:val="20"/>
                <w:szCs w:val="20"/>
                <w:lang w:val="es-ES"/>
              </w:rPr>
              <w:t>Saberes previos</w:t>
            </w:r>
          </w:p>
        </w:tc>
        <w:tc>
          <w:tcPr>
            <w:tcW w:w="7655" w:type="dxa"/>
            <w:vMerge/>
          </w:tcPr>
          <w:p w14:paraId="0B0CAC65" w14:textId="1F0FC282" w:rsidR="00F04199" w:rsidRPr="003711FD" w:rsidRDefault="00F04199" w:rsidP="00EE1F66">
            <w:pPr>
              <w:autoSpaceDE w:val="0"/>
              <w:autoSpaceDN w:val="0"/>
              <w:adjustRightInd w:val="0"/>
              <w:rPr>
                <w:rFonts w:ascii="Arial Narrow" w:hAnsi="Arial Narrow"/>
                <w:lang w:val="es-ES"/>
              </w:rPr>
            </w:pPr>
          </w:p>
        </w:tc>
        <w:tc>
          <w:tcPr>
            <w:tcW w:w="516" w:type="dxa"/>
          </w:tcPr>
          <w:p w14:paraId="6274B085" w14:textId="77777777" w:rsidR="00F04199" w:rsidRDefault="00F04199">
            <w:pPr>
              <w:rPr>
                <w:rFonts w:ascii="Arial Narrow" w:hAnsi="Arial Narrow"/>
                <w:lang w:val="es-ES"/>
              </w:rPr>
            </w:pPr>
          </w:p>
          <w:p w14:paraId="31A4DBD3" w14:textId="77777777" w:rsidR="00F04199" w:rsidRDefault="00F04199">
            <w:pPr>
              <w:rPr>
                <w:rFonts w:ascii="Arial Narrow" w:hAnsi="Arial Narrow"/>
                <w:lang w:val="es-ES"/>
              </w:rPr>
            </w:pPr>
          </w:p>
          <w:p w14:paraId="1C91EAA5" w14:textId="77777777" w:rsidR="00F04199" w:rsidRDefault="00F04199">
            <w:pPr>
              <w:rPr>
                <w:rFonts w:ascii="Arial Narrow" w:hAnsi="Arial Narrow"/>
                <w:lang w:val="es-ES"/>
              </w:rPr>
            </w:pPr>
          </w:p>
          <w:p w14:paraId="6E7A3CA0" w14:textId="77777777" w:rsidR="00F04199" w:rsidRPr="003711FD" w:rsidRDefault="00F04199" w:rsidP="00EE1F66">
            <w:pPr>
              <w:autoSpaceDE w:val="0"/>
              <w:autoSpaceDN w:val="0"/>
              <w:adjustRightInd w:val="0"/>
              <w:rPr>
                <w:rFonts w:ascii="Arial Narrow" w:hAnsi="Arial Narrow"/>
                <w:lang w:val="es-ES"/>
              </w:rPr>
            </w:pPr>
          </w:p>
        </w:tc>
      </w:tr>
      <w:tr w:rsidR="0066544E" w:rsidRPr="00A54D2F" w14:paraId="77CC030A" w14:textId="41E6CDAC" w:rsidTr="0031288B">
        <w:trPr>
          <w:trHeight w:val="544"/>
        </w:trPr>
        <w:tc>
          <w:tcPr>
            <w:tcW w:w="1135" w:type="dxa"/>
            <w:vMerge w:val="restart"/>
          </w:tcPr>
          <w:p w14:paraId="0FE9D088" w14:textId="77777777" w:rsidR="001F2082" w:rsidRDefault="001F2082" w:rsidP="00842EBA">
            <w:pPr>
              <w:spacing w:after="160" w:line="259" w:lineRule="auto"/>
              <w:rPr>
                <w:rFonts w:ascii="Arial Narrow" w:hAnsi="Arial Narrow"/>
                <w:sz w:val="20"/>
                <w:szCs w:val="20"/>
                <w:lang w:val="es-ES"/>
              </w:rPr>
            </w:pPr>
          </w:p>
          <w:p w14:paraId="17F19C0B" w14:textId="77777777" w:rsidR="001F2082" w:rsidRDefault="001F2082" w:rsidP="00842EBA">
            <w:pPr>
              <w:spacing w:after="160" w:line="259" w:lineRule="auto"/>
              <w:rPr>
                <w:rFonts w:ascii="Arial Narrow" w:hAnsi="Arial Narrow"/>
                <w:sz w:val="20"/>
                <w:szCs w:val="20"/>
                <w:lang w:val="es-ES"/>
              </w:rPr>
            </w:pPr>
          </w:p>
          <w:p w14:paraId="2AFC1309" w14:textId="77777777" w:rsidR="001F2082" w:rsidRDefault="001F2082" w:rsidP="00842EBA">
            <w:pPr>
              <w:spacing w:after="160" w:line="259" w:lineRule="auto"/>
              <w:rPr>
                <w:rFonts w:ascii="Arial Narrow" w:hAnsi="Arial Narrow"/>
                <w:sz w:val="20"/>
                <w:szCs w:val="20"/>
                <w:lang w:val="es-ES"/>
              </w:rPr>
            </w:pPr>
          </w:p>
          <w:p w14:paraId="23730D39" w14:textId="77777777" w:rsidR="001F2082" w:rsidRDefault="001F2082" w:rsidP="00842EBA">
            <w:pPr>
              <w:spacing w:after="160" w:line="259" w:lineRule="auto"/>
              <w:rPr>
                <w:rFonts w:ascii="Arial Narrow" w:hAnsi="Arial Narrow"/>
                <w:sz w:val="20"/>
                <w:szCs w:val="20"/>
                <w:lang w:val="es-ES"/>
              </w:rPr>
            </w:pPr>
          </w:p>
          <w:p w14:paraId="0FCF0C17" w14:textId="77777777" w:rsidR="001F2082" w:rsidRDefault="001F2082" w:rsidP="00842EBA">
            <w:pPr>
              <w:spacing w:after="160" w:line="259" w:lineRule="auto"/>
              <w:rPr>
                <w:rFonts w:ascii="Arial Narrow" w:hAnsi="Arial Narrow"/>
                <w:sz w:val="20"/>
                <w:szCs w:val="20"/>
                <w:lang w:val="es-ES"/>
              </w:rPr>
            </w:pPr>
          </w:p>
          <w:p w14:paraId="150F93AB" w14:textId="77777777" w:rsidR="001F2082" w:rsidRDefault="001F2082" w:rsidP="00842EBA">
            <w:pPr>
              <w:spacing w:after="160" w:line="259" w:lineRule="auto"/>
              <w:rPr>
                <w:rFonts w:ascii="Arial Narrow" w:hAnsi="Arial Narrow"/>
                <w:sz w:val="20"/>
                <w:szCs w:val="20"/>
                <w:lang w:val="es-ES"/>
              </w:rPr>
            </w:pPr>
          </w:p>
          <w:p w14:paraId="11A0BB46" w14:textId="77777777" w:rsidR="001F2082" w:rsidRDefault="001F2082" w:rsidP="00842EBA">
            <w:pPr>
              <w:spacing w:after="160" w:line="259" w:lineRule="auto"/>
              <w:rPr>
                <w:rFonts w:ascii="Arial Narrow" w:hAnsi="Arial Narrow"/>
                <w:sz w:val="20"/>
                <w:szCs w:val="20"/>
                <w:lang w:val="es-ES"/>
              </w:rPr>
            </w:pPr>
          </w:p>
          <w:p w14:paraId="2D79CDE2" w14:textId="50BAD7E0" w:rsidR="0066544E" w:rsidRPr="00A54D2F" w:rsidRDefault="0066544E" w:rsidP="00842EBA">
            <w:pPr>
              <w:spacing w:after="160" w:line="259" w:lineRule="auto"/>
              <w:rPr>
                <w:rFonts w:ascii="Arial Narrow" w:hAnsi="Arial Narrow"/>
                <w:sz w:val="20"/>
                <w:szCs w:val="20"/>
                <w:lang w:val="es-ES"/>
              </w:rPr>
            </w:pPr>
            <w:r w:rsidRPr="00A54D2F">
              <w:rPr>
                <w:rFonts w:ascii="Arial Narrow" w:hAnsi="Arial Narrow"/>
                <w:sz w:val="20"/>
                <w:szCs w:val="20"/>
                <w:lang w:val="es-ES"/>
              </w:rPr>
              <w:t>Proceso</w:t>
            </w:r>
          </w:p>
        </w:tc>
        <w:tc>
          <w:tcPr>
            <w:tcW w:w="1417" w:type="dxa"/>
            <w:vMerge w:val="restart"/>
          </w:tcPr>
          <w:p w14:paraId="6E108BD0" w14:textId="77777777" w:rsidR="0066544E" w:rsidRPr="00A54D2F" w:rsidRDefault="0066544E" w:rsidP="00842EBA">
            <w:pPr>
              <w:spacing w:after="160" w:line="259" w:lineRule="auto"/>
              <w:rPr>
                <w:rFonts w:ascii="Arial Narrow" w:hAnsi="Arial Narrow"/>
                <w:sz w:val="20"/>
                <w:szCs w:val="20"/>
                <w:lang w:val="es-ES"/>
              </w:rPr>
            </w:pPr>
          </w:p>
          <w:p w14:paraId="34DC13CB" w14:textId="0BD09C4F" w:rsidR="0066544E" w:rsidRPr="00A54D2F" w:rsidRDefault="0066544E" w:rsidP="00842EBA">
            <w:pPr>
              <w:spacing w:after="160" w:line="259" w:lineRule="auto"/>
              <w:rPr>
                <w:rFonts w:ascii="Arial Narrow" w:hAnsi="Arial Narrow"/>
                <w:sz w:val="20"/>
                <w:szCs w:val="20"/>
                <w:lang w:val="es-ES"/>
              </w:rPr>
            </w:pPr>
            <w:r w:rsidRPr="00A54D2F">
              <w:rPr>
                <w:rFonts w:ascii="Arial Narrow" w:hAnsi="Arial Narrow"/>
                <w:sz w:val="20"/>
                <w:szCs w:val="20"/>
                <w:lang w:val="es-ES"/>
              </w:rPr>
              <w:t>Análisis de la información.</w:t>
            </w:r>
          </w:p>
        </w:tc>
        <w:tc>
          <w:tcPr>
            <w:tcW w:w="7655" w:type="dxa"/>
          </w:tcPr>
          <w:p w14:paraId="682B65CD" w14:textId="6F7A7D35" w:rsidR="00827CBC" w:rsidRDefault="00827CBC" w:rsidP="00F04199">
            <w:pPr>
              <w:autoSpaceDE w:val="0"/>
              <w:autoSpaceDN w:val="0"/>
              <w:adjustRightInd w:val="0"/>
              <w:rPr>
                <w:rFonts w:ascii="Arial Narrow" w:hAnsi="Arial Narrow"/>
                <w:b/>
                <w:sz w:val="18"/>
                <w:szCs w:val="18"/>
                <w:lang w:val="es-ES"/>
              </w:rPr>
            </w:pPr>
            <w:r w:rsidRPr="00827CBC">
              <w:rPr>
                <w:rFonts w:ascii="Arial Narrow" w:hAnsi="Arial Narrow"/>
                <w:b/>
                <w:sz w:val="18"/>
                <w:szCs w:val="18"/>
                <w:lang w:val="es-ES"/>
              </w:rPr>
              <w:t>ESTRATEGIA DE COMPRENSIÓN  LECTORA</w:t>
            </w:r>
            <w:r>
              <w:rPr>
                <w:rFonts w:ascii="Arial Narrow" w:hAnsi="Arial Narrow"/>
                <w:b/>
                <w:sz w:val="18"/>
                <w:szCs w:val="18"/>
                <w:lang w:val="es-ES"/>
              </w:rPr>
              <w:t>:</w:t>
            </w:r>
          </w:p>
          <w:p w14:paraId="25DD8A6F" w14:textId="146F09A8" w:rsidR="00827CBC" w:rsidRPr="00827CBC" w:rsidRDefault="00827CBC" w:rsidP="00F04199">
            <w:pPr>
              <w:autoSpaceDE w:val="0"/>
              <w:autoSpaceDN w:val="0"/>
              <w:adjustRightInd w:val="0"/>
              <w:rPr>
                <w:rFonts w:ascii="Arial Narrow" w:hAnsi="Arial Narrow"/>
                <w:b/>
                <w:lang w:val="es-ES"/>
              </w:rPr>
            </w:pPr>
            <w:r w:rsidRPr="00827CBC">
              <w:rPr>
                <w:rFonts w:ascii="Arial Narrow" w:hAnsi="Arial Narrow"/>
                <w:b/>
                <w:lang w:val="es-ES"/>
              </w:rPr>
              <w:t>Antes de la lectura:</w:t>
            </w:r>
          </w:p>
          <w:p w14:paraId="1B1618BA" w14:textId="04C482E1" w:rsidR="00F04199" w:rsidRDefault="00827CBC" w:rsidP="00F04199">
            <w:pPr>
              <w:autoSpaceDE w:val="0"/>
              <w:autoSpaceDN w:val="0"/>
              <w:adjustRightInd w:val="0"/>
              <w:rPr>
                <w:rFonts w:ascii="Arial Narrow" w:hAnsi="Arial Narrow"/>
                <w:lang w:val="es-ES"/>
              </w:rPr>
            </w:pPr>
            <w:r>
              <w:rPr>
                <w:rFonts w:ascii="Arial Narrow" w:hAnsi="Arial Narrow"/>
                <w:lang w:val="es-ES"/>
              </w:rPr>
              <w:t xml:space="preserve">-La  docente hace una entrega de ficha de lectura: presenta lo </w:t>
            </w:r>
            <w:r w:rsidR="0066544E" w:rsidRPr="003711FD">
              <w:rPr>
                <w:rFonts w:ascii="Arial Narrow" w:hAnsi="Arial Narrow"/>
                <w:lang w:val="es-ES"/>
              </w:rPr>
              <w:t xml:space="preserve"> </w:t>
            </w:r>
            <w:r w:rsidRPr="003711FD">
              <w:rPr>
                <w:rFonts w:ascii="Arial Narrow" w:hAnsi="Arial Narrow"/>
                <w:lang w:val="es-ES"/>
              </w:rPr>
              <w:t>siguiente:</w:t>
            </w:r>
            <w:r>
              <w:rPr>
                <w:rFonts w:ascii="Arial Narrow" w:hAnsi="Arial Narrow"/>
                <w:lang w:val="es-ES"/>
              </w:rPr>
              <w:t xml:space="preserve"> “</w:t>
            </w:r>
            <w:r w:rsidRPr="003711FD">
              <w:rPr>
                <w:rFonts w:ascii="Arial Narrow" w:hAnsi="Arial Narrow"/>
                <w:lang w:val="es-ES"/>
              </w:rPr>
              <w:t>La</w:t>
            </w:r>
            <w:r w:rsidR="00F04199">
              <w:rPr>
                <w:rFonts w:ascii="Arial Narrow" w:hAnsi="Arial Narrow"/>
                <w:lang w:val="es-ES"/>
              </w:rPr>
              <w:t xml:space="preserve"> importancia de estar bien informados  como consumidor financiero</w:t>
            </w:r>
            <w:r>
              <w:rPr>
                <w:rFonts w:ascii="Arial Narrow" w:hAnsi="Arial Narrow"/>
                <w:lang w:val="es-ES"/>
              </w:rPr>
              <w:t>”</w:t>
            </w:r>
            <w:r w:rsidR="00F04199">
              <w:rPr>
                <w:rFonts w:ascii="Arial Narrow" w:hAnsi="Arial Narrow"/>
                <w:lang w:val="es-ES"/>
              </w:rPr>
              <w:t xml:space="preserve"> </w:t>
            </w:r>
            <w:r w:rsidR="00F04199" w:rsidRPr="003711FD">
              <w:rPr>
                <w:rFonts w:ascii="Arial Narrow" w:hAnsi="Arial Narrow"/>
                <w:lang w:val="es-ES"/>
              </w:rPr>
              <w:t>analizamos y reflexionamos la situación (anexo 1)</w:t>
            </w:r>
            <w:r>
              <w:rPr>
                <w:rFonts w:ascii="Arial Narrow" w:hAnsi="Arial Narrow"/>
                <w:lang w:val="es-ES"/>
              </w:rPr>
              <w:t>, decisiones financieras y defensa y responsabilidades del consumidor, se solicita a los estudiantes que identifiquen en su ficha de lectura una mirada global y observen las palabras desconocidas, también títulos, fuentes,</w:t>
            </w:r>
            <w:r w:rsidR="00842ACC">
              <w:rPr>
                <w:rFonts w:ascii="Arial Narrow" w:hAnsi="Arial Narrow"/>
                <w:lang w:val="es-ES"/>
              </w:rPr>
              <w:t xml:space="preserve"> subtítulos</w:t>
            </w:r>
            <w:r>
              <w:rPr>
                <w:rFonts w:ascii="Arial Narrow" w:hAnsi="Arial Narrow"/>
                <w:lang w:val="es-ES"/>
              </w:rPr>
              <w:t xml:space="preserve">, etc. </w:t>
            </w:r>
            <w:r w:rsidR="00842ACC">
              <w:rPr>
                <w:rFonts w:ascii="Arial Narrow" w:hAnsi="Arial Narrow"/>
                <w:lang w:val="es-ES"/>
              </w:rPr>
              <w:t>Y a partir de ello inicia el diálogo.</w:t>
            </w:r>
          </w:p>
          <w:p w14:paraId="45903B30" w14:textId="493B67B2" w:rsidR="00842ACC" w:rsidRDefault="00842ACC" w:rsidP="00F04199">
            <w:pPr>
              <w:autoSpaceDE w:val="0"/>
              <w:autoSpaceDN w:val="0"/>
              <w:adjustRightInd w:val="0"/>
              <w:rPr>
                <w:rFonts w:ascii="Arial Narrow" w:hAnsi="Arial Narrow"/>
                <w:b/>
                <w:lang w:val="es-ES"/>
              </w:rPr>
            </w:pPr>
            <w:r w:rsidRPr="00842ACC">
              <w:rPr>
                <w:rFonts w:ascii="Arial Narrow" w:hAnsi="Arial Narrow"/>
                <w:b/>
                <w:lang w:val="es-ES"/>
              </w:rPr>
              <w:t>Durante la lectura:</w:t>
            </w:r>
          </w:p>
          <w:p w14:paraId="0705E78B" w14:textId="7769ED80" w:rsidR="00842ACC" w:rsidRDefault="00842ACC" w:rsidP="00F04199">
            <w:pPr>
              <w:autoSpaceDE w:val="0"/>
              <w:autoSpaceDN w:val="0"/>
              <w:adjustRightInd w:val="0"/>
              <w:rPr>
                <w:rFonts w:ascii="Arial Narrow" w:hAnsi="Arial Narrow"/>
                <w:lang w:val="es-ES"/>
              </w:rPr>
            </w:pPr>
            <w:r w:rsidRPr="00842ACC">
              <w:rPr>
                <w:rFonts w:ascii="Arial Narrow" w:hAnsi="Arial Narrow"/>
                <w:lang w:val="es-ES"/>
              </w:rPr>
              <w:t>-Los estud</w:t>
            </w:r>
            <w:r>
              <w:rPr>
                <w:rFonts w:ascii="Arial Narrow" w:hAnsi="Arial Narrow"/>
                <w:lang w:val="es-ES"/>
              </w:rPr>
              <w:t xml:space="preserve">iantes  realizan la lectura silenciosa, individual y reflexiva del texto, luego subraya en forma general, las ideas principales y secundarias del texto, pueden utilizar resaltadores para poder diferenciarlos , también anotan en los márgenes del texto  identificando las ideas más importantes </w:t>
            </w:r>
          </w:p>
          <w:p w14:paraId="1521EFA3" w14:textId="075A192A" w:rsidR="00867AA3" w:rsidRDefault="00842ACC" w:rsidP="00842ACC">
            <w:pPr>
              <w:autoSpaceDE w:val="0"/>
              <w:autoSpaceDN w:val="0"/>
              <w:adjustRightInd w:val="0"/>
              <w:rPr>
                <w:rFonts w:ascii="Arial Narrow" w:hAnsi="Arial Narrow"/>
                <w:lang w:val="es-ES"/>
              </w:rPr>
            </w:pPr>
            <w:r>
              <w:rPr>
                <w:rFonts w:ascii="Arial Narrow" w:hAnsi="Arial Narrow"/>
                <w:lang w:val="es-ES"/>
              </w:rPr>
              <w:t xml:space="preserve">-Elaboran esquemas  creativos, actividades propuestas, </w:t>
            </w:r>
            <w:r w:rsidR="00867AA3">
              <w:rPr>
                <w:rFonts w:ascii="Arial Narrow" w:hAnsi="Arial Narrow"/>
                <w:lang w:val="es-ES"/>
              </w:rPr>
              <w:t>monitorea el trabajo la docente a fin de verificar el nivel de</w:t>
            </w:r>
            <w:r w:rsidR="005B7645">
              <w:rPr>
                <w:rFonts w:ascii="Arial Narrow" w:hAnsi="Arial Narrow"/>
                <w:lang w:val="es-ES"/>
              </w:rPr>
              <w:t xml:space="preserve"> llectura.</w:t>
            </w:r>
            <w:r w:rsidR="00867AA3">
              <w:rPr>
                <w:rFonts w:ascii="Arial Narrow" w:hAnsi="Arial Narrow"/>
                <w:lang w:val="es-ES"/>
              </w:rPr>
              <w:t xml:space="preserve">   Pueden leer las veces que sean necesarias hasta que lo comprendan.</w:t>
            </w:r>
          </w:p>
          <w:p w14:paraId="13894559" w14:textId="7A870AAE" w:rsidR="00867AA3" w:rsidRPr="00867AA3" w:rsidRDefault="00867AA3" w:rsidP="00867AA3">
            <w:pPr>
              <w:rPr>
                <w:rFonts w:ascii="Arial Narrow" w:eastAsia="Times New Roman" w:hAnsi="Arial Narrow" w:cs="Times New Roman"/>
                <w:b/>
                <w:lang w:eastAsia="es-PE"/>
              </w:rPr>
            </w:pPr>
            <w:r w:rsidRPr="003711FD">
              <w:rPr>
                <w:rFonts w:ascii="Arial Narrow" w:eastAsia="Times New Roman" w:hAnsi="Arial Narrow" w:cs="Times New Roman"/>
                <w:b/>
                <w:lang w:eastAsia="es-PE"/>
              </w:rPr>
              <w:t>Después de la lectura:</w:t>
            </w:r>
          </w:p>
          <w:p w14:paraId="38EE7DF2" w14:textId="4498A480" w:rsidR="0066544E" w:rsidRPr="003711FD" w:rsidRDefault="00867AA3" w:rsidP="00842ACC">
            <w:pPr>
              <w:autoSpaceDE w:val="0"/>
              <w:autoSpaceDN w:val="0"/>
              <w:adjustRightInd w:val="0"/>
              <w:rPr>
                <w:rFonts w:ascii="Arial Narrow" w:hAnsi="Arial Narrow"/>
                <w:lang w:val="es-ES"/>
              </w:rPr>
            </w:pPr>
            <w:r>
              <w:rPr>
                <w:rFonts w:ascii="Arial Narrow" w:hAnsi="Arial Narrow"/>
                <w:lang w:val="es-ES"/>
              </w:rPr>
              <w:t xml:space="preserve">-Los estudiantes </w:t>
            </w:r>
            <w:r w:rsidR="00842ACC">
              <w:rPr>
                <w:rFonts w:ascii="Arial Narrow" w:hAnsi="Arial Narrow"/>
                <w:lang w:val="es-ES"/>
              </w:rPr>
              <w:t>responden las siguientes interrogantes:</w:t>
            </w:r>
          </w:p>
          <w:p w14:paraId="2FD592FA" w14:textId="1150317D" w:rsidR="0066544E" w:rsidRPr="003711FD" w:rsidRDefault="0066544E" w:rsidP="00B8137D">
            <w:pPr>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Literal</w:t>
            </w:r>
            <w:r w:rsidRPr="003711FD">
              <w:rPr>
                <w:rFonts w:ascii="Arial Narrow" w:eastAsia="Times New Roman" w:hAnsi="Arial Narrow" w:cs="Times New Roman"/>
                <w:lang w:eastAsia="es-PE"/>
              </w:rPr>
              <w:t>: ¿Quiénes son los personajes principales de la situación presentada?</w:t>
            </w:r>
          </w:p>
          <w:p w14:paraId="2F745D22" w14:textId="77777777" w:rsidR="0066544E" w:rsidRPr="003711FD" w:rsidRDefault="0066544E" w:rsidP="00B8137D">
            <w:pPr>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Inferencial</w:t>
            </w:r>
            <w:r w:rsidRPr="003711FD">
              <w:rPr>
                <w:rFonts w:ascii="Arial Narrow" w:eastAsia="Times New Roman" w:hAnsi="Arial Narrow" w:cs="Times New Roman"/>
                <w:lang w:eastAsia="es-PE"/>
              </w:rPr>
              <w:t>: ¿Por qué crees que Mónica es cautelosa respecto a sacar un préstamo?</w:t>
            </w:r>
          </w:p>
          <w:p w14:paraId="527337A0" w14:textId="7E5FD766" w:rsidR="0066544E" w:rsidRPr="00867AA3" w:rsidRDefault="0066544E" w:rsidP="00867AA3">
            <w:pPr>
              <w:spacing w:line="259" w:lineRule="auto"/>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Crítico valorativo</w:t>
            </w:r>
            <w:r w:rsidRPr="003711FD">
              <w:rPr>
                <w:rFonts w:ascii="Arial Narrow" w:eastAsia="Times New Roman" w:hAnsi="Arial Narrow" w:cs="Times New Roman"/>
                <w:lang w:eastAsia="es-PE"/>
              </w:rPr>
              <w:t>: ¿Qué importancia crees que tiene estar bien informado antes de tomar decisiones financieras?</w:t>
            </w:r>
            <w:r w:rsidRPr="003711FD">
              <w:rPr>
                <w:rFonts w:ascii="Arial Narrow" w:eastAsia="Times New Roman" w:hAnsi="Arial Narrow" w:cs="Times New Roman"/>
                <w:b/>
                <w:lang w:eastAsia="es-PE"/>
              </w:rPr>
              <w:t xml:space="preserve"> </w:t>
            </w:r>
          </w:p>
          <w:p w14:paraId="31C86EC3" w14:textId="2929CBAB" w:rsidR="0066544E" w:rsidRPr="003711FD" w:rsidRDefault="0066544E" w:rsidP="00B8137D">
            <w:pPr>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Literal</w:t>
            </w:r>
            <w:r w:rsidRPr="003711FD">
              <w:rPr>
                <w:rFonts w:ascii="Arial Narrow" w:eastAsia="Times New Roman" w:hAnsi="Arial Narrow" w:cs="Times New Roman"/>
                <w:lang w:eastAsia="es-PE"/>
              </w:rPr>
              <w:t>: ¿Qué pasos están tomando Mónica y Ricardo para informarse sobre el préstamo?</w:t>
            </w:r>
          </w:p>
          <w:p w14:paraId="714DF738" w14:textId="77777777" w:rsidR="0066544E" w:rsidRPr="003711FD" w:rsidRDefault="0066544E" w:rsidP="00B8137D">
            <w:pPr>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Inferencial</w:t>
            </w:r>
            <w:r w:rsidRPr="003711FD">
              <w:rPr>
                <w:rFonts w:ascii="Arial Narrow" w:eastAsia="Times New Roman" w:hAnsi="Arial Narrow" w:cs="Times New Roman"/>
                <w:lang w:eastAsia="es-PE"/>
              </w:rPr>
              <w:t>: ¿Qué problemas enfrentaron las amigas de Mónica con sus créditos, y cómo podría eso influir en la decisión de la pareja?</w:t>
            </w:r>
          </w:p>
          <w:p w14:paraId="3DD76FE0" w14:textId="2EEBA3D5" w:rsidR="00867AA3" w:rsidRPr="00867AA3" w:rsidRDefault="0066544E" w:rsidP="00867AA3">
            <w:pPr>
              <w:spacing w:line="259" w:lineRule="auto"/>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Crítico valorativo</w:t>
            </w:r>
            <w:r w:rsidRPr="003711FD">
              <w:rPr>
                <w:rFonts w:ascii="Arial Narrow" w:eastAsia="Times New Roman" w:hAnsi="Arial Narrow" w:cs="Times New Roman"/>
                <w:lang w:eastAsia="es-PE"/>
              </w:rPr>
              <w:t>: ¿Cómo afecta la falta de información sobre derechos y obligaciones a los consumidores en general?</w:t>
            </w:r>
          </w:p>
          <w:p w14:paraId="3D2A1338" w14:textId="16DCB7F6" w:rsidR="0066544E" w:rsidRPr="003711FD" w:rsidRDefault="0066544E" w:rsidP="00B8137D">
            <w:pPr>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Literal</w:t>
            </w:r>
            <w:r w:rsidRPr="003711FD">
              <w:rPr>
                <w:rFonts w:ascii="Arial Narrow" w:eastAsia="Times New Roman" w:hAnsi="Arial Narrow" w:cs="Times New Roman"/>
                <w:lang w:eastAsia="es-PE"/>
              </w:rPr>
              <w:t>: ¿Cuáles son los derechos y responsabilidades que Mónica y Ricardo descubren sobre ser consumidores financieros?</w:t>
            </w:r>
          </w:p>
          <w:p w14:paraId="12302B41" w14:textId="77777777" w:rsidR="0066544E" w:rsidRPr="003711FD" w:rsidRDefault="0066544E" w:rsidP="00B8137D">
            <w:pPr>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Inferencial</w:t>
            </w:r>
            <w:r w:rsidRPr="003711FD">
              <w:rPr>
                <w:rFonts w:ascii="Arial Narrow" w:eastAsia="Times New Roman" w:hAnsi="Arial Narrow" w:cs="Times New Roman"/>
                <w:lang w:eastAsia="es-PE"/>
              </w:rPr>
              <w:t>: ¿Qué podrían hacer Mónica y Ricardo si descubren que las condiciones del préstamo no son favorables?</w:t>
            </w:r>
          </w:p>
          <w:p w14:paraId="43773118" w14:textId="5CF82345" w:rsidR="0066544E" w:rsidRPr="003711FD" w:rsidRDefault="0066544E" w:rsidP="00B8137D">
            <w:pPr>
              <w:spacing w:line="259" w:lineRule="auto"/>
              <w:rPr>
                <w:rFonts w:ascii="Arial Narrow" w:eastAsia="Times New Roman" w:hAnsi="Arial Narrow" w:cs="Times New Roman"/>
                <w:lang w:eastAsia="es-PE"/>
              </w:rPr>
            </w:pPr>
            <w:r w:rsidRPr="003711FD">
              <w:rPr>
                <w:rFonts w:ascii="Arial Narrow" w:eastAsia="Times New Roman" w:hAnsi="Arial Narrow" w:cs="Times New Roman"/>
                <w:lang w:eastAsia="es-PE"/>
              </w:rPr>
              <w:t xml:space="preserve">  </w:t>
            </w:r>
            <w:r w:rsidRPr="003711FD">
              <w:rPr>
                <w:rFonts w:ascii="Arial Narrow" w:eastAsia="Times New Roman" w:hAnsi="Arial Narrow" w:cs="Times New Roman"/>
                <w:b/>
                <w:bCs/>
                <w:lang w:eastAsia="es-PE"/>
              </w:rPr>
              <w:t>Crítico valorativo</w:t>
            </w:r>
            <w:r w:rsidRPr="003711FD">
              <w:rPr>
                <w:rFonts w:ascii="Arial Narrow" w:eastAsia="Times New Roman" w:hAnsi="Arial Narrow" w:cs="Times New Roman"/>
                <w:lang w:eastAsia="es-PE"/>
              </w:rPr>
              <w:t>: Reflexiona sobre la importancia de la educación financiera en la vida de los consumidores. ¿Cómo puede impactar esto en la toma de decisiones de Mónica y Ricardo a largo plazo?</w:t>
            </w:r>
          </w:p>
          <w:p w14:paraId="2C8A10F1" w14:textId="6DD14DE0" w:rsidR="0066544E" w:rsidRPr="003711FD" w:rsidRDefault="0066544E" w:rsidP="00B8137D">
            <w:pPr>
              <w:spacing w:line="259" w:lineRule="auto"/>
              <w:rPr>
                <w:rFonts w:ascii="Arial Narrow" w:hAnsi="Arial Narrow"/>
                <w:lang w:val="es-ES"/>
              </w:rPr>
            </w:pPr>
            <w:r w:rsidRPr="003711FD">
              <w:rPr>
                <w:rFonts w:ascii="Arial Narrow" w:hAnsi="Arial Narrow"/>
                <w:lang w:val="es-ES"/>
              </w:rPr>
              <w:t>-</w:t>
            </w:r>
            <w:r w:rsidRPr="003711FD">
              <w:rPr>
                <w:rFonts w:ascii="Arial Narrow" w:hAnsi="Arial Narrow"/>
                <w:kern w:val="2"/>
                <w14:ligatures w14:val="standardContextual"/>
              </w:rPr>
              <w:t xml:space="preserve"> Participación en discusión grupal, con respecto a las preguntas, luego </w:t>
            </w:r>
          </w:p>
          <w:p w14:paraId="441C9C97" w14:textId="42405080" w:rsidR="00867AA3" w:rsidRPr="00867AA3" w:rsidRDefault="0066544E" w:rsidP="00867AA3">
            <w:pPr>
              <w:spacing w:line="276" w:lineRule="auto"/>
              <w:jc w:val="both"/>
              <w:textAlignment w:val="baseline"/>
              <w:rPr>
                <w:rFonts w:ascii="Arial Narrow" w:eastAsia="Times New Roman" w:hAnsi="Arial Narrow" w:cs="Times New Roman"/>
                <w:b/>
                <w:color w:val="222A35"/>
                <w:sz w:val="21"/>
                <w:szCs w:val="21"/>
                <w:lang w:eastAsia="es-PE"/>
              </w:rPr>
            </w:pPr>
            <w:r w:rsidRPr="003711FD">
              <w:rPr>
                <w:rFonts w:ascii="Arial Narrow" w:hAnsi="Arial Narrow"/>
                <w:lang w:val="es-ES"/>
              </w:rPr>
              <w:t xml:space="preserve"> -Los estudiantes </w:t>
            </w:r>
            <w:r w:rsidR="00867AA3">
              <w:rPr>
                <w:rFonts w:ascii="Arial Narrow" w:hAnsi="Arial Narrow"/>
                <w:lang w:val="es-ES"/>
              </w:rPr>
              <w:t>elaboran  organizador conceptual,</w:t>
            </w:r>
            <w:r w:rsidR="00867AA3">
              <w:rPr>
                <w:rFonts w:ascii="Arial Narrow" w:eastAsia="Times New Roman" w:hAnsi="Arial Narrow" w:cs="Arial"/>
                <w:bCs/>
                <w:color w:val="0D0D0D"/>
                <w:sz w:val="24"/>
                <w:szCs w:val="18"/>
                <w:lang w:eastAsia="es-PE"/>
              </w:rPr>
              <w:t xml:space="preserve"> se felicita por</w:t>
            </w:r>
            <w:r w:rsidR="00867AA3" w:rsidRPr="00867AA3">
              <w:rPr>
                <w:rFonts w:ascii="Arial Narrow" w:eastAsia="Times New Roman" w:hAnsi="Arial Narrow" w:cs="Arial"/>
                <w:bCs/>
                <w:color w:val="0D0D0D"/>
                <w:sz w:val="24"/>
                <w:szCs w:val="18"/>
                <w:lang w:eastAsia="es-PE"/>
              </w:rPr>
              <w:t xml:space="preserve"> su esfuerzo</w:t>
            </w:r>
            <w:r w:rsidR="00867AA3">
              <w:rPr>
                <w:rFonts w:ascii="Arial Narrow" w:eastAsia="Times New Roman" w:hAnsi="Arial Narrow" w:cs="Arial"/>
                <w:bCs/>
                <w:color w:val="0D0D0D"/>
                <w:sz w:val="24"/>
                <w:szCs w:val="18"/>
                <w:lang w:eastAsia="es-PE"/>
              </w:rPr>
              <w:t xml:space="preserve"> y voluntad para el trabajo, expresando</w:t>
            </w:r>
            <w:r w:rsidR="00867AA3" w:rsidRPr="00867AA3">
              <w:rPr>
                <w:rFonts w:ascii="Arial Narrow" w:eastAsia="Times New Roman" w:hAnsi="Arial Narrow" w:cs="Arial"/>
                <w:bCs/>
                <w:color w:val="0D0D0D"/>
                <w:sz w:val="24"/>
                <w:szCs w:val="18"/>
                <w:lang w:eastAsia="es-PE"/>
              </w:rPr>
              <w:t xml:space="preserve"> lo que están mejorando hasta el momento y </w:t>
            </w:r>
            <w:r w:rsidR="00867AA3">
              <w:rPr>
                <w:rFonts w:ascii="Arial Narrow" w:eastAsia="Times New Roman" w:hAnsi="Arial Narrow" w:cs="Arial"/>
                <w:bCs/>
                <w:color w:val="0D0D0D"/>
                <w:sz w:val="24"/>
                <w:szCs w:val="18"/>
                <w:lang w:eastAsia="es-PE"/>
              </w:rPr>
              <w:t xml:space="preserve">se </w:t>
            </w:r>
            <w:r w:rsidR="00867AA3" w:rsidRPr="00867AA3">
              <w:rPr>
                <w:rFonts w:ascii="Arial Narrow" w:eastAsia="Times New Roman" w:hAnsi="Arial Narrow" w:cs="Arial"/>
                <w:bCs/>
                <w:color w:val="0D0D0D"/>
                <w:sz w:val="24"/>
                <w:szCs w:val="18"/>
                <w:lang w:eastAsia="es-PE"/>
              </w:rPr>
              <w:t>afirma que “son muy buenos lectores”.</w:t>
            </w:r>
          </w:p>
          <w:p w14:paraId="5438B934" w14:textId="0DD341EE" w:rsidR="0031288B" w:rsidRDefault="0066544E" w:rsidP="00632947">
            <w:pPr>
              <w:rPr>
                <w:rFonts w:ascii="Arial Narrow" w:hAnsi="Arial Narrow" w:cs="Roboto-Regular"/>
                <w:color w:val="000000" w:themeColor="text1"/>
              </w:rPr>
            </w:pPr>
            <w:r w:rsidRPr="003711FD">
              <w:rPr>
                <w:rFonts w:ascii="Arial Narrow" w:hAnsi="Arial Narrow" w:cs="Roboto-Regular"/>
                <w:color w:val="000000" w:themeColor="text1"/>
              </w:rPr>
              <w:t xml:space="preserve">-En equipos </w:t>
            </w:r>
            <w:r w:rsidR="0031288B">
              <w:rPr>
                <w:rFonts w:ascii="Arial Narrow" w:hAnsi="Arial Narrow" w:cs="Roboto-Regular"/>
                <w:color w:val="000000" w:themeColor="text1"/>
              </w:rPr>
              <w:t>d</w:t>
            </w:r>
            <w:r w:rsidRPr="003711FD">
              <w:rPr>
                <w:rFonts w:ascii="Arial Narrow" w:hAnsi="Arial Narrow" w:cs="Roboto-Regular"/>
                <w:color w:val="000000" w:themeColor="text1"/>
              </w:rPr>
              <w:t>e 4 o 5 estudiantes</w:t>
            </w:r>
            <w:r w:rsidR="0031288B">
              <w:rPr>
                <w:rFonts w:ascii="Arial Narrow" w:hAnsi="Arial Narrow" w:cs="Roboto-Regular"/>
                <w:color w:val="000000" w:themeColor="text1"/>
              </w:rPr>
              <w:t xml:space="preserve"> el primer equipo:</w:t>
            </w:r>
          </w:p>
          <w:p w14:paraId="7669D436" w14:textId="7D84F729" w:rsidR="0066544E" w:rsidRPr="003711FD" w:rsidRDefault="0031288B" w:rsidP="00632947">
            <w:pPr>
              <w:rPr>
                <w:rFonts w:ascii="Arial Narrow" w:hAnsi="Arial Narrow" w:cs="Roboto-Regular"/>
                <w:color w:val="000000" w:themeColor="text1"/>
              </w:rPr>
            </w:pPr>
            <w:r>
              <w:rPr>
                <w:rFonts w:ascii="Arial Narrow" w:hAnsi="Arial Narrow" w:cs="Roboto-Regular"/>
                <w:color w:val="000000" w:themeColor="text1"/>
              </w:rPr>
              <w:t xml:space="preserve"> -E</w:t>
            </w:r>
            <w:r w:rsidR="0066544E" w:rsidRPr="003711FD">
              <w:rPr>
                <w:rFonts w:ascii="Arial Narrow" w:hAnsi="Arial Narrow" w:cs="Roboto-Regular"/>
                <w:color w:val="000000" w:themeColor="text1"/>
              </w:rPr>
              <w:t>laboran una encuesta a</w:t>
            </w:r>
            <w:r>
              <w:rPr>
                <w:rFonts w:ascii="Arial Narrow" w:hAnsi="Arial Narrow" w:cs="Roboto-Regular"/>
                <w:color w:val="000000" w:themeColor="text1"/>
              </w:rPr>
              <w:t xml:space="preserve"> </w:t>
            </w:r>
            <w:r w:rsidR="0066544E" w:rsidRPr="003711FD">
              <w:rPr>
                <w:rFonts w:ascii="Arial Narrow" w:hAnsi="Arial Narrow" w:cs="Roboto-Regular"/>
                <w:color w:val="000000" w:themeColor="text1"/>
              </w:rPr>
              <w:t>10 personas de manera anónima y responden las siguientes  cuestiones:</w:t>
            </w:r>
          </w:p>
          <w:p w14:paraId="57F54EF7" w14:textId="39A65E9E" w:rsidR="0066544E" w:rsidRPr="003711FD" w:rsidRDefault="0066544E" w:rsidP="00632947">
            <w:pPr>
              <w:rPr>
                <w:rFonts w:ascii="Arial Narrow" w:hAnsi="Arial Narrow" w:cs="Roboto-Regular"/>
                <w:color w:val="000000" w:themeColor="text1"/>
              </w:rPr>
            </w:pPr>
            <w:r w:rsidRPr="003711FD">
              <w:rPr>
                <w:rFonts w:ascii="Arial Narrow" w:hAnsi="Arial Narrow" w:cs="Roboto-Regular"/>
                <w:color w:val="000000" w:themeColor="text1"/>
              </w:rPr>
              <w:t>1.-De las personas encuestadas  ¿Qué porcentaje tiene una cuenta de ahorro?</w:t>
            </w:r>
          </w:p>
          <w:p w14:paraId="1E52D507" w14:textId="1FC255C6" w:rsidR="0066544E" w:rsidRPr="003711FD" w:rsidRDefault="0066544E" w:rsidP="00632947">
            <w:pPr>
              <w:rPr>
                <w:rFonts w:ascii="Arial Narrow" w:hAnsi="Arial Narrow" w:cs="Roboto-Regular"/>
                <w:color w:val="000000" w:themeColor="text1"/>
              </w:rPr>
            </w:pPr>
            <w:r w:rsidRPr="003711FD">
              <w:rPr>
                <w:rFonts w:ascii="Arial Narrow" w:hAnsi="Arial Narrow" w:cs="Roboto-Regular"/>
                <w:color w:val="000000" w:themeColor="text1"/>
              </w:rPr>
              <w:t>2.-Cuántos de los que tienen una cuenta de ahorro  saben cuánto reciben de intereses  en su cuenta</w:t>
            </w:r>
            <w:proofErr w:type="gramStart"/>
            <w:r w:rsidRPr="003711FD">
              <w:rPr>
                <w:rFonts w:ascii="Arial Narrow" w:hAnsi="Arial Narrow" w:cs="Roboto-Regular"/>
                <w:color w:val="000000" w:themeColor="text1"/>
              </w:rPr>
              <w:t>?</w:t>
            </w:r>
            <w:proofErr w:type="gramEnd"/>
          </w:p>
          <w:p w14:paraId="195A1D9B" w14:textId="6B150088" w:rsidR="0066544E" w:rsidRPr="003711FD" w:rsidRDefault="0066544E" w:rsidP="00632947">
            <w:pPr>
              <w:rPr>
                <w:rFonts w:ascii="Arial Narrow" w:hAnsi="Arial Narrow" w:cs="Roboto-Regular"/>
                <w:color w:val="000000" w:themeColor="text1"/>
              </w:rPr>
            </w:pPr>
            <w:r w:rsidRPr="003711FD">
              <w:rPr>
                <w:rFonts w:ascii="Arial Narrow" w:hAnsi="Arial Narrow" w:cs="Roboto-Regular"/>
                <w:color w:val="000000" w:themeColor="text1"/>
              </w:rPr>
              <w:t>3.-De las personas encuestada, que porcentaje tiene una tarjeta de crédito</w:t>
            </w:r>
            <w:proofErr w:type="gramStart"/>
            <w:r w:rsidRPr="003711FD">
              <w:rPr>
                <w:rFonts w:ascii="Arial Narrow" w:hAnsi="Arial Narrow" w:cs="Roboto-Regular"/>
                <w:color w:val="000000" w:themeColor="text1"/>
              </w:rPr>
              <w:t>?</w:t>
            </w:r>
            <w:proofErr w:type="gramEnd"/>
          </w:p>
          <w:p w14:paraId="51A67210" w14:textId="7972A35B" w:rsidR="0066544E" w:rsidRPr="0031288B" w:rsidRDefault="0066544E" w:rsidP="0031288B">
            <w:pPr>
              <w:rPr>
                <w:rFonts w:ascii="Arial Narrow" w:hAnsi="Arial Narrow" w:cs="Roboto-Regular"/>
                <w:color w:val="000000" w:themeColor="text1"/>
              </w:rPr>
            </w:pPr>
            <w:r w:rsidRPr="003711FD">
              <w:rPr>
                <w:rFonts w:ascii="Arial Narrow" w:hAnsi="Arial Narrow" w:cs="Roboto-Regular"/>
                <w:color w:val="000000" w:themeColor="text1"/>
              </w:rPr>
              <w:t>4.</w:t>
            </w:r>
            <w:proofErr w:type="gramStart"/>
            <w:r w:rsidRPr="003711FD">
              <w:rPr>
                <w:rFonts w:ascii="Arial Narrow" w:hAnsi="Arial Narrow" w:cs="Roboto-Regular"/>
                <w:color w:val="000000" w:themeColor="text1"/>
              </w:rPr>
              <w:t>-¿</w:t>
            </w:r>
            <w:proofErr w:type="gramEnd"/>
            <w:r w:rsidRPr="003711FD">
              <w:rPr>
                <w:rFonts w:ascii="Arial Narrow" w:hAnsi="Arial Narrow" w:cs="Roboto-Regular"/>
                <w:color w:val="000000" w:themeColor="text1"/>
              </w:rPr>
              <w:t>Cuántos de los que tienen tarjeta de crédito , saben cuánto les cobran de intereses por usarlo?</w:t>
            </w:r>
          </w:p>
        </w:tc>
        <w:tc>
          <w:tcPr>
            <w:tcW w:w="516" w:type="dxa"/>
          </w:tcPr>
          <w:p w14:paraId="4CA79D59" w14:textId="77777777" w:rsidR="0066544E" w:rsidRDefault="0066544E">
            <w:pPr>
              <w:rPr>
                <w:rFonts w:ascii="Arial Narrow" w:hAnsi="Arial Narrow"/>
                <w:lang w:val="es-ES"/>
              </w:rPr>
            </w:pPr>
          </w:p>
          <w:p w14:paraId="4E6D2815" w14:textId="3CA48E09" w:rsidR="0066544E" w:rsidRPr="003711FD" w:rsidRDefault="001F2082" w:rsidP="00632947">
            <w:pPr>
              <w:rPr>
                <w:rFonts w:ascii="Arial Narrow" w:hAnsi="Arial Narrow"/>
                <w:lang w:val="es-ES"/>
              </w:rPr>
            </w:pPr>
            <w:r>
              <w:rPr>
                <w:rFonts w:ascii="Arial Narrow" w:hAnsi="Arial Narrow"/>
                <w:lang w:val="es-ES"/>
              </w:rPr>
              <w:t>75</w:t>
            </w:r>
          </w:p>
        </w:tc>
      </w:tr>
      <w:tr w:rsidR="0066544E" w:rsidRPr="00A54D2F" w14:paraId="5DC88721" w14:textId="7C24CFC7" w:rsidTr="00643347">
        <w:tc>
          <w:tcPr>
            <w:tcW w:w="1135" w:type="dxa"/>
            <w:vMerge/>
          </w:tcPr>
          <w:p w14:paraId="689D8107" w14:textId="51F30632" w:rsidR="0066544E" w:rsidRPr="00A54D2F" w:rsidRDefault="0066544E" w:rsidP="00842EBA">
            <w:pPr>
              <w:spacing w:after="160" w:line="259" w:lineRule="auto"/>
              <w:rPr>
                <w:rFonts w:ascii="Arial Narrow" w:hAnsi="Arial Narrow"/>
                <w:sz w:val="20"/>
                <w:szCs w:val="20"/>
                <w:lang w:val="es-ES"/>
              </w:rPr>
            </w:pPr>
          </w:p>
        </w:tc>
        <w:tc>
          <w:tcPr>
            <w:tcW w:w="1417" w:type="dxa"/>
            <w:vMerge/>
          </w:tcPr>
          <w:p w14:paraId="7D6BE70B" w14:textId="142517D9" w:rsidR="0066544E" w:rsidRPr="00A54D2F" w:rsidRDefault="0066544E" w:rsidP="00842EBA">
            <w:pPr>
              <w:spacing w:after="160" w:line="259" w:lineRule="auto"/>
              <w:rPr>
                <w:rFonts w:ascii="Arial Narrow" w:hAnsi="Arial Narrow"/>
                <w:sz w:val="20"/>
                <w:szCs w:val="20"/>
                <w:lang w:val="es-ES"/>
              </w:rPr>
            </w:pPr>
          </w:p>
        </w:tc>
        <w:tc>
          <w:tcPr>
            <w:tcW w:w="7655" w:type="dxa"/>
          </w:tcPr>
          <w:p w14:paraId="1F7E4B83" w14:textId="4B3DDA11" w:rsidR="0066544E" w:rsidRPr="003711FD" w:rsidRDefault="0066544E" w:rsidP="00E536D0">
            <w:pPr>
              <w:rPr>
                <w:rFonts w:ascii="Arial Narrow" w:hAnsi="Arial Narrow"/>
                <w:kern w:val="2"/>
                <w14:ligatures w14:val="standardContextual"/>
              </w:rPr>
            </w:pPr>
            <w:r w:rsidRPr="003711FD">
              <w:rPr>
                <w:rFonts w:ascii="Arial Narrow" w:hAnsi="Arial Narrow"/>
                <w:kern w:val="2"/>
                <w14:ligatures w14:val="standardContextual"/>
              </w:rPr>
              <w:t>-E</w:t>
            </w:r>
            <w:r w:rsidR="0031288B">
              <w:rPr>
                <w:rFonts w:ascii="Arial Narrow" w:hAnsi="Arial Narrow"/>
                <w:kern w:val="2"/>
                <w14:ligatures w14:val="standardContextual"/>
              </w:rPr>
              <w:t>l segundo equipo: E</w:t>
            </w:r>
            <w:r w:rsidRPr="003711FD">
              <w:rPr>
                <w:rFonts w:ascii="Arial Narrow" w:hAnsi="Arial Narrow"/>
                <w:kern w:val="2"/>
                <w14:ligatures w14:val="standardContextual"/>
              </w:rPr>
              <w:t>labora recomendaciones para prevenir el sobreendeudamiento a nivel personal y comunitario</w:t>
            </w:r>
          </w:p>
          <w:p w14:paraId="4B23A67F" w14:textId="1DD2918A" w:rsidR="0066544E" w:rsidRPr="003711FD" w:rsidRDefault="0066544E" w:rsidP="00652B7A">
            <w:pPr>
              <w:spacing w:line="259" w:lineRule="auto"/>
              <w:rPr>
                <w:rFonts w:ascii="Arial Narrow" w:hAnsi="Arial Narrow"/>
                <w:kern w:val="2"/>
                <w14:ligatures w14:val="standardContextual"/>
              </w:rPr>
            </w:pPr>
            <w:r w:rsidRPr="003711FD">
              <w:rPr>
                <w:rFonts w:ascii="Arial Narrow" w:hAnsi="Arial Narrow"/>
                <w:kern w:val="2"/>
                <w14:ligatures w14:val="standardContextual"/>
              </w:rPr>
              <w:t>- E</w:t>
            </w:r>
            <w:r w:rsidR="0031288B">
              <w:rPr>
                <w:rFonts w:ascii="Arial Narrow" w:hAnsi="Arial Narrow"/>
                <w:kern w:val="2"/>
                <w14:ligatures w14:val="standardContextual"/>
              </w:rPr>
              <w:t>L tercer equipo e</w:t>
            </w:r>
            <w:r w:rsidRPr="003711FD">
              <w:rPr>
                <w:rFonts w:ascii="Arial Narrow" w:hAnsi="Arial Narrow"/>
                <w:kern w:val="2"/>
                <w14:ligatures w14:val="standardContextual"/>
              </w:rPr>
              <w:t xml:space="preserve">laboran </w:t>
            </w:r>
            <w:r w:rsidR="0031288B">
              <w:rPr>
                <w:rFonts w:ascii="Arial Narrow" w:hAnsi="Arial Narrow"/>
                <w:kern w:val="2"/>
                <w14:ligatures w14:val="standardContextual"/>
              </w:rPr>
              <w:t xml:space="preserve">una </w:t>
            </w:r>
            <w:r w:rsidRPr="003711FD">
              <w:rPr>
                <w:rFonts w:ascii="Arial Narrow" w:hAnsi="Arial Narrow"/>
                <w:kern w:val="2"/>
                <w14:ligatures w14:val="standardContextual"/>
              </w:rPr>
              <w:t>Infografía sobre los derechos del consumidor financiero y la vía de reclamación.</w:t>
            </w:r>
          </w:p>
          <w:p w14:paraId="681366A7" w14:textId="77777777" w:rsidR="0031288B" w:rsidRDefault="0066544E" w:rsidP="0031288B">
            <w:pPr>
              <w:spacing w:line="259" w:lineRule="auto"/>
              <w:rPr>
                <w:rFonts w:ascii="Arial Narrow" w:hAnsi="Arial Narrow"/>
                <w:kern w:val="2"/>
                <w14:ligatures w14:val="standardContextual"/>
              </w:rPr>
            </w:pPr>
            <w:r w:rsidRPr="003711FD">
              <w:rPr>
                <w:rFonts w:ascii="Arial Narrow" w:eastAsia="Calibri" w:hAnsi="Arial Narrow" w:cs="Times New Roman"/>
                <w:lang w:val="es-ES"/>
              </w:rPr>
              <w:lastRenderedPageBreak/>
              <w:t>-E</w:t>
            </w:r>
            <w:r w:rsidR="0031288B">
              <w:rPr>
                <w:rFonts w:ascii="Arial Narrow" w:eastAsia="Calibri" w:hAnsi="Arial Narrow" w:cs="Times New Roman"/>
                <w:lang w:val="es-ES"/>
              </w:rPr>
              <w:t>l cuarto equipo E</w:t>
            </w:r>
            <w:r w:rsidRPr="003711FD">
              <w:rPr>
                <w:rFonts w:ascii="Arial Narrow" w:eastAsia="Calibri" w:hAnsi="Arial Narrow" w:cs="Times New Roman"/>
                <w:lang w:val="es-ES"/>
              </w:rPr>
              <w:t>labora un p</w:t>
            </w:r>
            <w:r w:rsidR="0031288B">
              <w:rPr>
                <w:rFonts w:ascii="Arial Narrow" w:eastAsia="Calibri" w:hAnsi="Arial Narrow" w:cs="Times New Roman"/>
                <w:lang w:val="es-ES"/>
              </w:rPr>
              <w:t xml:space="preserve">lan sobre consumo responsable, </w:t>
            </w:r>
            <w:r w:rsidRPr="003711FD">
              <w:rPr>
                <w:rFonts w:ascii="Arial Narrow" w:hAnsi="Arial Narrow"/>
                <w:kern w:val="2"/>
                <w14:ligatures w14:val="standardContextual"/>
              </w:rPr>
              <w:t>documento de compromiso personal.</w:t>
            </w:r>
          </w:p>
          <w:p w14:paraId="3D9D7CC6" w14:textId="3CB9CB3B" w:rsidR="0066544E" w:rsidRPr="0031288B" w:rsidRDefault="0066544E" w:rsidP="0031288B">
            <w:pPr>
              <w:spacing w:line="259" w:lineRule="auto"/>
              <w:rPr>
                <w:rFonts w:ascii="Arial Narrow" w:hAnsi="Arial Narrow"/>
                <w:lang w:val="es-ES"/>
              </w:rPr>
            </w:pPr>
            <w:r w:rsidRPr="003711FD">
              <w:rPr>
                <w:rFonts w:ascii="Arial Narrow" w:hAnsi="Arial Narrow"/>
                <w:kern w:val="2"/>
                <w14:ligatures w14:val="standardContextual"/>
              </w:rPr>
              <w:t xml:space="preserve"> </w:t>
            </w:r>
            <w:r w:rsidR="0031288B" w:rsidRPr="003711FD">
              <w:rPr>
                <w:rFonts w:ascii="Arial Narrow" w:hAnsi="Arial Narrow"/>
                <w:lang w:val="es-ES"/>
              </w:rPr>
              <w:t>-L</w:t>
            </w:r>
            <w:r w:rsidR="0031288B">
              <w:rPr>
                <w:rFonts w:ascii="Arial Narrow" w:hAnsi="Arial Narrow"/>
                <w:lang w:val="es-ES"/>
              </w:rPr>
              <w:t>uego  l</w:t>
            </w:r>
            <w:r w:rsidR="0031288B" w:rsidRPr="003711FD">
              <w:rPr>
                <w:rFonts w:ascii="Arial Narrow" w:hAnsi="Arial Narrow"/>
                <w:lang w:val="es-ES"/>
              </w:rPr>
              <w:t xml:space="preserve">os estudiantes socializan en plenario sus actividades desarrolladas </w:t>
            </w:r>
          </w:p>
        </w:tc>
        <w:tc>
          <w:tcPr>
            <w:tcW w:w="516" w:type="dxa"/>
          </w:tcPr>
          <w:p w14:paraId="685D8FDE" w14:textId="77777777" w:rsidR="0066544E" w:rsidRDefault="0066544E">
            <w:pPr>
              <w:rPr>
                <w:rFonts w:ascii="Arial Narrow" w:hAnsi="Arial Narrow"/>
                <w:kern w:val="2"/>
                <w14:ligatures w14:val="standardContextual"/>
              </w:rPr>
            </w:pPr>
          </w:p>
          <w:p w14:paraId="2B43F011" w14:textId="77777777" w:rsidR="0066544E" w:rsidRPr="003711FD" w:rsidRDefault="0066544E" w:rsidP="00E536D0">
            <w:pPr>
              <w:rPr>
                <w:rFonts w:ascii="Arial Narrow" w:hAnsi="Arial Narrow"/>
                <w:kern w:val="2"/>
                <w14:ligatures w14:val="standardContextual"/>
              </w:rPr>
            </w:pPr>
          </w:p>
        </w:tc>
      </w:tr>
      <w:tr w:rsidR="0066544E" w:rsidRPr="00A54D2F" w14:paraId="49A4FD14" w14:textId="00215862" w:rsidTr="00643347">
        <w:tc>
          <w:tcPr>
            <w:tcW w:w="1135" w:type="dxa"/>
            <w:vMerge/>
          </w:tcPr>
          <w:p w14:paraId="70F4D69A" w14:textId="77777777" w:rsidR="0066544E" w:rsidRPr="00A54D2F" w:rsidRDefault="0066544E" w:rsidP="00842EBA">
            <w:pPr>
              <w:spacing w:after="160" w:line="259" w:lineRule="auto"/>
              <w:rPr>
                <w:rFonts w:ascii="Arial Narrow" w:hAnsi="Arial Narrow"/>
                <w:sz w:val="20"/>
                <w:szCs w:val="20"/>
                <w:lang w:val="es-ES"/>
              </w:rPr>
            </w:pPr>
          </w:p>
        </w:tc>
        <w:tc>
          <w:tcPr>
            <w:tcW w:w="1417" w:type="dxa"/>
          </w:tcPr>
          <w:p w14:paraId="7BD9B512" w14:textId="77777777" w:rsidR="0066544E" w:rsidRPr="00A54D2F" w:rsidRDefault="0066544E" w:rsidP="00842EBA">
            <w:pPr>
              <w:spacing w:after="160" w:line="259" w:lineRule="auto"/>
              <w:rPr>
                <w:rFonts w:ascii="Arial Narrow" w:hAnsi="Arial Narrow"/>
                <w:sz w:val="20"/>
                <w:szCs w:val="20"/>
                <w:lang w:val="es-ES"/>
              </w:rPr>
            </w:pPr>
            <w:r w:rsidRPr="00A54D2F">
              <w:rPr>
                <w:rFonts w:ascii="Arial Narrow" w:hAnsi="Arial Narrow"/>
                <w:sz w:val="20"/>
                <w:szCs w:val="20"/>
                <w:lang w:val="es-ES"/>
              </w:rPr>
              <w:t>Toma de decisiones</w:t>
            </w:r>
          </w:p>
        </w:tc>
        <w:tc>
          <w:tcPr>
            <w:tcW w:w="7655" w:type="dxa"/>
          </w:tcPr>
          <w:p w14:paraId="18294CB3" w14:textId="66CF8C4C" w:rsidR="0066544E" w:rsidRPr="003711FD" w:rsidRDefault="0066544E" w:rsidP="007F244A">
            <w:pPr>
              <w:spacing w:line="259" w:lineRule="auto"/>
              <w:rPr>
                <w:rFonts w:ascii="Arial Narrow" w:hAnsi="Arial Narrow"/>
                <w:lang w:val="es-ES"/>
              </w:rPr>
            </w:pPr>
          </w:p>
          <w:p w14:paraId="666EA6B6" w14:textId="04F31723" w:rsidR="0066544E" w:rsidRPr="003711FD" w:rsidRDefault="0066544E" w:rsidP="001B4D5C">
            <w:pPr>
              <w:rPr>
                <w:rFonts w:ascii="Arial Narrow" w:hAnsi="Arial Narrow"/>
                <w:lang w:val="es-ES"/>
              </w:rPr>
            </w:pPr>
            <w:r w:rsidRPr="003711FD">
              <w:rPr>
                <w:rFonts w:ascii="Arial Narrow" w:eastAsia="Times New Roman" w:hAnsi="Arial Narrow" w:cs="Arial"/>
                <w:bCs/>
                <w:iCs/>
                <w:color w:val="000000" w:themeColor="text1"/>
                <w:lang w:eastAsia="es-PE"/>
              </w:rPr>
              <w:t xml:space="preserve">-Construyen una conclusión sobre  el tema </w:t>
            </w:r>
          </w:p>
          <w:p w14:paraId="6A047FBA" w14:textId="47BB1FBF" w:rsidR="0066544E" w:rsidRPr="003711FD" w:rsidRDefault="0066544E" w:rsidP="009928F6">
            <w:pPr>
              <w:rPr>
                <w:rFonts w:ascii="Arial Narrow" w:hAnsi="Arial Narrow"/>
                <w:lang w:val="es-ES"/>
              </w:rPr>
            </w:pPr>
          </w:p>
        </w:tc>
        <w:tc>
          <w:tcPr>
            <w:tcW w:w="516" w:type="dxa"/>
          </w:tcPr>
          <w:p w14:paraId="65E3540A" w14:textId="77777777" w:rsidR="0066544E" w:rsidRDefault="0066544E">
            <w:pPr>
              <w:rPr>
                <w:rFonts w:ascii="Arial Narrow" w:hAnsi="Arial Narrow"/>
                <w:lang w:val="es-ES"/>
              </w:rPr>
            </w:pPr>
          </w:p>
          <w:p w14:paraId="1A4861F9" w14:textId="77777777" w:rsidR="0066544E" w:rsidRPr="003711FD" w:rsidRDefault="0066544E" w:rsidP="009928F6">
            <w:pPr>
              <w:rPr>
                <w:rFonts w:ascii="Arial Narrow" w:hAnsi="Arial Narrow"/>
                <w:lang w:val="es-ES"/>
              </w:rPr>
            </w:pPr>
          </w:p>
        </w:tc>
      </w:tr>
      <w:tr w:rsidR="0066544E" w:rsidRPr="00A54D2F" w14:paraId="78294C4D" w14:textId="5B89A08A" w:rsidTr="00643347">
        <w:trPr>
          <w:trHeight w:val="668"/>
        </w:trPr>
        <w:tc>
          <w:tcPr>
            <w:tcW w:w="1135" w:type="dxa"/>
          </w:tcPr>
          <w:p w14:paraId="598DC16E" w14:textId="77777777" w:rsidR="0066544E" w:rsidRPr="00A54D2F" w:rsidRDefault="0066544E" w:rsidP="00842EBA">
            <w:pPr>
              <w:spacing w:after="160" w:line="259" w:lineRule="auto"/>
              <w:rPr>
                <w:rFonts w:ascii="Arial Narrow" w:hAnsi="Arial Narrow"/>
                <w:sz w:val="20"/>
                <w:szCs w:val="20"/>
                <w:lang w:val="es-ES"/>
              </w:rPr>
            </w:pPr>
            <w:r w:rsidRPr="00A54D2F">
              <w:rPr>
                <w:rFonts w:ascii="Arial Narrow" w:hAnsi="Arial Narrow"/>
                <w:sz w:val="20"/>
                <w:szCs w:val="20"/>
                <w:lang w:val="es-ES"/>
              </w:rPr>
              <w:t>Cierre</w:t>
            </w:r>
          </w:p>
        </w:tc>
        <w:tc>
          <w:tcPr>
            <w:tcW w:w="1417" w:type="dxa"/>
          </w:tcPr>
          <w:p w14:paraId="2E4278A5" w14:textId="77777777" w:rsidR="0066544E" w:rsidRPr="00A54D2F" w:rsidRDefault="0066544E" w:rsidP="00842EBA">
            <w:pPr>
              <w:spacing w:after="160" w:line="259" w:lineRule="auto"/>
              <w:rPr>
                <w:rFonts w:ascii="Arial Narrow" w:hAnsi="Arial Narrow"/>
                <w:sz w:val="20"/>
                <w:szCs w:val="20"/>
                <w:lang w:val="es-ES"/>
              </w:rPr>
            </w:pPr>
            <w:proofErr w:type="spellStart"/>
            <w:r w:rsidRPr="00A54D2F">
              <w:rPr>
                <w:rFonts w:ascii="Arial Narrow" w:hAnsi="Arial Narrow"/>
                <w:sz w:val="20"/>
                <w:szCs w:val="20"/>
                <w:lang w:val="es-ES"/>
              </w:rPr>
              <w:t>Metacognición</w:t>
            </w:r>
            <w:proofErr w:type="spellEnd"/>
          </w:p>
        </w:tc>
        <w:tc>
          <w:tcPr>
            <w:tcW w:w="7655" w:type="dxa"/>
          </w:tcPr>
          <w:p w14:paraId="471B2A0F" w14:textId="53CCFD06" w:rsidR="0066544E" w:rsidRPr="003711FD" w:rsidRDefault="0066544E" w:rsidP="007F244A">
            <w:pPr>
              <w:spacing w:after="160" w:line="259" w:lineRule="auto"/>
              <w:rPr>
                <w:rFonts w:ascii="Arial Narrow" w:hAnsi="Arial Narrow"/>
                <w:lang w:val="es-ES"/>
              </w:rPr>
            </w:pPr>
            <w:r w:rsidRPr="003711FD">
              <w:rPr>
                <w:rFonts w:ascii="Arial Narrow" w:hAnsi="Arial Narrow"/>
                <w:lang w:val="es-ES"/>
              </w:rPr>
              <w:t xml:space="preserve">¿Qué aprendí del tema? ¿Cómo lo hemos aprendido? ¿Cómo lo resolví? ¿Qué  dificultades tuve para aprender? ¿Qué me falta aprender?  </w:t>
            </w:r>
          </w:p>
        </w:tc>
        <w:tc>
          <w:tcPr>
            <w:tcW w:w="516" w:type="dxa"/>
          </w:tcPr>
          <w:p w14:paraId="4AE669A3" w14:textId="77777777" w:rsidR="0066544E" w:rsidRDefault="0066544E">
            <w:pPr>
              <w:rPr>
                <w:rFonts w:ascii="Arial Narrow" w:hAnsi="Arial Narrow"/>
                <w:lang w:val="es-ES"/>
              </w:rPr>
            </w:pPr>
          </w:p>
          <w:p w14:paraId="49E0A9FF" w14:textId="0952B3B2" w:rsidR="0066544E" w:rsidRPr="003711FD" w:rsidRDefault="001F2082" w:rsidP="0066544E">
            <w:pPr>
              <w:rPr>
                <w:rFonts w:ascii="Arial Narrow" w:hAnsi="Arial Narrow"/>
                <w:lang w:val="es-ES"/>
              </w:rPr>
            </w:pPr>
            <w:r>
              <w:rPr>
                <w:rFonts w:ascii="Arial Narrow" w:hAnsi="Arial Narrow"/>
                <w:lang w:val="es-ES"/>
              </w:rPr>
              <w:t>5</w:t>
            </w:r>
          </w:p>
        </w:tc>
      </w:tr>
    </w:tbl>
    <w:p w14:paraId="029587B5" w14:textId="77777777" w:rsidR="001F2082" w:rsidRDefault="001F2082" w:rsidP="007C2F7D">
      <w:pPr>
        <w:ind w:firstLine="708"/>
        <w:rPr>
          <w:rFonts w:ascii="Arial Narrow" w:hAnsi="Arial Narrow"/>
          <w:b/>
          <w:bCs/>
          <w:sz w:val="20"/>
          <w:szCs w:val="20"/>
          <w:lang w:val="es-ES"/>
        </w:rPr>
      </w:pPr>
    </w:p>
    <w:p w14:paraId="7F4E9002" w14:textId="77777777" w:rsidR="007C2F7D" w:rsidRDefault="007C2F7D" w:rsidP="007C2F7D">
      <w:pPr>
        <w:ind w:firstLine="708"/>
        <w:rPr>
          <w:rFonts w:ascii="Arial Narrow" w:hAnsi="Arial Narrow"/>
          <w:sz w:val="24"/>
          <w:szCs w:val="24"/>
          <w:lang w:val="es-ES"/>
        </w:rPr>
      </w:pPr>
      <w:r>
        <w:rPr>
          <w:rFonts w:ascii="Arial Narrow" w:hAnsi="Arial Narrow"/>
          <w:b/>
          <w:bCs/>
          <w:sz w:val="20"/>
          <w:szCs w:val="20"/>
          <w:lang w:val="es-ES"/>
        </w:rPr>
        <w:t xml:space="preserve">Para casa: </w:t>
      </w:r>
      <w:r w:rsidRPr="003711FD">
        <w:rPr>
          <w:rFonts w:ascii="Arial Narrow" w:hAnsi="Arial Narrow"/>
          <w:lang w:val="es-ES"/>
        </w:rPr>
        <w:t xml:space="preserve">- </w:t>
      </w:r>
      <w:r w:rsidRPr="00ED306C">
        <w:rPr>
          <w:rFonts w:ascii="Arial Narrow" w:hAnsi="Arial Narrow"/>
          <w:sz w:val="24"/>
          <w:szCs w:val="24"/>
          <w:lang w:val="es-ES"/>
        </w:rPr>
        <w:t>Analiza los siguientes casos:</w:t>
      </w:r>
    </w:p>
    <w:p w14:paraId="23A7E401" w14:textId="271FFF15" w:rsidR="007C2F7D" w:rsidRDefault="007C2F7D" w:rsidP="007C2F7D">
      <w:pPr>
        <w:ind w:firstLine="708"/>
        <w:rPr>
          <w:rFonts w:ascii="Arial Narrow" w:hAnsi="Arial Narrow"/>
          <w:sz w:val="24"/>
          <w:szCs w:val="24"/>
          <w:lang w:val="es-ES"/>
        </w:rPr>
      </w:pPr>
      <w:r>
        <w:rPr>
          <w:rFonts w:ascii="Arial Narrow" w:hAnsi="Arial Narrow"/>
          <w:sz w:val="24"/>
          <w:szCs w:val="24"/>
          <w:lang w:val="es-ES"/>
        </w:rPr>
        <w:t xml:space="preserve">Camila tiene un crédito cuya mensualidad  de pago es de s/ 300. Como en el mes ha tenido dos proyectos de trabajo más de lo usual, decidió pagar varias cuotas juntas. A las dos semanas, grande fue su sorpresa cuándo en su reporte aparece  que le cobren un monto adicional por dicho pago realizado. ¿Derecho del consumidor financiero está siendo afectado? </w:t>
      </w:r>
    </w:p>
    <w:p w14:paraId="11898BBB" w14:textId="37076394" w:rsidR="007C2F7D" w:rsidRDefault="007C2F7D" w:rsidP="007C2F7D">
      <w:pPr>
        <w:pStyle w:val="Prrafodelista"/>
        <w:numPr>
          <w:ilvl w:val="0"/>
          <w:numId w:val="29"/>
        </w:numPr>
        <w:rPr>
          <w:rFonts w:ascii="Arial Narrow" w:hAnsi="Arial Narrow"/>
          <w:sz w:val="24"/>
          <w:szCs w:val="24"/>
          <w:lang w:val="es-ES"/>
        </w:rPr>
      </w:pPr>
      <w:r>
        <w:rPr>
          <w:rFonts w:ascii="Arial Narrow" w:hAnsi="Arial Narrow"/>
          <w:sz w:val="24"/>
          <w:szCs w:val="24"/>
          <w:lang w:val="es-ES"/>
        </w:rPr>
        <w:t>Derecho de ser informado.</w:t>
      </w:r>
    </w:p>
    <w:p w14:paraId="49DCCF3E" w14:textId="1CD0A978" w:rsidR="007C2F7D" w:rsidRDefault="007C2F7D" w:rsidP="007C2F7D">
      <w:pPr>
        <w:pStyle w:val="Prrafodelista"/>
        <w:numPr>
          <w:ilvl w:val="0"/>
          <w:numId w:val="29"/>
        </w:numPr>
        <w:rPr>
          <w:rFonts w:ascii="Arial Narrow" w:hAnsi="Arial Narrow"/>
          <w:sz w:val="24"/>
          <w:szCs w:val="24"/>
          <w:lang w:val="es-ES"/>
        </w:rPr>
      </w:pPr>
      <w:r>
        <w:rPr>
          <w:rFonts w:ascii="Arial Narrow" w:hAnsi="Arial Narrow"/>
          <w:sz w:val="24"/>
          <w:szCs w:val="24"/>
          <w:lang w:val="es-ES"/>
        </w:rPr>
        <w:t>Derecho a la imputación de pagos</w:t>
      </w:r>
    </w:p>
    <w:p w14:paraId="2C503A13" w14:textId="0C022DC6" w:rsidR="007C2F7D" w:rsidRDefault="007C2F7D" w:rsidP="007C2F7D">
      <w:pPr>
        <w:pStyle w:val="Prrafodelista"/>
        <w:numPr>
          <w:ilvl w:val="0"/>
          <w:numId w:val="29"/>
        </w:numPr>
        <w:rPr>
          <w:rFonts w:ascii="Arial Narrow" w:hAnsi="Arial Narrow"/>
          <w:sz w:val="24"/>
          <w:szCs w:val="24"/>
          <w:lang w:val="es-ES"/>
        </w:rPr>
      </w:pPr>
      <w:r>
        <w:rPr>
          <w:rFonts w:ascii="Arial Narrow" w:hAnsi="Arial Narrow"/>
          <w:sz w:val="24"/>
          <w:szCs w:val="24"/>
          <w:lang w:val="es-ES"/>
        </w:rPr>
        <w:t>Derecho al pago anticipado</w:t>
      </w:r>
    </w:p>
    <w:p w14:paraId="4AA2BBDA" w14:textId="600D7981" w:rsidR="007C2F7D" w:rsidRDefault="007C2F7D" w:rsidP="007C2F7D">
      <w:pPr>
        <w:pStyle w:val="Prrafodelista"/>
        <w:numPr>
          <w:ilvl w:val="0"/>
          <w:numId w:val="29"/>
        </w:numPr>
        <w:rPr>
          <w:rFonts w:ascii="Arial Narrow" w:hAnsi="Arial Narrow"/>
          <w:sz w:val="24"/>
          <w:szCs w:val="24"/>
          <w:lang w:val="es-ES"/>
        </w:rPr>
      </w:pPr>
      <w:r>
        <w:rPr>
          <w:rFonts w:ascii="Arial Narrow" w:hAnsi="Arial Narrow"/>
          <w:sz w:val="24"/>
          <w:szCs w:val="24"/>
          <w:lang w:val="es-ES"/>
        </w:rPr>
        <w:t>Derecho al reclamo</w:t>
      </w:r>
    </w:p>
    <w:p w14:paraId="7FFB257F" w14:textId="77777777" w:rsidR="007C2F7D" w:rsidRPr="007C2F7D" w:rsidRDefault="007C2F7D" w:rsidP="007C2F7D">
      <w:pPr>
        <w:pStyle w:val="Prrafodelista"/>
        <w:numPr>
          <w:ilvl w:val="0"/>
          <w:numId w:val="29"/>
        </w:numPr>
        <w:rPr>
          <w:rFonts w:ascii="Arial Narrow" w:hAnsi="Arial Narrow"/>
          <w:sz w:val="24"/>
          <w:szCs w:val="24"/>
          <w:lang w:val="es-ES"/>
        </w:rPr>
      </w:pPr>
    </w:p>
    <w:p w14:paraId="5BC3AF7F" w14:textId="0CAF82B6" w:rsidR="007C2F7D" w:rsidRDefault="001F2082" w:rsidP="007C2F7D">
      <w:pPr>
        <w:rPr>
          <w:rFonts w:ascii="Arial Narrow" w:hAnsi="Arial Narrow"/>
          <w:sz w:val="24"/>
          <w:szCs w:val="24"/>
          <w:lang w:val="es-ES"/>
        </w:rPr>
      </w:pPr>
      <w:r>
        <w:rPr>
          <w:rFonts w:ascii="Arial Narrow" w:hAnsi="Arial Narrow"/>
          <w:sz w:val="24"/>
          <w:szCs w:val="24"/>
          <w:lang w:val="es-ES"/>
        </w:rPr>
        <w:t xml:space="preserve">Juana hace compras con su tarjeta de crédito y paga sus cuotas de manera regular. Un mes recibió su estado de cuenta y detecto que el mono a pagar era mayor. Ella se acercó al banco y le comentaron que había cambiado las condiciones  aplicables a su crédito a lo que ella respondió  que no lo habían informado dicho cambio. </w:t>
      </w:r>
      <w:proofErr w:type="gramStart"/>
      <w:r>
        <w:rPr>
          <w:rFonts w:ascii="Arial Narrow" w:hAnsi="Arial Narrow"/>
          <w:sz w:val="24"/>
          <w:szCs w:val="24"/>
          <w:lang w:val="es-ES"/>
        </w:rPr>
        <w:t>¿</w:t>
      </w:r>
      <w:proofErr w:type="gramEnd"/>
      <w:r>
        <w:rPr>
          <w:rFonts w:ascii="Arial Narrow" w:hAnsi="Arial Narrow"/>
          <w:sz w:val="24"/>
          <w:szCs w:val="24"/>
          <w:lang w:val="es-ES"/>
        </w:rPr>
        <w:t>Qué derecho del consumidor financiero se evidencia en el caso.</w:t>
      </w:r>
    </w:p>
    <w:p w14:paraId="20A8F443" w14:textId="44DE535A" w:rsidR="001F2082" w:rsidRPr="001F2082" w:rsidRDefault="001F2082" w:rsidP="001F2082">
      <w:pPr>
        <w:pStyle w:val="Prrafodelista"/>
        <w:numPr>
          <w:ilvl w:val="0"/>
          <w:numId w:val="30"/>
        </w:numPr>
        <w:rPr>
          <w:rFonts w:ascii="Arial Narrow" w:hAnsi="Arial Narrow"/>
          <w:sz w:val="24"/>
          <w:szCs w:val="24"/>
          <w:lang w:val="es-ES"/>
        </w:rPr>
      </w:pPr>
      <w:r w:rsidRPr="001F2082">
        <w:rPr>
          <w:rFonts w:ascii="Arial Narrow" w:hAnsi="Arial Narrow"/>
          <w:sz w:val="24"/>
          <w:szCs w:val="24"/>
          <w:lang w:val="es-ES"/>
        </w:rPr>
        <w:t>Derecho de ser informado.</w:t>
      </w:r>
    </w:p>
    <w:p w14:paraId="443647D3" w14:textId="2A440273" w:rsidR="001F2082" w:rsidRDefault="001F2082" w:rsidP="007C2F7D">
      <w:pPr>
        <w:pStyle w:val="Prrafodelista"/>
        <w:numPr>
          <w:ilvl w:val="0"/>
          <w:numId w:val="30"/>
        </w:numPr>
        <w:rPr>
          <w:rFonts w:ascii="Arial Narrow" w:hAnsi="Arial Narrow"/>
          <w:sz w:val="24"/>
          <w:szCs w:val="24"/>
          <w:lang w:val="es-ES"/>
        </w:rPr>
      </w:pPr>
      <w:r>
        <w:rPr>
          <w:rFonts w:ascii="Arial Narrow" w:hAnsi="Arial Narrow"/>
          <w:sz w:val="24"/>
          <w:szCs w:val="24"/>
          <w:lang w:val="es-ES"/>
        </w:rPr>
        <w:t>Derecho a la imputación de pago</w:t>
      </w:r>
    </w:p>
    <w:p w14:paraId="44AC8A57" w14:textId="4C4F71C1" w:rsidR="001F2082" w:rsidRDefault="001F2082" w:rsidP="007C2F7D">
      <w:pPr>
        <w:pStyle w:val="Prrafodelista"/>
        <w:numPr>
          <w:ilvl w:val="0"/>
          <w:numId w:val="30"/>
        </w:numPr>
        <w:rPr>
          <w:rFonts w:ascii="Arial Narrow" w:hAnsi="Arial Narrow"/>
          <w:sz w:val="24"/>
          <w:szCs w:val="24"/>
          <w:lang w:val="es-ES"/>
        </w:rPr>
      </w:pPr>
      <w:r>
        <w:rPr>
          <w:rFonts w:ascii="Arial Narrow" w:hAnsi="Arial Narrow"/>
          <w:sz w:val="24"/>
          <w:szCs w:val="24"/>
          <w:lang w:val="es-ES"/>
        </w:rPr>
        <w:t>Derecho al pago anticipado</w:t>
      </w:r>
    </w:p>
    <w:p w14:paraId="222DB355" w14:textId="21BA492A" w:rsidR="007C2F7D" w:rsidRPr="001F2082" w:rsidRDefault="001F2082" w:rsidP="007C2F7D">
      <w:pPr>
        <w:pStyle w:val="Prrafodelista"/>
        <w:numPr>
          <w:ilvl w:val="0"/>
          <w:numId w:val="30"/>
        </w:numPr>
        <w:rPr>
          <w:rFonts w:ascii="Arial Narrow" w:hAnsi="Arial Narrow"/>
          <w:sz w:val="24"/>
          <w:szCs w:val="24"/>
          <w:lang w:val="es-ES"/>
        </w:rPr>
      </w:pPr>
      <w:r>
        <w:rPr>
          <w:rFonts w:ascii="Arial Narrow" w:hAnsi="Arial Narrow"/>
          <w:sz w:val="24"/>
          <w:szCs w:val="24"/>
          <w:lang w:val="es-ES"/>
        </w:rPr>
        <w:t>Derecho al reclamo.</w:t>
      </w:r>
    </w:p>
    <w:p w14:paraId="4D1914E2" w14:textId="0B539FFF" w:rsidR="00EE1F66" w:rsidRDefault="00EE1F66" w:rsidP="00C5258A">
      <w:pPr>
        <w:rPr>
          <w:rFonts w:ascii="Arial Narrow" w:hAnsi="Arial Narrow"/>
          <w:b/>
          <w:bCs/>
          <w:sz w:val="20"/>
          <w:szCs w:val="20"/>
          <w:lang w:val="es-ES"/>
        </w:rPr>
      </w:pPr>
    </w:p>
    <w:p w14:paraId="0ED27170" w14:textId="77777777" w:rsidR="00B8137D" w:rsidRDefault="00B8137D" w:rsidP="00C5258A">
      <w:pPr>
        <w:rPr>
          <w:rFonts w:ascii="Arial Narrow" w:hAnsi="Arial Narrow"/>
          <w:b/>
          <w:bCs/>
          <w:sz w:val="20"/>
          <w:szCs w:val="20"/>
          <w:lang w:val="es-ES"/>
        </w:rPr>
      </w:pPr>
    </w:p>
    <w:p w14:paraId="3EB67CF0" w14:textId="77777777" w:rsidR="0031288B" w:rsidRDefault="0031288B" w:rsidP="00C5258A">
      <w:pPr>
        <w:rPr>
          <w:rFonts w:ascii="Arial Narrow" w:hAnsi="Arial Narrow"/>
          <w:b/>
          <w:bCs/>
          <w:sz w:val="20"/>
          <w:szCs w:val="20"/>
          <w:lang w:val="es-ES"/>
        </w:rPr>
      </w:pPr>
    </w:p>
    <w:p w14:paraId="5E3D3017" w14:textId="77777777" w:rsidR="001F2082" w:rsidRDefault="001F2082" w:rsidP="00C5258A">
      <w:pPr>
        <w:rPr>
          <w:rFonts w:ascii="Arial Narrow" w:hAnsi="Arial Narrow"/>
          <w:b/>
          <w:bCs/>
          <w:sz w:val="20"/>
          <w:szCs w:val="20"/>
          <w:lang w:val="es-ES"/>
        </w:rPr>
      </w:pPr>
    </w:p>
    <w:p w14:paraId="6C6ABD04" w14:textId="77777777" w:rsidR="001F2082" w:rsidRDefault="001F2082" w:rsidP="00C5258A">
      <w:pPr>
        <w:rPr>
          <w:rFonts w:ascii="Arial Narrow" w:hAnsi="Arial Narrow"/>
          <w:b/>
          <w:bCs/>
          <w:sz w:val="20"/>
          <w:szCs w:val="20"/>
          <w:lang w:val="es-ES"/>
        </w:rPr>
      </w:pPr>
    </w:p>
    <w:p w14:paraId="55E23A6A" w14:textId="77777777" w:rsidR="001F2082" w:rsidRDefault="001F2082" w:rsidP="00C5258A">
      <w:pPr>
        <w:rPr>
          <w:rFonts w:ascii="Arial Narrow" w:hAnsi="Arial Narrow"/>
          <w:b/>
          <w:bCs/>
          <w:sz w:val="20"/>
          <w:szCs w:val="20"/>
          <w:lang w:val="es-ES"/>
        </w:rPr>
      </w:pPr>
    </w:p>
    <w:p w14:paraId="62E7C701" w14:textId="77777777" w:rsidR="001F2082" w:rsidRDefault="001F2082" w:rsidP="00C5258A">
      <w:pPr>
        <w:rPr>
          <w:rFonts w:ascii="Arial Narrow" w:hAnsi="Arial Narrow"/>
          <w:b/>
          <w:bCs/>
          <w:sz w:val="20"/>
          <w:szCs w:val="20"/>
          <w:lang w:val="es-ES"/>
        </w:rPr>
      </w:pPr>
    </w:p>
    <w:p w14:paraId="70CA4AAD" w14:textId="77777777" w:rsidR="001F2082" w:rsidRDefault="001F2082" w:rsidP="00C5258A">
      <w:pPr>
        <w:rPr>
          <w:rFonts w:ascii="Arial Narrow" w:hAnsi="Arial Narrow"/>
          <w:b/>
          <w:bCs/>
          <w:sz w:val="20"/>
          <w:szCs w:val="20"/>
          <w:lang w:val="es-ES"/>
        </w:rPr>
      </w:pPr>
    </w:p>
    <w:p w14:paraId="1B9FBC78" w14:textId="77777777" w:rsidR="001F2082" w:rsidRDefault="001F2082" w:rsidP="00C5258A">
      <w:pPr>
        <w:rPr>
          <w:rFonts w:ascii="Arial Narrow" w:hAnsi="Arial Narrow"/>
          <w:b/>
          <w:bCs/>
          <w:sz w:val="20"/>
          <w:szCs w:val="20"/>
          <w:lang w:val="es-ES"/>
        </w:rPr>
      </w:pPr>
    </w:p>
    <w:p w14:paraId="5A0E178A" w14:textId="77777777" w:rsidR="001F2082" w:rsidRDefault="001F2082" w:rsidP="00C5258A">
      <w:pPr>
        <w:rPr>
          <w:rFonts w:ascii="Arial Narrow" w:hAnsi="Arial Narrow"/>
          <w:b/>
          <w:bCs/>
          <w:sz w:val="20"/>
          <w:szCs w:val="20"/>
          <w:lang w:val="es-ES"/>
        </w:rPr>
      </w:pPr>
    </w:p>
    <w:p w14:paraId="55597924" w14:textId="77777777" w:rsidR="006A1864" w:rsidRDefault="006A1864" w:rsidP="00C5258A">
      <w:pPr>
        <w:rPr>
          <w:rFonts w:ascii="Arial Narrow" w:hAnsi="Arial Narrow"/>
          <w:b/>
          <w:bCs/>
          <w:sz w:val="20"/>
          <w:szCs w:val="20"/>
          <w:lang w:val="es-ES"/>
        </w:rPr>
      </w:pPr>
    </w:p>
    <w:p w14:paraId="64892D06" w14:textId="77777777" w:rsidR="006A1864" w:rsidRDefault="006A1864" w:rsidP="00C5258A">
      <w:pPr>
        <w:rPr>
          <w:rFonts w:ascii="Arial Narrow" w:hAnsi="Arial Narrow"/>
          <w:b/>
          <w:bCs/>
          <w:sz w:val="20"/>
          <w:szCs w:val="20"/>
          <w:lang w:val="es-ES"/>
        </w:rPr>
      </w:pPr>
    </w:p>
    <w:p w14:paraId="7D911BF0" w14:textId="77777777" w:rsidR="006A1864" w:rsidRDefault="006A1864" w:rsidP="00C5258A">
      <w:pPr>
        <w:rPr>
          <w:rFonts w:ascii="Arial Narrow" w:hAnsi="Arial Narrow"/>
          <w:b/>
          <w:bCs/>
          <w:sz w:val="20"/>
          <w:szCs w:val="20"/>
          <w:lang w:val="es-ES"/>
        </w:rPr>
      </w:pPr>
    </w:p>
    <w:p w14:paraId="42E9C172" w14:textId="77777777" w:rsidR="006A1864" w:rsidRDefault="006A1864" w:rsidP="00C5258A">
      <w:pPr>
        <w:rPr>
          <w:rFonts w:ascii="Arial Narrow" w:hAnsi="Arial Narrow"/>
          <w:b/>
          <w:bCs/>
          <w:sz w:val="20"/>
          <w:szCs w:val="20"/>
          <w:lang w:val="es-ES"/>
        </w:rPr>
      </w:pPr>
      <w:bookmarkStart w:id="0" w:name="_GoBack"/>
      <w:bookmarkEnd w:id="0"/>
    </w:p>
    <w:p w14:paraId="69AA0211" w14:textId="77777777" w:rsidR="001F2082" w:rsidRDefault="001F2082" w:rsidP="00C5258A">
      <w:pPr>
        <w:rPr>
          <w:rFonts w:ascii="Arial Narrow" w:hAnsi="Arial Narrow"/>
          <w:b/>
          <w:bCs/>
          <w:sz w:val="20"/>
          <w:szCs w:val="20"/>
          <w:lang w:val="es-ES"/>
        </w:rPr>
      </w:pPr>
    </w:p>
    <w:p w14:paraId="56B3A317" w14:textId="2FF9F9D8" w:rsidR="008C702B" w:rsidRPr="00C904FD" w:rsidRDefault="00450766" w:rsidP="00C5258A">
      <w:pPr>
        <w:rPr>
          <w:rFonts w:ascii="Arial Narrow" w:hAnsi="Arial Narrow"/>
          <w:b/>
          <w:bCs/>
          <w:lang w:val="es-ES"/>
        </w:rPr>
      </w:pPr>
      <w:r w:rsidRPr="00C904FD">
        <w:rPr>
          <w:rFonts w:ascii="Arial Narrow" w:hAnsi="Arial Narrow"/>
          <w:b/>
          <w:bCs/>
          <w:lang w:val="es-ES"/>
        </w:rPr>
        <w:lastRenderedPageBreak/>
        <w:t>(Anexo 1):</w:t>
      </w:r>
    </w:p>
    <w:p w14:paraId="38659D19" w14:textId="4E4E8E72" w:rsidR="00652B7A" w:rsidRDefault="008723BD" w:rsidP="007E4F32">
      <w:pPr>
        <w:rPr>
          <w:rFonts w:ascii="Arial Narrow" w:hAnsi="Arial Narrow"/>
          <w:b/>
          <w:bCs/>
          <w:sz w:val="20"/>
          <w:szCs w:val="20"/>
          <w:lang w:val="es-ES"/>
        </w:rPr>
      </w:pPr>
      <w:r>
        <w:rPr>
          <w:noProof/>
          <w:lang w:eastAsia="es-PE"/>
        </w:rPr>
        <w:drawing>
          <wp:inline distT="0" distB="0" distL="0" distR="0" wp14:anchorId="5875DFC7" wp14:editId="28B313BF">
            <wp:extent cx="6496050" cy="54768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209" t="26916" r="20995" b="22491"/>
                    <a:stretch/>
                  </pic:blipFill>
                  <pic:spPr bwMode="auto">
                    <a:xfrm>
                      <a:off x="0" y="0"/>
                      <a:ext cx="6496050" cy="5476875"/>
                    </a:xfrm>
                    <a:prstGeom prst="rect">
                      <a:avLst/>
                    </a:prstGeom>
                    <a:ln>
                      <a:noFill/>
                    </a:ln>
                    <a:extLst>
                      <a:ext uri="{53640926-AAD7-44D8-BBD7-CCE9431645EC}">
                        <a14:shadowObscured xmlns:a14="http://schemas.microsoft.com/office/drawing/2010/main"/>
                      </a:ext>
                    </a:extLst>
                  </pic:spPr>
                </pic:pic>
              </a:graphicData>
            </a:graphic>
          </wp:inline>
        </w:drawing>
      </w:r>
    </w:p>
    <w:p w14:paraId="63D502A9" w14:textId="4A078FC1" w:rsidR="001F2082" w:rsidRDefault="00EE5931" w:rsidP="007C2F7D">
      <w:pPr>
        <w:tabs>
          <w:tab w:val="left" w:pos="1304"/>
        </w:tabs>
        <w:rPr>
          <w:rFonts w:ascii="Arial Narrow" w:hAnsi="Arial Narrow"/>
          <w:sz w:val="20"/>
          <w:szCs w:val="20"/>
          <w:lang w:val="es-ES"/>
        </w:rPr>
      </w:pPr>
      <w:r>
        <w:rPr>
          <w:rFonts w:ascii="Arial Narrow" w:hAnsi="Arial Narrow"/>
          <w:noProof/>
          <w:sz w:val="20"/>
          <w:szCs w:val="20"/>
          <w:lang w:eastAsia="es-PE"/>
        </w:rPr>
        <w:drawing>
          <wp:inline distT="0" distB="0" distL="0" distR="0" wp14:anchorId="403ADCA6" wp14:editId="0411CBAC">
            <wp:extent cx="6086475" cy="28003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1487" cy="2853266"/>
                    </a:xfrm>
                    <a:prstGeom prst="rect">
                      <a:avLst/>
                    </a:prstGeom>
                    <a:noFill/>
                  </pic:spPr>
                </pic:pic>
              </a:graphicData>
            </a:graphic>
          </wp:inline>
        </w:drawing>
      </w:r>
    </w:p>
    <w:p w14:paraId="478E211F" w14:textId="14A6473C" w:rsidR="001F2082" w:rsidRDefault="001F2082" w:rsidP="007C2F7D">
      <w:pPr>
        <w:tabs>
          <w:tab w:val="left" w:pos="1304"/>
        </w:tabs>
        <w:rPr>
          <w:rFonts w:ascii="Arial Narrow" w:hAnsi="Arial Narrow"/>
          <w:sz w:val="20"/>
          <w:szCs w:val="20"/>
          <w:lang w:val="es-ES"/>
        </w:rPr>
      </w:pPr>
    </w:p>
    <w:p w14:paraId="566B67FA" w14:textId="7EB86E2D" w:rsidR="0050200D" w:rsidRPr="003711FD" w:rsidRDefault="0050200D" w:rsidP="003711FD">
      <w:pPr>
        <w:rPr>
          <w:rFonts w:ascii="Arial Narrow" w:hAnsi="Arial Narrow"/>
          <w:sz w:val="20"/>
          <w:szCs w:val="20"/>
          <w:lang w:val="es-ES"/>
        </w:rPr>
      </w:pPr>
    </w:p>
    <w:sectPr w:rsidR="0050200D" w:rsidRPr="003711FD" w:rsidSect="001769B4">
      <w:headerReference w:type="default" r:id="rId10"/>
      <w:footerReference w:type="default" r:id="rId11"/>
      <w:pgSz w:w="11906" w:h="16838"/>
      <w:pgMar w:top="426" w:right="707" w:bottom="284" w:left="1134"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0493D5" w14:textId="77777777" w:rsidR="00B57691" w:rsidRDefault="00B57691" w:rsidP="008B7174">
      <w:pPr>
        <w:spacing w:after="0" w:line="240" w:lineRule="auto"/>
      </w:pPr>
      <w:r>
        <w:separator/>
      </w:r>
    </w:p>
  </w:endnote>
  <w:endnote w:type="continuationSeparator" w:id="0">
    <w:p w14:paraId="3D511913" w14:textId="77777777" w:rsidR="00B57691" w:rsidRDefault="00B57691" w:rsidP="008B71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Robot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4E4B3" w14:textId="3FD34F3A" w:rsidR="008B7174" w:rsidRPr="008B7174" w:rsidRDefault="008C702B">
    <w:pPr>
      <w:pStyle w:val="Piedepgina"/>
      <w:rPr>
        <w:b/>
        <w:bCs/>
        <w:i/>
        <w:iCs/>
        <w:lang w:val="es-ES"/>
      </w:rPr>
    </w:pPr>
    <w:r>
      <w:rPr>
        <w:b/>
        <w:bCs/>
        <w:i/>
        <w:iCs/>
        <w:lang w:val="es-ES"/>
      </w:rPr>
      <w:t>DOCENTE</w:t>
    </w:r>
    <w:proofErr w:type="gramStart"/>
    <w:r>
      <w:rPr>
        <w:b/>
        <w:bCs/>
        <w:i/>
        <w:iCs/>
        <w:lang w:val="es-ES"/>
      </w:rPr>
      <w:t>:  MYSP</w:t>
    </w:r>
    <w:proofErr w:type="gram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D48DC" w14:textId="77777777" w:rsidR="00B57691" w:rsidRDefault="00B57691" w:rsidP="008B7174">
      <w:pPr>
        <w:spacing w:after="0" w:line="240" w:lineRule="auto"/>
      </w:pPr>
      <w:r>
        <w:separator/>
      </w:r>
    </w:p>
  </w:footnote>
  <w:footnote w:type="continuationSeparator" w:id="0">
    <w:p w14:paraId="55715D72" w14:textId="77777777" w:rsidR="00B57691" w:rsidRDefault="00B57691" w:rsidP="008B71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89293" w14:textId="1910C8D9" w:rsidR="008B7174" w:rsidRPr="008B7174" w:rsidRDefault="008B7174">
    <w:pPr>
      <w:pStyle w:val="Encabezado"/>
      <w:rPr>
        <w:i/>
        <w:iCs/>
      </w:rPr>
    </w:pPr>
    <w:r>
      <w:rPr>
        <w:noProof/>
        <w:lang w:eastAsia="es-PE"/>
      </w:rPr>
      <w:drawing>
        <wp:inline distT="0" distB="0" distL="0" distR="0" wp14:anchorId="5836BE0B" wp14:editId="2500B727">
          <wp:extent cx="400176" cy="5143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0045" cy="552741"/>
                  </a:xfrm>
                  <a:prstGeom prst="rect">
                    <a:avLst/>
                  </a:prstGeom>
                </pic:spPr>
              </pic:pic>
            </a:graphicData>
          </a:graphic>
        </wp:inline>
      </w:drawing>
    </w:r>
    <w:r>
      <w:tab/>
    </w:r>
    <w:r w:rsidRPr="008B7174">
      <w:rPr>
        <w:i/>
        <w:iCs/>
      </w:rPr>
      <w:t>“SOMOS PRINCIPIO Y FIN”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DAB"/>
    <w:multiLevelType w:val="multilevel"/>
    <w:tmpl w:val="EFAA06D6"/>
    <w:lvl w:ilvl="0">
      <w:start w:val="1"/>
      <w:numFmt w:val="lowerLetter"/>
      <w:lvlText w:val="%1."/>
      <w:lvlJc w:val="left"/>
      <w:pPr>
        <w:tabs>
          <w:tab w:val="num" w:pos="1070"/>
        </w:tabs>
        <w:ind w:left="107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nsid w:val="03A343A3"/>
    <w:multiLevelType w:val="multilevel"/>
    <w:tmpl w:val="0E7E59B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FF6B06"/>
    <w:multiLevelType w:val="hybridMultilevel"/>
    <w:tmpl w:val="C4020D42"/>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
    <w:nsid w:val="062F5BDC"/>
    <w:multiLevelType w:val="hybridMultilevel"/>
    <w:tmpl w:val="7194DA1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nsid w:val="0BCA651C"/>
    <w:multiLevelType w:val="multilevel"/>
    <w:tmpl w:val="4050AA02"/>
    <w:lvl w:ilvl="0">
      <w:start w:val="9"/>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5D5F57"/>
    <w:multiLevelType w:val="multilevel"/>
    <w:tmpl w:val="8F4CE808"/>
    <w:lvl w:ilvl="0">
      <w:start w:val="1"/>
      <w:numFmt w:val="decimal"/>
      <w:lvlText w:val="%1."/>
      <w:lvlJc w:val="left"/>
      <w:pPr>
        <w:tabs>
          <w:tab w:val="num" w:pos="2062"/>
        </w:tabs>
        <w:ind w:left="2062" w:hanging="360"/>
      </w:pPr>
    </w:lvl>
    <w:lvl w:ilvl="1" w:tentative="1">
      <w:start w:val="1"/>
      <w:numFmt w:val="decimal"/>
      <w:lvlText w:val="%2."/>
      <w:lvlJc w:val="left"/>
      <w:pPr>
        <w:tabs>
          <w:tab w:val="num" w:pos="2782"/>
        </w:tabs>
        <w:ind w:left="2782" w:hanging="360"/>
      </w:pPr>
    </w:lvl>
    <w:lvl w:ilvl="2" w:tentative="1">
      <w:start w:val="1"/>
      <w:numFmt w:val="decimal"/>
      <w:lvlText w:val="%3."/>
      <w:lvlJc w:val="left"/>
      <w:pPr>
        <w:tabs>
          <w:tab w:val="num" w:pos="3502"/>
        </w:tabs>
        <w:ind w:left="3502" w:hanging="360"/>
      </w:pPr>
    </w:lvl>
    <w:lvl w:ilvl="3" w:tentative="1">
      <w:start w:val="1"/>
      <w:numFmt w:val="decimal"/>
      <w:lvlText w:val="%4."/>
      <w:lvlJc w:val="left"/>
      <w:pPr>
        <w:tabs>
          <w:tab w:val="num" w:pos="4222"/>
        </w:tabs>
        <w:ind w:left="4222" w:hanging="360"/>
      </w:pPr>
    </w:lvl>
    <w:lvl w:ilvl="4" w:tentative="1">
      <w:start w:val="1"/>
      <w:numFmt w:val="decimal"/>
      <w:lvlText w:val="%5."/>
      <w:lvlJc w:val="left"/>
      <w:pPr>
        <w:tabs>
          <w:tab w:val="num" w:pos="4942"/>
        </w:tabs>
        <w:ind w:left="4942" w:hanging="360"/>
      </w:pPr>
    </w:lvl>
    <w:lvl w:ilvl="5" w:tentative="1">
      <w:start w:val="1"/>
      <w:numFmt w:val="decimal"/>
      <w:lvlText w:val="%6."/>
      <w:lvlJc w:val="left"/>
      <w:pPr>
        <w:tabs>
          <w:tab w:val="num" w:pos="5662"/>
        </w:tabs>
        <w:ind w:left="5662" w:hanging="360"/>
      </w:pPr>
    </w:lvl>
    <w:lvl w:ilvl="6" w:tentative="1">
      <w:start w:val="1"/>
      <w:numFmt w:val="decimal"/>
      <w:lvlText w:val="%7."/>
      <w:lvlJc w:val="left"/>
      <w:pPr>
        <w:tabs>
          <w:tab w:val="num" w:pos="6382"/>
        </w:tabs>
        <w:ind w:left="6382" w:hanging="360"/>
      </w:pPr>
    </w:lvl>
    <w:lvl w:ilvl="7" w:tentative="1">
      <w:start w:val="1"/>
      <w:numFmt w:val="decimal"/>
      <w:lvlText w:val="%8."/>
      <w:lvlJc w:val="left"/>
      <w:pPr>
        <w:tabs>
          <w:tab w:val="num" w:pos="7102"/>
        </w:tabs>
        <w:ind w:left="7102" w:hanging="360"/>
      </w:pPr>
    </w:lvl>
    <w:lvl w:ilvl="8" w:tentative="1">
      <w:start w:val="1"/>
      <w:numFmt w:val="decimal"/>
      <w:lvlText w:val="%9."/>
      <w:lvlJc w:val="left"/>
      <w:pPr>
        <w:tabs>
          <w:tab w:val="num" w:pos="7822"/>
        </w:tabs>
        <w:ind w:left="7822" w:hanging="360"/>
      </w:pPr>
    </w:lvl>
  </w:abstractNum>
  <w:abstractNum w:abstractNumId="6">
    <w:nsid w:val="0DCF7239"/>
    <w:multiLevelType w:val="hybridMultilevel"/>
    <w:tmpl w:val="DE12F434"/>
    <w:lvl w:ilvl="0" w:tplc="2FDC8710">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nsid w:val="0F2D7678"/>
    <w:multiLevelType w:val="hybridMultilevel"/>
    <w:tmpl w:val="45A652CC"/>
    <w:lvl w:ilvl="0" w:tplc="280A0001">
      <w:start w:val="1"/>
      <w:numFmt w:val="bullet"/>
      <w:lvlText w:val=""/>
      <w:lvlJc w:val="left"/>
      <w:pPr>
        <w:ind w:left="1080" w:hanging="360"/>
      </w:pPr>
      <w:rPr>
        <w:rFonts w:ascii="Symbol" w:hAnsi="Symbol"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8">
    <w:nsid w:val="101E040C"/>
    <w:multiLevelType w:val="hybridMultilevel"/>
    <w:tmpl w:val="D510607C"/>
    <w:lvl w:ilvl="0" w:tplc="6B1CB1F6">
      <w:start w:val="3"/>
      <w:numFmt w:val="bullet"/>
      <w:lvlText w:val="-"/>
      <w:lvlJc w:val="left"/>
      <w:pPr>
        <w:ind w:left="720" w:hanging="360"/>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nsid w:val="14B9415E"/>
    <w:multiLevelType w:val="hybridMultilevel"/>
    <w:tmpl w:val="06A42752"/>
    <w:lvl w:ilvl="0" w:tplc="EDEC2822">
      <w:start w:val="1"/>
      <w:numFmt w:val="upperLetter"/>
      <w:lvlText w:val="%1)"/>
      <w:lvlJc w:val="left"/>
      <w:pPr>
        <w:ind w:left="1068" w:hanging="360"/>
      </w:pPr>
      <w:rPr>
        <w:rFonts w:hint="default"/>
      </w:r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10">
    <w:nsid w:val="20300177"/>
    <w:multiLevelType w:val="hybridMultilevel"/>
    <w:tmpl w:val="6E9CF2B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257C4D6E"/>
    <w:multiLevelType w:val="hybridMultilevel"/>
    <w:tmpl w:val="75966A88"/>
    <w:lvl w:ilvl="0" w:tplc="280A0001">
      <w:start w:val="1"/>
      <w:numFmt w:val="bullet"/>
      <w:lvlText w:val=""/>
      <w:lvlJc w:val="left"/>
      <w:pPr>
        <w:ind w:left="1800" w:hanging="360"/>
      </w:pPr>
      <w:rPr>
        <w:rFonts w:ascii="Symbol" w:hAnsi="Symbol"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12">
    <w:nsid w:val="2596360E"/>
    <w:multiLevelType w:val="hybridMultilevel"/>
    <w:tmpl w:val="5ED80348"/>
    <w:lvl w:ilvl="0" w:tplc="C3A2AE68">
      <w:numFmt w:val="bullet"/>
      <w:lvlText w:val="-"/>
      <w:lvlJc w:val="left"/>
      <w:pPr>
        <w:ind w:left="720" w:hanging="360"/>
      </w:pPr>
      <w:rPr>
        <w:rFonts w:ascii="Arial Narrow" w:eastAsiaTheme="minorHAnsi" w:hAnsi="Arial Narrow" w:cstheme="minorBidi" w:hint="default"/>
        <w:sz w:val="20"/>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2BC855BA"/>
    <w:multiLevelType w:val="multilevel"/>
    <w:tmpl w:val="223007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2BDC5C76"/>
    <w:multiLevelType w:val="hybridMultilevel"/>
    <w:tmpl w:val="C97C4B4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nsid w:val="397338CD"/>
    <w:multiLevelType w:val="hybridMultilevel"/>
    <w:tmpl w:val="974850EA"/>
    <w:lvl w:ilvl="0" w:tplc="280A0009">
      <w:start w:val="1"/>
      <w:numFmt w:val="bullet"/>
      <w:lvlText w:val=""/>
      <w:lvlJc w:val="left"/>
      <w:pPr>
        <w:ind w:left="720" w:hanging="360"/>
      </w:pPr>
      <w:rPr>
        <w:rFonts w:ascii="Wingdings" w:hAnsi="Wingding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nsid w:val="39E37FE0"/>
    <w:multiLevelType w:val="hybridMultilevel"/>
    <w:tmpl w:val="ECE0E7F0"/>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7">
    <w:nsid w:val="3E417222"/>
    <w:multiLevelType w:val="hybridMultilevel"/>
    <w:tmpl w:val="A1E8B46A"/>
    <w:lvl w:ilvl="0" w:tplc="DF60184C">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8">
    <w:nsid w:val="40704B0D"/>
    <w:multiLevelType w:val="multilevel"/>
    <w:tmpl w:val="D0B655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0B806B9"/>
    <w:multiLevelType w:val="multilevel"/>
    <w:tmpl w:val="24D20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CE298B"/>
    <w:multiLevelType w:val="hybridMultilevel"/>
    <w:tmpl w:val="D2BE7578"/>
    <w:lvl w:ilvl="0" w:tplc="E54A06C8">
      <w:start w:val="1"/>
      <w:numFmt w:val="bullet"/>
      <w:lvlText w:val=""/>
      <w:lvlJc w:val="left"/>
      <w:pPr>
        <w:tabs>
          <w:tab w:val="num" w:pos="720"/>
        </w:tabs>
        <w:ind w:left="720" w:hanging="360"/>
      </w:pPr>
      <w:rPr>
        <w:rFonts w:ascii="Wingdings" w:hAnsi="Wingdings" w:hint="default"/>
      </w:rPr>
    </w:lvl>
    <w:lvl w:ilvl="1" w:tplc="9F1A26DE" w:tentative="1">
      <w:start w:val="1"/>
      <w:numFmt w:val="bullet"/>
      <w:lvlText w:val=""/>
      <w:lvlJc w:val="left"/>
      <w:pPr>
        <w:tabs>
          <w:tab w:val="num" w:pos="1440"/>
        </w:tabs>
        <w:ind w:left="1440" w:hanging="360"/>
      </w:pPr>
      <w:rPr>
        <w:rFonts w:ascii="Wingdings" w:hAnsi="Wingdings" w:hint="default"/>
      </w:rPr>
    </w:lvl>
    <w:lvl w:ilvl="2" w:tplc="625A7C9C" w:tentative="1">
      <w:start w:val="1"/>
      <w:numFmt w:val="bullet"/>
      <w:lvlText w:val=""/>
      <w:lvlJc w:val="left"/>
      <w:pPr>
        <w:tabs>
          <w:tab w:val="num" w:pos="2160"/>
        </w:tabs>
        <w:ind w:left="2160" w:hanging="360"/>
      </w:pPr>
      <w:rPr>
        <w:rFonts w:ascii="Wingdings" w:hAnsi="Wingdings" w:hint="default"/>
      </w:rPr>
    </w:lvl>
    <w:lvl w:ilvl="3" w:tplc="D884D126" w:tentative="1">
      <w:start w:val="1"/>
      <w:numFmt w:val="bullet"/>
      <w:lvlText w:val=""/>
      <w:lvlJc w:val="left"/>
      <w:pPr>
        <w:tabs>
          <w:tab w:val="num" w:pos="2880"/>
        </w:tabs>
        <w:ind w:left="2880" w:hanging="360"/>
      </w:pPr>
      <w:rPr>
        <w:rFonts w:ascii="Wingdings" w:hAnsi="Wingdings" w:hint="default"/>
      </w:rPr>
    </w:lvl>
    <w:lvl w:ilvl="4" w:tplc="43848684" w:tentative="1">
      <w:start w:val="1"/>
      <w:numFmt w:val="bullet"/>
      <w:lvlText w:val=""/>
      <w:lvlJc w:val="left"/>
      <w:pPr>
        <w:tabs>
          <w:tab w:val="num" w:pos="3600"/>
        </w:tabs>
        <w:ind w:left="3600" w:hanging="360"/>
      </w:pPr>
      <w:rPr>
        <w:rFonts w:ascii="Wingdings" w:hAnsi="Wingdings" w:hint="default"/>
      </w:rPr>
    </w:lvl>
    <w:lvl w:ilvl="5" w:tplc="14460082" w:tentative="1">
      <w:start w:val="1"/>
      <w:numFmt w:val="bullet"/>
      <w:lvlText w:val=""/>
      <w:lvlJc w:val="left"/>
      <w:pPr>
        <w:tabs>
          <w:tab w:val="num" w:pos="4320"/>
        </w:tabs>
        <w:ind w:left="4320" w:hanging="360"/>
      </w:pPr>
      <w:rPr>
        <w:rFonts w:ascii="Wingdings" w:hAnsi="Wingdings" w:hint="default"/>
      </w:rPr>
    </w:lvl>
    <w:lvl w:ilvl="6" w:tplc="F5160CCA" w:tentative="1">
      <w:start w:val="1"/>
      <w:numFmt w:val="bullet"/>
      <w:lvlText w:val=""/>
      <w:lvlJc w:val="left"/>
      <w:pPr>
        <w:tabs>
          <w:tab w:val="num" w:pos="5040"/>
        </w:tabs>
        <w:ind w:left="5040" w:hanging="360"/>
      </w:pPr>
      <w:rPr>
        <w:rFonts w:ascii="Wingdings" w:hAnsi="Wingdings" w:hint="default"/>
      </w:rPr>
    </w:lvl>
    <w:lvl w:ilvl="7" w:tplc="20F84AE0" w:tentative="1">
      <w:start w:val="1"/>
      <w:numFmt w:val="bullet"/>
      <w:lvlText w:val=""/>
      <w:lvlJc w:val="left"/>
      <w:pPr>
        <w:tabs>
          <w:tab w:val="num" w:pos="5760"/>
        </w:tabs>
        <w:ind w:left="5760" w:hanging="360"/>
      </w:pPr>
      <w:rPr>
        <w:rFonts w:ascii="Wingdings" w:hAnsi="Wingdings" w:hint="default"/>
      </w:rPr>
    </w:lvl>
    <w:lvl w:ilvl="8" w:tplc="F3F48298" w:tentative="1">
      <w:start w:val="1"/>
      <w:numFmt w:val="bullet"/>
      <w:lvlText w:val=""/>
      <w:lvlJc w:val="left"/>
      <w:pPr>
        <w:tabs>
          <w:tab w:val="num" w:pos="6480"/>
        </w:tabs>
        <w:ind w:left="6480" w:hanging="360"/>
      </w:pPr>
      <w:rPr>
        <w:rFonts w:ascii="Wingdings" w:hAnsi="Wingdings" w:hint="default"/>
      </w:rPr>
    </w:lvl>
  </w:abstractNum>
  <w:abstractNum w:abstractNumId="21">
    <w:nsid w:val="4B011F95"/>
    <w:multiLevelType w:val="hybridMultilevel"/>
    <w:tmpl w:val="1BE0B52E"/>
    <w:lvl w:ilvl="0" w:tplc="258EFA12">
      <w:start w:val="1"/>
      <w:numFmt w:val="lowerRoman"/>
      <w:lvlText w:val="%1)"/>
      <w:lvlJc w:val="left"/>
      <w:pPr>
        <w:ind w:left="1713" w:hanging="720"/>
      </w:pPr>
      <w:rPr>
        <w:rFonts w:hint="default"/>
      </w:rPr>
    </w:lvl>
    <w:lvl w:ilvl="1" w:tplc="280A0019" w:tentative="1">
      <w:start w:val="1"/>
      <w:numFmt w:val="lowerLetter"/>
      <w:lvlText w:val="%2."/>
      <w:lvlJc w:val="left"/>
      <w:pPr>
        <w:ind w:left="2073" w:hanging="360"/>
      </w:pPr>
    </w:lvl>
    <w:lvl w:ilvl="2" w:tplc="280A001B" w:tentative="1">
      <w:start w:val="1"/>
      <w:numFmt w:val="lowerRoman"/>
      <w:lvlText w:val="%3."/>
      <w:lvlJc w:val="right"/>
      <w:pPr>
        <w:ind w:left="2793" w:hanging="180"/>
      </w:pPr>
    </w:lvl>
    <w:lvl w:ilvl="3" w:tplc="280A000F" w:tentative="1">
      <w:start w:val="1"/>
      <w:numFmt w:val="decimal"/>
      <w:lvlText w:val="%4."/>
      <w:lvlJc w:val="left"/>
      <w:pPr>
        <w:ind w:left="3513" w:hanging="360"/>
      </w:pPr>
    </w:lvl>
    <w:lvl w:ilvl="4" w:tplc="280A0019" w:tentative="1">
      <w:start w:val="1"/>
      <w:numFmt w:val="lowerLetter"/>
      <w:lvlText w:val="%5."/>
      <w:lvlJc w:val="left"/>
      <w:pPr>
        <w:ind w:left="4233" w:hanging="360"/>
      </w:pPr>
    </w:lvl>
    <w:lvl w:ilvl="5" w:tplc="280A001B" w:tentative="1">
      <w:start w:val="1"/>
      <w:numFmt w:val="lowerRoman"/>
      <w:lvlText w:val="%6."/>
      <w:lvlJc w:val="right"/>
      <w:pPr>
        <w:ind w:left="4953" w:hanging="180"/>
      </w:pPr>
    </w:lvl>
    <w:lvl w:ilvl="6" w:tplc="280A000F" w:tentative="1">
      <w:start w:val="1"/>
      <w:numFmt w:val="decimal"/>
      <w:lvlText w:val="%7."/>
      <w:lvlJc w:val="left"/>
      <w:pPr>
        <w:ind w:left="5673" w:hanging="360"/>
      </w:pPr>
    </w:lvl>
    <w:lvl w:ilvl="7" w:tplc="280A0019" w:tentative="1">
      <w:start w:val="1"/>
      <w:numFmt w:val="lowerLetter"/>
      <w:lvlText w:val="%8."/>
      <w:lvlJc w:val="left"/>
      <w:pPr>
        <w:ind w:left="6393" w:hanging="360"/>
      </w:pPr>
    </w:lvl>
    <w:lvl w:ilvl="8" w:tplc="280A001B" w:tentative="1">
      <w:start w:val="1"/>
      <w:numFmt w:val="lowerRoman"/>
      <w:lvlText w:val="%9."/>
      <w:lvlJc w:val="right"/>
      <w:pPr>
        <w:ind w:left="7113" w:hanging="180"/>
      </w:pPr>
    </w:lvl>
  </w:abstractNum>
  <w:abstractNum w:abstractNumId="22">
    <w:nsid w:val="4F1B0056"/>
    <w:multiLevelType w:val="multilevel"/>
    <w:tmpl w:val="34D88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FA7DAF"/>
    <w:multiLevelType w:val="hybridMultilevel"/>
    <w:tmpl w:val="E95AB876"/>
    <w:lvl w:ilvl="0" w:tplc="688E90C6">
      <w:start w:val="1"/>
      <w:numFmt w:val="bullet"/>
      <w:lvlText w:val=""/>
      <w:lvlJc w:val="left"/>
      <w:pPr>
        <w:ind w:left="720" w:hanging="360"/>
      </w:pPr>
      <w:rPr>
        <w:rFonts w:ascii="Symbol" w:hAnsi="Symbol" w:hint="default"/>
        <w:color w:val="FF0000"/>
        <w:sz w:val="24"/>
        <w:szCs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6373969"/>
    <w:multiLevelType w:val="multilevel"/>
    <w:tmpl w:val="54C0B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995696E"/>
    <w:multiLevelType w:val="multilevel"/>
    <w:tmpl w:val="FDFC5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D6D7AC3"/>
    <w:multiLevelType w:val="multilevel"/>
    <w:tmpl w:val="C7F811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2F46454"/>
    <w:multiLevelType w:val="multilevel"/>
    <w:tmpl w:val="52F291F6"/>
    <w:lvl w:ilvl="0">
      <w:start w:val="6"/>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ED82F56"/>
    <w:multiLevelType w:val="multilevel"/>
    <w:tmpl w:val="6FEAF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02911A5"/>
    <w:multiLevelType w:val="hybridMultilevel"/>
    <w:tmpl w:val="E7D0CC1A"/>
    <w:lvl w:ilvl="0" w:tplc="A2B229DA">
      <w:start w:val="1"/>
      <w:numFmt w:val="decimal"/>
      <w:lvlText w:val="%1."/>
      <w:lvlJc w:val="left"/>
      <w:pPr>
        <w:ind w:left="1440" w:hanging="360"/>
      </w:pPr>
      <w:rPr>
        <w:rFonts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num w:numId="1">
    <w:abstractNumId w:val="3"/>
  </w:num>
  <w:num w:numId="2">
    <w:abstractNumId w:val="16"/>
  </w:num>
  <w:num w:numId="3">
    <w:abstractNumId w:val="2"/>
  </w:num>
  <w:num w:numId="4">
    <w:abstractNumId w:val="14"/>
  </w:num>
  <w:num w:numId="5">
    <w:abstractNumId w:val="6"/>
  </w:num>
  <w:num w:numId="6">
    <w:abstractNumId w:val="21"/>
  </w:num>
  <w:num w:numId="7">
    <w:abstractNumId w:val="17"/>
  </w:num>
  <w:num w:numId="8">
    <w:abstractNumId w:val="11"/>
  </w:num>
  <w:num w:numId="9">
    <w:abstractNumId w:val="20"/>
  </w:num>
  <w:num w:numId="10">
    <w:abstractNumId w:val="7"/>
  </w:num>
  <w:num w:numId="11">
    <w:abstractNumId w:val="29"/>
  </w:num>
  <w:num w:numId="12">
    <w:abstractNumId w:val="15"/>
  </w:num>
  <w:num w:numId="13">
    <w:abstractNumId w:val="8"/>
  </w:num>
  <w:num w:numId="14">
    <w:abstractNumId w:val="19"/>
  </w:num>
  <w:num w:numId="15">
    <w:abstractNumId w:val="28"/>
  </w:num>
  <w:num w:numId="16">
    <w:abstractNumId w:val="12"/>
  </w:num>
  <w:num w:numId="17">
    <w:abstractNumId w:val="13"/>
  </w:num>
  <w:num w:numId="18">
    <w:abstractNumId w:val="5"/>
  </w:num>
  <w:num w:numId="19">
    <w:abstractNumId w:val="0"/>
  </w:num>
  <w:num w:numId="20">
    <w:abstractNumId w:val="24"/>
  </w:num>
  <w:num w:numId="21">
    <w:abstractNumId w:val="25"/>
  </w:num>
  <w:num w:numId="22">
    <w:abstractNumId w:val="22"/>
  </w:num>
  <w:num w:numId="23">
    <w:abstractNumId w:val="26"/>
  </w:num>
  <w:num w:numId="24">
    <w:abstractNumId w:val="1"/>
  </w:num>
  <w:num w:numId="25">
    <w:abstractNumId w:val="27"/>
  </w:num>
  <w:num w:numId="26">
    <w:abstractNumId w:val="4"/>
  </w:num>
  <w:num w:numId="27">
    <w:abstractNumId w:val="18"/>
  </w:num>
  <w:num w:numId="28">
    <w:abstractNumId w:val="23"/>
  </w:num>
  <w:num w:numId="29">
    <w:abstractNumId w:val="9"/>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C80"/>
    <w:rsid w:val="000244BC"/>
    <w:rsid w:val="000249C7"/>
    <w:rsid w:val="000271C2"/>
    <w:rsid w:val="00067422"/>
    <w:rsid w:val="00077199"/>
    <w:rsid w:val="00087641"/>
    <w:rsid w:val="000A3569"/>
    <w:rsid w:val="000E0A0D"/>
    <w:rsid w:val="0010489E"/>
    <w:rsid w:val="00112566"/>
    <w:rsid w:val="001125D6"/>
    <w:rsid w:val="0012548B"/>
    <w:rsid w:val="00132FF2"/>
    <w:rsid w:val="001360B9"/>
    <w:rsid w:val="0016167D"/>
    <w:rsid w:val="00176952"/>
    <w:rsid w:val="001769B4"/>
    <w:rsid w:val="001B4D5C"/>
    <w:rsid w:val="001C20CC"/>
    <w:rsid w:val="001C3991"/>
    <w:rsid w:val="001E0927"/>
    <w:rsid w:val="001F2082"/>
    <w:rsid w:val="001F46D9"/>
    <w:rsid w:val="00223A49"/>
    <w:rsid w:val="002426C0"/>
    <w:rsid w:val="0028304E"/>
    <w:rsid w:val="00297072"/>
    <w:rsid w:val="002C6316"/>
    <w:rsid w:val="002E39F5"/>
    <w:rsid w:val="00306609"/>
    <w:rsid w:val="0031288B"/>
    <w:rsid w:val="00316CCF"/>
    <w:rsid w:val="00332318"/>
    <w:rsid w:val="003438A4"/>
    <w:rsid w:val="003448D0"/>
    <w:rsid w:val="003711FD"/>
    <w:rsid w:val="00375B91"/>
    <w:rsid w:val="00392739"/>
    <w:rsid w:val="003974B8"/>
    <w:rsid w:val="003A6A60"/>
    <w:rsid w:val="003F0CE1"/>
    <w:rsid w:val="0041666B"/>
    <w:rsid w:val="00450766"/>
    <w:rsid w:val="004576EB"/>
    <w:rsid w:val="00460FEA"/>
    <w:rsid w:val="00470736"/>
    <w:rsid w:val="00471356"/>
    <w:rsid w:val="00473963"/>
    <w:rsid w:val="004865CB"/>
    <w:rsid w:val="004936CA"/>
    <w:rsid w:val="004A234E"/>
    <w:rsid w:val="004A2811"/>
    <w:rsid w:val="004C1698"/>
    <w:rsid w:val="004C1EC6"/>
    <w:rsid w:val="004E7DB1"/>
    <w:rsid w:val="004F13E2"/>
    <w:rsid w:val="0050200D"/>
    <w:rsid w:val="0052726B"/>
    <w:rsid w:val="00527439"/>
    <w:rsid w:val="00533E32"/>
    <w:rsid w:val="005470B0"/>
    <w:rsid w:val="00566E2B"/>
    <w:rsid w:val="00575C35"/>
    <w:rsid w:val="005B7645"/>
    <w:rsid w:val="005D042A"/>
    <w:rsid w:val="005D218B"/>
    <w:rsid w:val="0062303D"/>
    <w:rsid w:val="006252A6"/>
    <w:rsid w:val="00632947"/>
    <w:rsid w:val="00643347"/>
    <w:rsid w:val="0065101A"/>
    <w:rsid w:val="00652B7A"/>
    <w:rsid w:val="0066544E"/>
    <w:rsid w:val="006A1864"/>
    <w:rsid w:val="006D488C"/>
    <w:rsid w:val="007340A6"/>
    <w:rsid w:val="00743FE1"/>
    <w:rsid w:val="007710CB"/>
    <w:rsid w:val="00787BCC"/>
    <w:rsid w:val="007B2B18"/>
    <w:rsid w:val="007C2F7D"/>
    <w:rsid w:val="007C7EBF"/>
    <w:rsid w:val="007E4F32"/>
    <w:rsid w:val="007F244A"/>
    <w:rsid w:val="00801B75"/>
    <w:rsid w:val="00812528"/>
    <w:rsid w:val="00827CBC"/>
    <w:rsid w:val="00836FFE"/>
    <w:rsid w:val="00842ACC"/>
    <w:rsid w:val="00867AA3"/>
    <w:rsid w:val="008723BD"/>
    <w:rsid w:val="008845F5"/>
    <w:rsid w:val="008B7174"/>
    <w:rsid w:val="008C702B"/>
    <w:rsid w:val="008D29F6"/>
    <w:rsid w:val="008E605B"/>
    <w:rsid w:val="008F16ED"/>
    <w:rsid w:val="00904D1C"/>
    <w:rsid w:val="009111B3"/>
    <w:rsid w:val="00922345"/>
    <w:rsid w:val="0092474A"/>
    <w:rsid w:val="00930C7E"/>
    <w:rsid w:val="00956624"/>
    <w:rsid w:val="00973844"/>
    <w:rsid w:val="00985ABF"/>
    <w:rsid w:val="009928F6"/>
    <w:rsid w:val="009E7F5B"/>
    <w:rsid w:val="009F62EC"/>
    <w:rsid w:val="00A10E5F"/>
    <w:rsid w:val="00A434FA"/>
    <w:rsid w:val="00A51D7F"/>
    <w:rsid w:val="00A54D2F"/>
    <w:rsid w:val="00A76D14"/>
    <w:rsid w:val="00A95776"/>
    <w:rsid w:val="00A97E8B"/>
    <w:rsid w:val="00AC06EE"/>
    <w:rsid w:val="00B035C9"/>
    <w:rsid w:val="00B13FAD"/>
    <w:rsid w:val="00B32B6A"/>
    <w:rsid w:val="00B35180"/>
    <w:rsid w:val="00B517E7"/>
    <w:rsid w:val="00B57691"/>
    <w:rsid w:val="00B8137D"/>
    <w:rsid w:val="00B81EDC"/>
    <w:rsid w:val="00B84C80"/>
    <w:rsid w:val="00BA0718"/>
    <w:rsid w:val="00BC75E4"/>
    <w:rsid w:val="00C01BC4"/>
    <w:rsid w:val="00C47069"/>
    <w:rsid w:val="00C471FC"/>
    <w:rsid w:val="00C5258A"/>
    <w:rsid w:val="00C84CAD"/>
    <w:rsid w:val="00C904FD"/>
    <w:rsid w:val="00CB4114"/>
    <w:rsid w:val="00CD7624"/>
    <w:rsid w:val="00D00CA6"/>
    <w:rsid w:val="00D2428F"/>
    <w:rsid w:val="00D42A45"/>
    <w:rsid w:val="00D457D2"/>
    <w:rsid w:val="00D5476B"/>
    <w:rsid w:val="00D60563"/>
    <w:rsid w:val="00D66F72"/>
    <w:rsid w:val="00D67E6E"/>
    <w:rsid w:val="00D94301"/>
    <w:rsid w:val="00DA22E0"/>
    <w:rsid w:val="00DA5903"/>
    <w:rsid w:val="00DF569F"/>
    <w:rsid w:val="00E453DA"/>
    <w:rsid w:val="00E536D0"/>
    <w:rsid w:val="00E911D7"/>
    <w:rsid w:val="00E91A7D"/>
    <w:rsid w:val="00EA67A9"/>
    <w:rsid w:val="00ED306C"/>
    <w:rsid w:val="00EE1F66"/>
    <w:rsid w:val="00EE5931"/>
    <w:rsid w:val="00EF4576"/>
    <w:rsid w:val="00F0395B"/>
    <w:rsid w:val="00F04199"/>
    <w:rsid w:val="00F3443D"/>
    <w:rsid w:val="00FB76A0"/>
    <w:rsid w:val="00FE66C9"/>
    <w:rsid w:val="00FF000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99731"/>
  <w15:chartTrackingRefBased/>
  <w15:docId w15:val="{97252A25-FF03-4C6B-9DBE-9F7CCA078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1F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4C80"/>
    <w:pPr>
      <w:ind w:left="720"/>
      <w:contextualSpacing/>
    </w:pPr>
  </w:style>
  <w:style w:type="paragraph" w:styleId="Encabezado">
    <w:name w:val="header"/>
    <w:basedOn w:val="Normal"/>
    <w:link w:val="EncabezadoCar"/>
    <w:uiPriority w:val="99"/>
    <w:unhideWhenUsed/>
    <w:rsid w:val="008B717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B7174"/>
  </w:style>
  <w:style w:type="paragraph" w:styleId="Piedepgina">
    <w:name w:val="footer"/>
    <w:basedOn w:val="Normal"/>
    <w:link w:val="PiedepginaCar"/>
    <w:uiPriority w:val="99"/>
    <w:unhideWhenUsed/>
    <w:rsid w:val="008B717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B7174"/>
  </w:style>
  <w:style w:type="table" w:styleId="Tablaconcuadrcula">
    <w:name w:val="Table Grid"/>
    <w:basedOn w:val="Tablanormal"/>
    <w:uiPriority w:val="39"/>
    <w:rsid w:val="005D04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4865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68039">
      <w:bodyDiv w:val="1"/>
      <w:marLeft w:val="0"/>
      <w:marRight w:val="0"/>
      <w:marTop w:val="0"/>
      <w:marBottom w:val="0"/>
      <w:divBdr>
        <w:top w:val="none" w:sz="0" w:space="0" w:color="auto"/>
        <w:left w:val="none" w:sz="0" w:space="0" w:color="auto"/>
        <w:bottom w:val="none" w:sz="0" w:space="0" w:color="auto"/>
        <w:right w:val="none" w:sz="0" w:space="0" w:color="auto"/>
      </w:divBdr>
    </w:div>
    <w:div w:id="86199371">
      <w:bodyDiv w:val="1"/>
      <w:marLeft w:val="0"/>
      <w:marRight w:val="0"/>
      <w:marTop w:val="0"/>
      <w:marBottom w:val="0"/>
      <w:divBdr>
        <w:top w:val="none" w:sz="0" w:space="0" w:color="auto"/>
        <w:left w:val="none" w:sz="0" w:space="0" w:color="auto"/>
        <w:bottom w:val="none" w:sz="0" w:space="0" w:color="auto"/>
        <w:right w:val="none" w:sz="0" w:space="0" w:color="auto"/>
      </w:divBdr>
      <w:divsChild>
        <w:div w:id="294023523">
          <w:marLeft w:val="1012"/>
          <w:marRight w:val="1012"/>
          <w:marTop w:val="607"/>
          <w:marBottom w:val="607"/>
          <w:divBdr>
            <w:top w:val="none" w:sz="0" w:space="0" w:color="auto"/>
            <w:left w:val="none" w:sz="0" w:space="0" w:color="auto"/>
            <w:bottom w:val="none" w:sz="0" w:space="0" w:color="auto"/>
            <w:right w:val="none" w:sz="0" w:space="0" w:color="auto"/>
          </w:divBdr>
        </w:div>
      </w:divsChild>
    </w:div>
    <w:div w:id="327372461">
      <w:bodyDiv w:val="1"/>
      <w:marLeft w:val="0"/>
      <w:marRight w:val="0"/>
      <w:marTop w:val="0"/>
      <w:marBottom w:val="0"/>
      <w:divBdr>
        <w:top w:val="none" w:sz="0" w:space="0" w:color="auto"/>
        <w:left w:val="none" w:sz="0" w:space="0" w:color="auto"/>
        <w:bottom w:val="none" w:sz="0" w:space="0" w:color="auto"/>
        <w:right w:val="none" w:sz="0" w:space="0" w:color="auto"/>
      </w:divBdr>
    </w:div>
    <w:div w:id="446587779">
      <w:bodyDiv w:val="1"/>
      <w:marLeft w:val="0"/>
      <w:marRight w:val="0"/>
      <w:marTop w:val="0"/>
      <w:marBottom w:val="0"/>
      <w:divBdr>
        <w:top w:val="none" w:sz="0" w:space="0" w:color="auto"/>
        <w:left w:val="none" w:sz="0" w:space="0" w:color="auto"/>
        <w:bottom w:val="none" w:sz="0" w:space="0" w:color="auto"/>
        <w:right w:val="none" w:sz="0" w:space="0" w:color="auto"/>
      </w:divBdr>
      <w:divsChild>
        <w:div w:id="614288585">
          <w:marLeft w:val="360"/>
          <w:marRight w:val="0"/>
          <w:marTop w:val="200"/>
          <w:marBottom w:val="0"/>
          <w:divBdr>
            <w:top w:val="none" w:sz="0" w:space="0" w:color="auto"/>
            <w:left w:val="none" w:sz="0" w:space="0" w:color="auto"/>
            <w:bottom w:val="none" w:sz="0" w:space="0" w:color="auto"/>
            <w:right w:val="none" w:sz="0" w:space="0" w:color="auto"/>
          </w:divBdr>
        </w:div>
        <w:div w:id="527765345">
          <w:marLeft w:val="360"/>
          <w:marRight w:val="0"/>
          <w:marTop w:val="200"/>
          <w:marBottom w:val="0"/>
          <w:divBdr>
            <w:top w:val="none" w:sz="0" w:space="0" w:color="auto"/>
            <w:left w:val="none" w:sz="0" w:space="0" w:color="auto"/>
            <w:bottom w:val="none" w:sz="0" w:space="0" w:color="auto"/>
            <w:right w:val="none" w:sz="0" w:space="0" w:color="auto"/>
          </w:divBdr>
        </w:div>
        <w:div w:id="424612765">
          <w:marLeft w:val="360"/>
          <w:marRight w:val="0"/>
          <w:marTop w:val="200"/>
          <w:marBottom w:val="0"/>
          <w:divBdr>
            <w:top w:val="none" w:sz="0" w:space="0" w:color="auto"/>
            <w:left w:val="none" w:sz="0" w:space="0" w:color="auto"/>
            <w:bottom w:val="none" w:sz="0" w:space="0" w:color="auto"/>
            <w:right w:val="none" w:sz="0" w:space="0" w:color="auto"/>
          </w:divBdr>
        </w:div>
        <w:div w:id="920678224">
          <w:marLeft w:val="360"/>
          <w:marRight w:val="0"/>
          <w:marTop w:val="200"/>
          <w:marBottom w:val="0"/>
          <w:divBdr>
            <w:top w:val="none" w:sz="0" w:space="0" w:color="auto"/>
            <w:left w:val="none" w:sz="0" w:space="0" w:color="auto"/>
            <w:bottom w:val="none" w:sz="0" w:space="0" w:color="auto"/>
            <w:right w:val="none" w:sz="0" w:space="0" w:color="auto"/>
          </w:divBdr>
        </w:div>
        <w:div w:id="482047206">
          <w:marLeft w:val="360"/>
          <w:marRight w:val="0"/>
          <w:marTop w:val="200"/>
          <w:marBottom w:val="0"/>
          <w:divBdr>
            <w:top w:val="none" w:sz="0" w:space="0" w:color="auto"/>
            <w:left w:val="none" w:sz="0" w:space="0" w:color="auto"/>
            <w:bottom w:val="none" w:sz="0" w:space="0" w:color="auto"/>
            <w:right w:val="none" w:sz="0" w:space="0" w:color="auto"/>
          </w:divBdr>
        </w:div>
        <w:div w:id="1334649295">
          <w:marLeft w:val="360"/>
          <w:marRight w:val="0"/>
          <w:marTop w:val="200"/>
          <w:marBottom w:val="0"/>
          <w:divBdr>
            <w:top w:val="none" w:sz="0" w:space="0" w:color="auto"/>
            <w:left w:val="none" w:sz="0" w:space="0" w:color="auto"/>
            <w:bottom w:val="none" w:sz="0" w:space="0" w:color="auto"/>
            <w:right w:val="none" w:sz="0" w:space="0" w:color="auto"/>
          </w:divBdr>
        </w:div>
        <w:div w:id="1979722696">
          <w:marLeft w:val="360"/>
          <w:marRight w:val="0"/>
          <w:marTop w:val="200"/>
          <w:marBottom w:val="0"/>
          <w:divBdr>
            <w:top w:val="none" w:sz="0" w:space="0" w:color="auto"/>
            <w:left w:val="none" w:sz="0" w:space="0" w:color="auto"/>
            <w:bottom w:val="none" w:sz="0" w:space="0" w:color="auto"/>
            <w:right w:val="none" w:sz="0" w:space="0" w:color="auto"/>
          </w:divBdr>
        </w:div>
      </w:divsChild>
    </w:div>
    <w:div w:id="878669934">
      <w:bodyDiv w:val="1"/>
      <w:marLeft w:val="0"/>
      <w:marRight w:val="0"/>
      <w:marTop w:val="0"/>
      <w:marBottom w:val="0"/>
      <w:divBdr>
        <w:top w:val="none" w:sz="0" w:space="0" w:color="auto"/>
        <w:left w:val="none" w:sz="0" w:space="0" w:color="auto"/>
        <w:bottom w:val="none" w:sz="0" w:space="0" w:color="auto"/>
        <w:right w:val="none" w:sz="0" w:space="0" w:color="auto"/>
      </w:divBdr>
    </w:div>
    <w:div w:id="931547296">
      <w:bodyDiv w:val="1"/>
      <w:marLeft w:val="0"/>
      <w:marRight w:val="0"/>
      <w:marTop w:val="0"/>
      <w:marBottom w:val="0"/>
      <w:divBdr>
        <w:top w:val="none" w:sz="0" w:space="0" w:color="auto"/>
        <w:left w:val="none" w:sz="0" w:space="0" w:color="auto"/>
        <w:bottom w:val="none" w:sz="0" w:space="0" w:color="auto"/>
        <w:right w:val="none" w:sz="0" w:space="0" w:color="auto"/>
      </w:divBdr>
    </w:div>
    <w:div w:id="1019548913">
      <w:bodyDiv w:val="1"/>
      <w:marLeft w:val="0"/>
      <w:marRight w:val="0"/>
      <w:marTop w:val="0"/>
      <w:marBottom w:val="0"/>
      <w:divBdr>
        <w:top w:val="none" w:sz="0" w:space="0" w:color="auto"/>
        <w:left w:val="none" w:sz="0" w:space="0" w:color="auto"/>
        <w:bottom w:val="none" w:sz="0" w:space="0" w:color="auto"/>
        <w:right w:val="none" w:sz="0" w:space="0" w:color="auto"/>
      </w:divBdr>
    </w:div>
    <w:div w:id="1025473725">
      <w:bodyDiv w:val="1"/>
      <w:marLeft w:val="0"/>
      <w:marRight w:val="0"/>
      <w:marTop w:val="0"/>
      <w:marBottom w:val="0"/>
      <w:divBdr>
        <w:top w:val="none" w:sz="0" w:space="0" w:color="auto"/>
        <w:left w:val="none" w:sz="0" w:space="0" w:color="auto"/>
        <w:bottom w:val="none" w:sz="0" w:space="0" w:color="auto"/>
        <w:right w:val="none" w:sz="0" w:space="0" w:color="auto"/>
      </w:divBdr>
    </w:div>
    <w:div w:id="1073624050">
      <w:bodyDiv w:val="1"/>
      <w:marLeft w:val="0"/>
      <w:marRight w:val="0"/>
      <w:marTop w:val="0"/>
      <w:marBottom w:val="0"/>
      <w:divBdr>
        <w:top w:val="none" w:sz="0" w:space="0" w:color="auto"/>
        <w:left w:val="none" w:sz="0" w:space="0" w:color="auto"/>
        <w:bottom w:val="none" w:sz="0" w:space="0" w:color="auto"/>
        <w:right w:val="none" w:sz="0" w:space="0" w:color="auto"/>
      </w:divBdr>
    </w:div>
    <w:div w:id="1082335864">
      <w:bodyDiv w:val="1"/>
      <w:marLeft w:val="0"/>
      <w:marRight w:val="0"/>
      <w:marTop w:val="0"/>
      <w:marBottom w:val="0"/>
      <w:divBdr>
        <w:top w:val="none" w:sz="0" w:space="0" w:color="auto"/>
        <w:left w:val="none" w:sz="0" w:space="0" w:color="auto"/>
        <w:bottom w:val="none" w:sz="0" w:space="0" w:color="auto"/>
        <w:right w:val="none" w:sz="0" w:space="0" w:color="auto"/>
      </w:divBdr>
      <w:divsChild>
        <w:div w:id="1597862148">
          <w:marLeft w:val="0"/>
          <w:marRight w:val="0"/>
          <w:marTop w:val="0"/>
          <w:marBottom w:val="0"/>
          <w:divBdr>
            <w:top w:val="none" w:sz="0" w:space="0" w:color="auto"/>
            <w:left w:val="none" w:sz="0" w:space="0" w:color="auto"/>
            <w:bottom w:val="none" w:sz="0" w:space="0" w:color="auto"/>
            <w:right w:val="none" w:sz="0" w:space="0" w:color="auto"/>
          </w:divBdr>
          <w:divsChild>
            <w:div w:id="1422221004">
              <w:marLeft w:val="0"/>
              <w:marRight w:val="0"/>
              <w:marTop w:val="0"/>
              <w:marBottom w:val="0"/>
              <w:divBdr>
                <w:top w:val="none" w:sz="0" w:space="0" w:color="auto"/>
                <w:left w:val="none" w:sz="0" w:space="0" w:color="auto"/>
                <w:bottom w:val="none" w:sz="0" w:space="0" w:color="auto"/>
                <w:right w:val="none" w:sz="0" w:space="0" w:color="auto"/>
              </w:divBdr>
            </w:div>
          </w:divsChild>
        </w:div>
        <w:div w:id="657417832">
          <w:marLeft w:val="0"/>
          <w:marRight w:val="0"/>
          <w:marTop w:val="0"/>
          <w:marBottom w:val="0"/>
          <w:divBdr>
            <w:top w:val="none" w:sz="0" w:space="0" w:color="auto"/>
            <w:left w:val="none" w:sz="0" w:space="0" w:color="auto"/>
            <w:bottom w:val="none" w:sz="0" w:space="0" w:color="auto"/>
            <w:right w:val="none" w:sz="0" w:space="0" w:color="auto"/>
          </w:divBdr>
          <w:divsChild>
            <w:div w:id="1710914416">
              <w:marLeft w:val="0"/>
              <w:marRight w:val="0"/>
              <w:marTop w:val="0"/>
              <w:marBottom w:val="0"/>
              <w:divBdr>
                <w:top w:val="single" w:sz="48" w:space="15" w:color="72BB78"/>
                <w:left w:val="none" w:sz="0" w:space="0" w:color="auto"/>
                <w:bottom w:val="none" w:sz="0" w:space="0" w:color="auto"/>
                <w:right w:val="none" w:sz="0" w:space="0" w:color="auto"/>
              </w:divBdr>
            </w:div>
          </w:divsChild>
        </w:div>
        <w:div w:id="2064056658">
          <w:marLeft w:val="0"/>
          <w:marRight w:val="0"/>
          <w:marTop w:val="0"/>
          <w:marBottom w:val="0"/>
          <w:divBdr>
            <w:top w:val="none" w:sz="0" w:space="0" w:color="auto"/>
            <w:left w:val="none" w:sz="0" w:space="0" w:color="auto"/>
            <w:bottom w:val="none" w:sz="0" w:space="0" w:color="auto"/>
            <w:right w:val="none" w:sz="0" w:space="0" w:color="auto"/>
          </w:divBdr>
          <w:divsChild>
            <w:div w:id="1617636522">
              <w:marLeft w:val="-225"/>
              <w:marRight w:val="-225"/>
              <w:marTop w:val="0"/>
              <w:marBottom w:val="0"/>
              <w:divBdr>
                <w:top w:val="none" w:sz="0" w:space="0" w:color="auto"/>
                <w:left w:val="none" w:sz="0" w:space="0" w:color="auto"/>
                <w:bottom w:val="none" w:sz="0" w:space="0" w:color="auto"/>
                <w:right w:val="none" w:sz="0" w:space="0" w:color="auto"/>
              </w:divBdr>
              <w:divsChild>
                <w:div w:id="1049886901">
                  <w:marLeft w:val="0"/>
                  <w:marRight w:val="0"/>
                  <w:marTop w:val="0"/>
                  <w:marBottom w:val="0"/>
                  <w:divBdr>
                    <w:top w:val="none" w:sz="0" w:space="0" w:color="auto"/>
                    <w:left w:val="none" w:sz="0" w:space="0" w:color="auto"/>
                    <w:bottom w:val="none" w:sz="0" w:space="0" w:color="auto"/>
                    <w:right w:val="none" w:sz="0" w:space="0" w:color="auto"/>
                  </w:divBdr>
                  <w:divsChild>
                    <w:div w:id="1325356109">
                      <w:marLeft w:val="0"/>
                      <w:marRight w:val="0"/>
                      <w:marTop w:val="0"/>
                      <w:marBottom w:val="0"/>
                      <w:divBdr>
                        <w:top w:val="none" w:sz="0" w:space="0" w:color="auto"/>
                        <w:left w:val="none" w:sz="0" w:space="0" w:color="auto"/>
                        <w:bottom w:val="none" w:sz="0" w:space="0" w:color="auto"/>
                        <w:right w:val="none" w:sz="0" w:space="0" w:color="auto"/>
                      </w:divBdr>
                    </w:div>
                  </w:divsChild>
                </w:div>
                <w:div w:id="4724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34309">
      <w:bodyDiv w:val="1"/>
      <w:marLeft w:val="0"/>
      <w:marRight w:val="0"/>
      <w:marTop w:val="0"/>
      <w:marBottom w:val="0"/>
      <w:divBdr>
        <w:top w:val="none" w:sz="0" w:space="0" w:color="auto"/>
        <w:left w:val="none" w:sz="0" w:space="0" w:color="auto"/>
        <w:bottom w:val="none" w:sz="0" w:space="0" w:color="auto"/>
        <w:right w:val="none" w:sz="0" w:space="0" w:color="auto"/>
      </w:divBdr>
    </w:div>
    <w:div w:id="1478112810">
      <w:bodyDiv w:val="1"/>
      <w:marLeft w:val="0"/>
      <w:marRight w:val="0"/>
      <w:marTop w:val="0"/>
      <w:marBottom w:val="0"/>
      <w:divBdr>
        <w:top w:val="none" w:sz="0" w:space="0" w:color="auto"/>
        <w:left w:val="none" w:sz="0" w:space="0" w:color="auto"/>
        <w:bottom w:val="none" w:sz="0" w:space="0" w:color="auto"/>
        <w:right w:val="none" w:sz="0" w:space="0" w:color="auto"/>
      </w:divBdr>
    </w:div>
    <w:div w:id="1544370181">
      <w:bodyDiv w:val="1"/>
      <w:marLeft w:val="0"/>
      <w:marRight w:val="0"/>
      <w:marTop w:val="0"/>
      <w:marBottom w:val="0"/>
      <w:divBdr>
        <w:top w:val="none" w:sz="0" w:space="0" w:color="auto"/>
        <w:left w:val="none" w:sz="0" w:space="0" w:color="auto"/>
        <w:bottom w:val="none" w:sz="0" w:space="0" w:color="auto"/>
        <w:right w:val="none" w:sz="0" w:space="0" w:color="auto"/>
      </w:divBdr>
    </w:div>
    <w:div w:id="1660769427">
      <w:bodyDiv w:val="1"/>
      <w:marLeft w:val="0"/>
      <w:marRight w:val="0"/>
      <w:marTop w:val="0"/>
      <w:marBottom w:val="0"/>
      <w:divBdr>
        <w:top w:val="none" w:sz="0" w:space="0" w:color="auto"/>
        <w:left w:val="none" w:sz="0" w:space="0" w:color="auto"/>
        <w:bottom w:val="none" w:sz="0" w:space="0" w:color="auto"/>
        <w:right w:val="none" w:sz="0" w:space="0" w:color="auto"/>
      </w:divBdr>
    </w:div>
    <w:div w:id="1786459647">
      <w:bodyDiv w:val="1"/>
      <w:marLeft w:val="0"/>
      <w:marRight w:val="0"/>
      <w:marTop w:val="0"/>
      <w:marBottom w:val="0"/>
      <w:divBdr>
        <w:top w:val="none" w:sz="0" w:space="0" w:color="auto"/>
        <w:left w:val="none" w:sz="0" w:space="0" w:color="auto"/>
        <w:bottom w:val="none" w:sz="0" w:space="0" w:color="auto"/>
        <w:right w:val="none" w:sz="0" w:space="0" w:color="auto"/>
      </w:divBdr>
    </w:div>
    <w:div w:id="1951277324">
      <w:bodyDiv w:val="1"/>
      <w:marLeft w:val="0"/>
      <w:marRight w:val="0"/>
      <w:marTop w:val="0"/>
      <w:marBottom w:val="0"/>
      <w:divBdr>
        <w:top w:val="none" w:sz="0" w:space="0" w:color="auto"/>
        <w:left w:val="none" w:sz="0" w:space="0" w:color="auto"/>
        <w:bottom w:val="none" w:sz="0" w:space="0" w:color="auto"/>
        <w:right w:val="none" w:sz="0" w:space="0" w:color="auto"/>
      </w:divBdr>
    </w:div>
    <w:div w:id="2019262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D182DB-1ED3-4D12-A18E-447FC4753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1024</TotalTime>
  <Pages>4</Pages>
  <Words>1262</Words>
  <Characters>6942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USUARIO</cp:lastModifiedBy>
  <cp:revision>110</cp:revision>
  <dcterms:created xsi:type="dcterms:W3CDTF">2024-03-09T21:39:00Z</dcterms:created>
  <dcterms:modified xsi:type="dcterms:W3CDTF">2024-10-20T20:29:00Z</dcterms:modified>
</cp:coreProperties>
</file>