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459A" w14:textId="7A76F8B6" w:rsidR="00284DC8" w:rsidRPr="00B44C3E" w:rsidRDefault="00B44C3E">
      <w:pPr>
        <w:rPr>
          <w:lang w:val="es-ES"/>
        </w:rPr>
      </w:pPr>
      <w:r>
        <w:rPr>
          <w:lang w:val="es-ES"/>
        </w:rPr>
        <w:t>Elaborar una sesión de aprendizaj</w:t>
      </w:r>
      <w:r w:rsidR="00D0797F">
        <w:rPr>
          <w:lang w:val="es-ES"/>
        </w:rPr>
        <w:t xml:space="preserve">e de matemática </w:t>
      </w:r>
      <w:r>
        <w:rPr>
          <w:lang w:val="es-ES"/>
        </w:rPr>
        <w:t>para segundo grado de secundaria,</w:t>
      </w:r>
      <w:r w:rsidR="00D0797F">
        <w:rPr>
          <w:lang w:val="es-ES"/>
        </w:rPr>
        <w:t xml:space="preserve"> con el tema: del ahorro a la inversión,</w:t>
      </w:r>
      <w:r>
        <w:rPr>
          <w:lang w:val="es-ES"/>
        </w:rPr>
        <w:t xml:space="preserve"> indicando el propósito de aprendizaje</w:t>
      </w:r>
      <w:r w:rsidR="00A93FC0">
        <w:rPr>
          <w:lang w:val="es-ES"/>
        </w:rPr>
        <w:t xml:space="preserve"> en la </w:t>
      </w:r>
      <w:r>
        <w:rPr>
          <w:lang w:val="es-ES"/>
        </w:rPr>
        <w:t xml:space="preserve">competencia resuelve problemas de cantidad </w:t>
      </w:r>
      <w:r w:rsidR="00A93FC0">
        <w:rPr>
          <w:lang w:val="es-ES"/>
        </w:rPr>
        <w:t>con las siguientes ca</w:t>
      </w:r>
      <w:r>
        <w:rPr>
          <w:lang w:val="es-ES"/>
        </w:rPr>
        <w:t>pacidad</w:t>
      </w:r>
      <w:r w:rsidR="00A93FC0">
        <w:rPr>
          <w:lang w:val="es-ES"/>
        </w:rPr>
        <w:t>es:</w:t>
      </w:r>
      <w:r>
        <w:rPr>
          <w:lang w:val="es-ES"/>
        </w:rPr>
        <w:t xml:space="preserve"> traduce cantidades a expresiones numéricas, comunica su comprensión sobre los números y las operaciones, usa estrategias y procedimientos de estimación y calculo, indicar </w:t>
      </w:r>
      <w:r w:rsidR="00D0797F">
        <w:rPr>
          <w:lang w:val="es-ES"/>
        </w:rPr>
        <w:t xml:space="preserve">criterios de evaluación y </w:t>
      </w:r>
      <w:r>
        <w:rPr>
          <w:lang w:val="es-ES"/>
        </w:rPr>
        <w:t>evidencia</w:t>
      </w:r>
      <w:r w:rsidR="00A93FC0">
        <w:rPr>
          <w:lang w:val="es-ES"/>
        </w:rPr>
        <w:t xml:space="preserve"> de aprendizaje</w:t>
      </w:r>
      <w:r>
        <w:rPr>
          <w:lang w:val="es-ES"/>
        </w:rPr>
        <w:t>, diseñar instrumento de evaluación, mostrar actividades, indicar secuencia didáctica en la sesión</w:t>
      </w:r>
      <w:r w:rsidR="00F24A32">
        <w:rPr>
          <w:lang w:val="es-ES"/>
        </w:rPr>
        <w:t xml:space="preserve"> y brindar una rubrica.</w:t>
      </w:r>
    </w:p>
    <w:sectPr w:rsidR="00284DC8" w:rsidRPr="00B44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34"/>
    <w:rsid w:val="00104316"/>
    <w:rsid w:val="00284DC8"/>
    <w:rsid w:val="00686582"/>
    <w:rsid w:val="00A93FC0"/>
    <w:rsid w:val="00B44C3E"/>
    <w:rsid w:val="00D0797F"/>
    <w:rsid w:val="00F1081A"/>
    <w:rsid w:val="00F24A32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A2FE6"/>
  <w15:chartTrackingRefBased/>
  <w15:docId w15:val="{33A88BB4-08EE-4FE3-AE44-FEA9A079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2024-09-21T16:38:00Z</dcterms:created>
  <dcterms:modified xsi:type="dcterms:W3CDTF">2024-09-21T16:58:00Z</dcterms:modified>
</cp:coreProperties>
</file>