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01A77" w14:textId="743A04A5" w:rsidR="004B7719" w:rsidRPr="002C71C6" w:rsidRDefault="002C71C6" w:rsidP="00536E46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u w:val="single"/>
        </w:rPr>
      </w:pPr>
      <w:r>
        <w:rPr>
          <w:rFonts w:cstheme="minorHAnsi"/>
          <w:b/>
          <w:color w:val="000000" w:themeColor="text1"/>
          <w:sz w:val="28"/>
          <w:u w:val="single"/>
        </w:rPr>
        <w:t>MATEMÁTICA</w:t>
      </w:r>
      <w:r w:rsidR="00D0763B">
        <w:rPr>
          <w:rFonts w:cstheme="minorHAnsi"/>
          <w:b/>
          <w:color w:val="000000" w:themeColor="text1"/>
          <w:sz w:val="28"/>
          <w:u w:val="single"/>
        </w:rPr>
        <w:t xml:space="preserve">- </w:t>
      </w:r>
    </w:p>
    <w:p w14:paraId="06143168" w14:textId="77777777" w:rsidR="009A39FE" w:rsidRPr="002C71C6" w:rsidRDefault="009A39FE" w:rsidP="00536E46">
      <w:pPr>
        <w:spacing w:after="0" w:line="240" w:lineRule="auto"/>
        <w:jc w:val="center"/>
        <w:rPr>
          <w:rFonts w:cstheme="minorHAnsi"/>
          <w:b/>
          <w:color w:val="000000" w:themeColor="text1"/>
          <w:sz w:val="8"/>
          <w:u w:val="single"/>
        </w:rPr>
      </w:pPr>
    </w:p>
    <w:p w14:paraId="61397346" w14:textId="7FC00FBE" w:rsidR="00A31F52" w:rsidRPr="00174872" w:rsidRDefault="00174872" w:rsidP="004B7719">
      <w:pPr>
        <w:rPr>
          <w:rFonts w:cstheme="minorHAnsi"/>
          <w:b/>
          <w:color w:val="000000" w:themeColor="text1"/>
          <w:sz w:val="24"/>
          <w:szCs w:val="24"/>
        </w:rPr>
      </w:pPr>
      <w:r w:rsidRPr="00174872">
        <w:rPr>
          <w:rFonts w:cstheme="minorHAnsi"/>
          <w:b/>
          <w:color w:val="000000" w:themeColor="text1"/>
          <w:sz w:val="24"/>
          <w:szCs w:val="24"/>
        </w:rPr>
        <w:t>Sesión de matemática para Tercer grado de secundaria:</w:t>
      </w:r>
    </w:p>
    <w:p w14:paraId="72AC7F0E" w14:textId="462DD5D4" w:rsidR="00174872" w:rsidRDefault="00174872" w:rsidP="0017487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1C6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Título de la unidad: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Nos informamos para cuidar el medio ambiente</w:t>
      </w:r>
    </w:p>
    <w:p w14:paraId="6770F4EA" w14:textId="7370991C" w:rsidR="00D71C63" w:rsidRDefault="00D71C63" w:rsidP="0017487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AEBAC9" w14:textId="67409559" w:rsidR="00D71C63" w:rsidRDefault="00D71C63" w:rsidP="0017487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AE597D" w14:textId="77777777" w:rsidR="00D71C63" w:rsidRDefault="00D71C63" w:rsidP="0017487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5132"/>
      </w:tblGrid>
      <w:tr w:rsidR="00D71C63" w:rsidRPr="00E0298F" w14:paraId="0510CBE6" w14:textId="77777777" w:rsidTr="00D71C63">
        <w:trPr>
          <w:trHeight w:val="278"/>
        </w:trPr>
        <w:tc>
          <w:tcPr>
            <w:tcW w:w="992" w:type="dxa"/>
            <w:vMerge w:val="restart"/>
            <w:shd w:val="clear" w:color="auto" w:fill="FFCCCC"/>
            <w:vAlign w:val="center"/>
          </w:tcPr>
          <w:p w14:paraId="0F190B8B" w14:textId="77777777" w:rsidR="00D71C63" w:rsidRPr="00E0298F" w:rsidRDefault="00D71C63" w:rsidP="006476B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0298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GRADO:</w:t>
            </w:r>
          </w:p>
        </w:tc>
        <w:tc>
          <w:tcPr>
            <w:tcW w:w="1559" w:type="dxa"/>
            <w:vMerge w:val="restart"/>
            <w:vAlign w:val="center"/>
          </w:tcPr>
          <w:p w14:paraId="4EDC8FE3" w14:textId="77777777" w:rsidR="00D71C63" w:rsidRPr="00E0298F" w:rsidRDefault="00D71C63" w:rsidP="006476B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TERCERO</w:t>
            </w:r>
          </w:p>
        </w:tc>
        <w:tc>
          <w:tcPr>
            <w:tcW w:w="5132" w:type="dxa"/>
            <w:shd w:val="clear" w:color="auto" w:fill="FFCCCC"/>
            <w:vAlign w:val="center"/>
          </w:tcPr>
          <w:p w14:paraId="1DA2AE98" w14:textId="77777777" w:rsidR="00D71C63" w:rsidRPr="00E0298F" w:rsidRDefault="00D71C63" w:rsidP="006476B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0298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DURACIÓN</w:t>
            </w:r>
          </w:p>
        </w:tc>
      </w:tr>
      <w:tr w:rsidR="00D71C63" w:rsidRPr="00E0298F" w14:paraId="64EB61C5" w14:textId="77777777" w:rsidTr="00D71C63">
        <w:trPr>
          <w:trHeight w:val="271"/>
        </w:trPr>
        <w:tc>
          <w:tcPr>
            <w:tcW w:w="992" w:type="dxa"/>
            <w:vMerge/>
            <w:shd w:val="clear" w:color="auto" w:fill="FFCCCC"/>
            <w:vAlign w:val="center"/>
          </w:tcPr>
          <w:p w14:paraId="706ADF63" w14:textId="77777777" w:rsidR="00D71C63" w:rsidRPr="00E0298F" w:rsidRDefault="00D71C63" w:rsidP="006476B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F08D8F1" w14:textId="77777777" w:rsidR="00D71C63" w:rsidRPr="00E0298F" w:rsidRDefault="00D71C63" w:rsidP="006476B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132" w:type="dxa"/>
            <w:vAlign w:val="center"/>
          </w:tcPr>
          <w:p w14:paraId="438F20D5" w14:textId="3D1FEF62" w:rsidR="00D71C63" w:rsidRPr="00E0298F" w:rsidRDefault="00D71C63" w:rsidP="006476B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02 horas pedagógicas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(90 min)</w:t>
            </w:r>
          </w:p>
        </w:tc>
      </w:tr>
      <w:tr w:rsidR="00D71C63" w:rsidRPr="00E0298F" w14:paraId="5B0DD764" w14:textId="77777777" w:rsidTr="00D71C63">
        <w:trPr>
          <w:trHeight w:val="685"/>
        </w:trPr>
        <w:tc>
          <w:tcPr>
            <w:tcW w:w="2551" w:type="dxa"/>
            <w:gridSpan w:val="2"/>
            <w:shd w:val="clear" w:color="auto" w:fill="FFCCCC"/>
            <w:vAlign w:val="center"/>
          </w:tcPr>
          <w:p w14:paraId="2327FC28" w14:textId="005F15F5" w:rsidR="00D71C63" w:rsidRPr="00E0298F" w:rsidRDefault="00D71C63" w:rsidP="006476BC">
            <w:pPr>
              <w:pStyle w:val="NormalWeb"/>
              <w:spacing w:before="0"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DOCENTE</w:t>
            </w:r>
          </w:p>
        </w:tc>
        <w:tc>
          <w:tcPr>
            <w:tcW w:w="5132" w:type="dxa"/>
            <w:vAlign w:val="center"/>
          </w:tcPr>
          <w:p w14:paraId="50014055" w14:textId="3A1982D7" w:rsidR="00D71C63" w:rsidRDefault="00D71C63" w:rsidP="00D71C6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Juana Isabel Honores Marrufo</w:t>
            </w:r>
          </w:p>
        </w:tc>
      </w:tr>
    </w:tbl>
    <w:p w14:paraId="788C1712" w14:textId="20E0FF3D" w:rsidR="004B7719" w:rsidRPr="002C71C6" w:rsidRDefault="00A3140F" w:rsidP="0017487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71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9A39FE" w:rsidRPr="002C71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B7719" w:rsidRPr="002C71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59EBF83" w14:textId="18C1B3D9" w:rsidR="00A3140F" w:rsidRDefault="00A3140F" w:rsidP="00772991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color w:val="000000" w:themeColor="text1"/>
          <w:sz w:val="14"/>
          <w:szCs w:val="22"/>
        </w:rPr>
      </w:pPr>
    </w:p>
    <w:p w14:paraId="5A1D3EC8" w14:textId="2EFE6C47" w:rsidR="000E569F" w:rsidRDefault="000E569F" w:rsidP="00772991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color w:val="000000" w:themeColor="text1"/>
          <w:sz w:val="14"/>
          <w:szCs w:val="22"/>
        </w:rPr>
      </w:pPr>
    </w:p>
    <w:p w14:paraId="718CAFAA" w14:textId="3D3BFEB9" w:rsidR="000E569F" w:rsidRDefault="000E569F" w:rsidP="00772991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color w:val="000000" w:themeColor="text1"/>
          <w:sz w:val="14"/>
          <w:szCs w:val="22"/>
        </w:rPr>
      </w:pPr>
    </w:p>
    <w:p w14:paraId="41A7E3B0" w14:textId="60D6A0AA" w:rsidR="000E569F" w:rsidRDefault="000E569F" w:rsidP="00772991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color w:val="000000" w:themeColor="text1"/>
          <w:sz w:val="14"/>
          <w:szCs w:val="22"/>
        </w:rPr>
      </w:pPr>
    </w:p>
    <w:p w14:paraId="24DE8FC6" w14:textId="093E55A2" w:rsidR="000E569F" w:rsidRDefault="000E569F" w:rsidP="00772991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color w:val="000000" w:themeColor="text1"/>
          <w:sz w:val="14"/>
          <w:szCs w:val="22"/>
        </w:rPr>
      </w:pPr>
    </w:p>
    <w:tbl>
      <w:tblPr>
        <w:tblStyle w:val="Tabladecuadrcula4-nfasis11"/>
        <w:tblpPr w:leftFromText="141" w:rightFromText="141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302"/>
      </w:tblGrid>
      <w:tr w:rsidR="00D0763B" w:rsidRPr="002C71C6" w14:paraId="02E7B9C2" w14:textId="77777777" w:rsidTr="00D07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9999"/>
          </w:tcPr>
          <w:p w14:paraId="30CEA6F4" w14:textId="77777777" w:rsidR="00D0763B" w:rsidRPr="002C71C6" w:rsidRDefault="00D0763B" w:rsidP="00D0763B">
            <w:pPr>
              <w:rPr>
                <w:rFonts w:cstheme="minorHAnsi"/>
                <w:color w:val="000000" w:themeColor="text1"/>
              </w:rPr>
            </w:pPr>
            <w:r w:rsidRPr="002C71C6">
              <w:rPr>
                <w:rFonts w:cstheme="minorHAnsi"/>
                <w:color w:val="000000" w:themeColor="text1"/>
              </w:rPr>
              <w:t>I. TÍTULO DE LA SESIÓN</w:t>
            </w:r>
          </w:p>
        </w:tc>
      </w:tr>
      <w:tr w:rsidR="00D0763B" w:rsidRPr="002C71C6" w14:paraId="0E693C98" w14:textId="77777777" w:rsidTr="00D07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2" w:type="dxa"/>
            <w:shd w:val="clear" w:color="auto" w:fill="FFCCCC"/>
          </w:tcPr>
          <w:p w14:paraId="0ECDF629" w14:textId="75986D80" w:rsidR="00D0763B" w:rsidRPr="001A51F9" w:rsidRDefault="001116DE" w:rsidP="00E77F0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1A51F9">
              <w:rPr>
                <w:rFonts w:cstheme="minorHAnsi"/>
                <w:color w:val="000000" w:themeColor="text1"/>
              </w:rPr>
              <w:t>Título:</w:t>
            </w:r>
            <w:r w:rsidR="002A6AEE" w:rsidRPr="004F2123">
              <w:rPr>
                <w:b w:val="0"/>
              </w:rPr>
              <w:t xml:space="preserve"> </w:t>
            </w:r>
            <w:r w:rsidR="001A51F9" w:rsidRPr="004F2123">
              <w:rPr>
                <w:b w:val="0"/>
              </w:rPr>
              <w:t xml:space="preserve"> </w:t>
            </w:r>
            <w:r w:rsidR="00F3282A" w:rsidRPr="004F2123">
              <w:rPr>
                <w:b w:val="0"/>
              </w:rPr>
              <w:t>“</w:t>
            </w:r>
            <w:r w:rsidR="00D71C63">
              <w:t xml:space="preserve"> </w:t>
            </w:r>
            <w:r w:rsidR="00D71C63" w:rsidRPr="00D71C63">
              <w:rPr>
                <w:b w:val="0"/>
              </w:rPr>
              <w:t>Los números racionales en el emprendimiento</w:t>
            </w:r>
            <w:r w:rsidR="00D71C63" w:rsidRPr="004F2123">
              <w:rPr>
                <w:b w:val="0"/>
              </w:rPr>
              <w:t xml:space="preserve"> </w:t>
            </w:r>
            <w:r w:rsidR="00F3282A" w:rsidRPr="004F2123">
              <w:rPr>
                <w:b w:val="0"/>
              </w:rPr>
              <w:t>”</w:t>
            </w:r>
          </w:p>
        </w:tc>
      </w:tr>
    </w:tbl>
    <w:p w14:paraId="3767CBE5" w14:textId="2405D1D5" w:rsidR="000E569F" w:rsidRDefault="000E569F" w:rsidP="00772991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color w:val="000000" w:themeColor="text1"/>
          <w:sz w:val="14"/>
          <w:szCs w:val="22"/>
        </w:rPr>
      </w:pPr>
    </w:p>
    <w:p w14:paraId="1E3B1D69" w14:textId="77777777" w:rsidR="00695B12" w:rsidRDefault="00695B12" w:rsidP="00695B12">
      <w:pPr>
        <w:rPr>
          <w:color w:val="000000" w:themeColor="text1"/>
          <w:sz w:val="10"/>
        </w:rPr>
      </w:pPr>
    </w:p>
    <w:tbl>
      <w:tblPr>
        <w:tblStyle w:val="Tabladecuadrcula4-nfasis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907"/>
        <w:gridCol w:w="3048"/>
        <w:gridCol w:w="2970"/>
      </w:tblGrid>
      <w:tr w:rsidR="002A6AEE" w:rsidRPr="002A6AEE" w14:paraId="33637F4D" w14:textId="77777777" w:rsidTr="00115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CE40A14" w14:textId="77777777" w:rsidR="00695B12" w:rsidRPr="002A6AEE" w:rsidRDefault="00695B12" w:rsidP="001155AB">
            <w:pPr>
              <w:rPr>
                <w:color w:val="000000" w:themeColor="text1"/>
              </w:rPr>
            </w:pPr>
            <w:r w:rsidRPr="002A6AEE">
              <w:rPr>
                <w:color w:val="000000" w:themeColor="text1"/>
              </w:rPr>
              <w:t>II. PROPÓSITO DE LA SESIÓN</w:t>
            </w:r>
          </w:p>
        </w:tc>
      </w:tr>
      <w:tr w:rsidR="002A6AEE" w:rsidRPr="002A6AEE" w14:paraId="205F4DF4" w14:textId="77777777" w:rsidTr="00115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  <w:gridSpan w:val="4"/>
            <w:shd w:val="clear" w:color="auto" w:fill="FFCCCC"/>
            <w:vAlign w:val="center"/>
          </w:tcPr>
          <w:p w14:paraId="0B17853E" w14:textId="77777777" w:rsidR="00695B12" w:rsidRPr="002A6AEE" w:rsidRDefault="00695B12" w:rsidP="001155AB">
            <w:pPr>
              <w:jc w:val="center"/>
              <w:rPr>
                <w:b w:val="0"/>
                <w:color w:val="000000" w:themeColor="text1"/>
              </w:rPr>
            </w:pPr>
            <w:r w:rsidRPr="002A6AEE">
              <w:rPr>
                <w:color w:val="000000" w:themeColor="text1"/>
              </w:rPr>
              <w:t>COMPETENCIA/CAPACIDADES</w:t>
            </w:r>
          </w:p>
        </w:tc>
      </w:tr>
      <w:tr w:rsidR="002A6AEE" w:rsidRPr="002A6AEE" w14:paraId="6A211D86" w14:textId="77777777" w:rsidTr="001155AB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  <w:gridSpan w:val="4"/>
            <w:tcBorders>
              <w:right w:val="single" w:sz="4" w:space="0" w:color="auto"/>
            </w:tcBorders>
            <w:vAlign w:val="center"/>
          </w:tcPr>
          <w:p w14:paraId="1DA77556" w14:textId="421C1D1E" w:rsidR="00386103" w:rsidRPr="002A6AEE" w:rsidRDefault="00386103" w:rsidP="00386103">
            <w:pPr>
              <w:pStyle w:val="Prrafodelista"/>
              <w:jc w:val="both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2A6AEE">
              <w:rPr>
                <w:rFonts w:cstheme="minorHAnsi"/>
                <w:bCs w:val="0"/>
                <w:color w:val="000000" w:themeColor="text1"/>
              </w:rPr>
              <w:t>Resuelve problemas</w:t>
            </w:r>
            <w:r w:rsidRPr="002A6AEE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4459F2">
              <w:rPr>
                <w:rFonts w:cstheme="minorHAnsi"/>
                <w:color w:val="000000" w:themeColor="text1"/>
              </w:rPr>
              <w:t>cantidad</w:t>
            </w:r>
          </w:p>
          <w:p w14:paraId="3A895BFD" w14:textId="5D5039D3" w:rsidR="001C5CFB" w:rsidRPr="001C5CFB" w:rsidRDefault="004F2123" w:rsidP="001C5CF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4F2123">
              <w:rPr>
                <w:rFonts w:cstheme="minorHAnsi"/>
                <w:b w:val="0"/>
                <w:bCs w:val="0"/>
                <w:color w:val="000000" w:themeColor="text1"/>
              </w:rPr>
              <w:t>Usa estrategias y procedimientos de estimación y cálculo.</w:t>
            </w:r>
            <w:r w:rsidR="001C5CFB">
              <w:t xml:space="preserve"> </w:t>
            </w:r>
          </w:p>
          <w:p w14:paraId="5C9563C3" w14:textId="43C8D625" w:rsidR="001C5CFB" w:rsidRPr="001C5CFB" w:rsidRDefault="001C5CFB" w:rsidP="001C5CF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C5CFB">
              <w:rPr>
                <w:rFonts w:cstheme="minorHAnsi"/>
                <w:b w:val="0"/>
                <w:bCs w:val="0"/>
                <w:color w:val="000000" w:themeColor="text1"/>
              </w:rPr>
              <w:t>Argumenta afirmaciones sobre las relaciones numéricas</w:t>
            </w:r>
            <w:r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Pr="001C5CFB">
              <w:rPr>
                <w:rFonts w:cstheme="minorHAnsi"/>
                <w:b w:val="0"/>
                <w:color w:val="000000" w:themeColor="text1"/>
              </w:rPr>
              <w:t>y las operaciones.</w:t>
            </w:r>
          </w:p>
        </w:tc>
      </w:tr>
      <w:tr w:rsidR="002A6AEE" w:rsidRPr="002A6AEE" w14:paraId="77606F89" w14:textId="77777777" w:rsidTr="0011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FFCCCC"/>
            <w:vAlign w:val="center"/>
          </w:tcPr>
          <w:p w14:paraId="13768B9A" w14:textId="77777777" w:rsidR="00695B12" w:rsidRPr="002A6AEE" w:rsidRDefault="00695B12" w:rsidP="001155AB">
            <w:pPr>
              <w:jc w:val="center"/>
              <w:rPr>
                <w:bCs w:val="0"/>
                <w:color w:val="000000" w:themeColor="text1"/>
              </w:rPr>
            </w:pPr>
            <w:r w:rsidRPr="002A6AEE">
              <w:rPr>
                <w:bCs w:val="0"/>
                <w:color w:val="000000" w:themeColor="text1"/>
              </w:rPr>
              <w:t>Campo</w:t>
            </w:r>
          </w:p>
          <w:p w14:paraId="45D65854" w14:textId="77777777" w:rsidR="00695B12" w:rsidRPr="002A6AEE" w:rsidRDefault="00695B12" w:rsidP="001155AB">
            <w:pPr>
              <w:jc w:val="center"/>
              <w:rPr>
                <w:bCs w:val="0"/>
                <w:color w:val="000000" w:themeColor="text1"/>
              </w:rPr>
            </w:pPr>
            <w:r w:rsidRPr="002A6AEE">
              <w:rPr>
                <w:bCs w:val="0"/>
                <w:color w:val="000000" w:themeColor="text1"/>
              </w:rPr>
              <w:t>Temático</w:t>
            </w:r>
          </w:p>
        </w:tc>
        <w:tc>
          <w:tcPr>
            <w:tcW w:w="7925" w:type="dxa"/>
            <w:gridSpan w:val="3"/>
            <w:shd w:val="clear" w:color="auto" w:fill="auto"/>
            <w:vAlign w:val="bottom"/>
          </w:tcPr>
          <w:p w14:paraId="4B076FFF" w14:textId="749F2AA0" w:rsidR="0083484E" w:rsidRPr="004F2123" w:rsidRDefault="00E77F00" w:rsidP="00E77F0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E77F00">
              <w:rPr>
                <w:rFonts w:ascii="Calibri" w:hAnsi="Calibri" w:cs="Calibri"/>
                <w:color w:val="000000" w:themeColor="text1"/>
              </w:rPr>
              <w:t>Números racionales, porcentajes</w:t>
            </w:r>
          </w:p>
        </w:tc>
      </w:tr>
      <w:tr w:rsidR="00821B16" w:rsidRPr="002A6AEE" w14:paraId="7A1F8F65" w14:textId="77777777" w:rsidTr="001116DE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FFCCCC"/>
            <w:vAlign w:val="center"/>
          </w:tcPr>
          <w:p w14:paraId="49A3DC2C" w14:textId="77777777" w:rsidR="00821B16" w:rsidRPr="002A6AEE" w:rsidRDefault="00821B16" w:rsidP="00821B16">
            <w:pPr>
              <w:jc w:val="center"/>
              <w:rPr>
                <w:bCs w:val="0"/>
                <w:color w:val="000000" w:themeColor="text1"/>
              </w:rPr>
            </w:pPr>
            <w:r w:rsidRPr="002A6AEE">
              <w:rPr>
                <w:bCs w:val="0"/>
                <w:color w:val="000000" w:themeColor="text1"/>
              </w:rPr>
              <w:t>Enfoque</w:t>
            </w:r>
          </w:p>
          <w:p w14:paraId="2E425223" w14:textId="77777777" w:rsidR="00821B16" w:rsidRPr="002A6AEE" w:rsidRDefault="00821B16" w:rsidP="00821B16">
            <w:pPr>
              <w:jc w:val="center"/>
              <w:rPr>
                <w:bCs w:val="0"/>
                <w:color w:val="000000" w:themeColor="text1"/>
              </w:rPr>
            </w:pPr>
            <w:r w:rsidRPr="002A6AEE">
              <w:rPr>
                <w:bCs w:val="0"/>
                <w:color w:val="000000" w:themeColor="text1"/>
              </w:rPr>
              <w:t>Transversal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155CD80" w14:textId="2073A6EC" w:rsidR="00821B16" w:rsidRPr="002A6AEE" w:rsidRDefault="00821B16" w:rsidP="00821B1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Cs w:val="18"/>
              </w:rPr>
            </w:pPr>
            <w:r w:rsidRPr="002A6AEE">
              <w:rPr>
                <w:rFonts w:cstheme="minorHAnsi"/>
                <w:bCs/>
                <w:color w:val="000000" w:themeColor="text1"/>
                <w:szCs w:val="18"/>
              </w:rPr>
              <w:t xml:space="preserve">Enfoque </w:t>
            </w:r>
            <w:r>
              <w:rPr>
                <w:rFonts w:cstheme="minorHAnsi"/>
                <w:bCs/>
                <w:color w:val="000000" w:themeColor="text1"/>
                <w:szCs w:val="18"/>
              </w:rPr>
              <w:t>ambiental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13B9779A" w14:textId="4BC417E6" w:rsidR="00821B16" w:rsidRPr="002A6AEE" w:rsidRDefault="00821B16" w:rsidP="00821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ogelNormal"/>
                <w:b/>
                <w:bCs/>
                <w:color w:val="000000" w:themeColor="text1"/>
              </w:rPr>
            </w:pPr>
            <w:r w:rsidRPr="002A6AEE">
              <w:rPr>
                <w:rFonts w:cs="VogelNormal"/>
                <w:b/>
                <w:bCs/>
                <w:color w:val="000000" w:themeColor="text1"/>
              </w:rPr>
              <w:t>Actitudes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D2E0917" w14:textId="3FF7CDB3" w:rsidR="00821B16" w:rsidRPr="002A6AEE" w:rsidRDefault="00821B16" w:rsidP="00821B16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ind w:left="256" w:hanging="2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4"/>
              </w:rPr>
            </w:pPr>
            <w:r w:rsidRPr="003C4881">
              <w:rPr>
                <w:rFonts w:cstheme="minorHAnsi"/>
                <w:sz w:val="20"/>
              </w:rPr>
              <w:t>Docentes y estudiantes plantean soluciones en relación a la realidad ambiental de su comunidad, tal como la contaminación, el agotamiento de la capa de ozono, la salud ambiental, etc.</w:t>
            </w:r>
          </w:p>
        </w:tc>
      </w:tr>
      <w:tr w:rsidR="00821B16" w:rsidRPr="002A6AEE" w14:paraId="6017603A" w14:textId="77777777" w:rsidTr="0011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FFCCCC"/>
            <w:vAlign w:val="center"/>
          </w:tcPr>
          <w:p w14:paraId="2302DB9C" w14:textId="1AAAB304" w:rsidR="00821B16" w:rsidRPr="002A6AEE" w:rsidRDefault="00821B16" w:rsidP="00821B16">
            <w:pPr>
              <w:jc w:val="center"/>
              <w:rPr>
                <w:color w:val="000000" w:themeColor="text1"/>
              </w:rPr>
            </w:pPr>
            <w:r w:rsidRPr="002A6AEE">
              <w:rPr>
                <w:color w:val="000000" w:themeColor="text1"/>
              </w:rPr>
              <w:t>Competencia transversal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FAFAADE" w14:textId="46925804" w:rsidR="00821B16" w:rsidRPr="002A6AEE" w:rsidRDefault="00821B16" w:rsidP="00821B1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</w:rPr>
            </w:pPr>
            <w:r w:rsidRPr="002A6AEE">
              <w:rPr>
                <w:rFonts w:cstheme="minorHAnsi"/>
                <w:color w:val="000000" w:themeColor="text1"/>
                <w:sz w:val="20"/>
              </w:rPr>
              <w:t>Gestiona su aprendizaje de manera autónoma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513ACD28" w14:textId="6E9C6C5F" w:rsidR="00821B16" w:rsidRPr="002A6AEE" w:rsidRDefault="00821B16" w:rsidP="00821B16">
            <w:pPr>
              <w:pStyle w:val="Prrafodelista"/>
              <w:spacing w:after="200" w:line="276" w:lineRule="auto"/>
              <w:ind w:left="2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ogelNormal"/>
                <w:b/>
                <w:bCs/>
                <w:color w:val="000000" w:themeColor="text1"/>
              </w:rPr>
            </w:pPr>
            <w:r w:rsidRPr="002A6AEE">
              <w:rPr>
                <w:rFonts w:cs="VogelNormal"/>
                <w:b/>
                <w:bCs/>
                <w:color w:val="000000" w:themeColor="text1"/>
              </w:rPr>
              <w:t>Criterios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8267526" w14:textId="77777777" w:rsidR="00821B16" w:rsidRPr="002A6AEE" w:rsidRDefault="00821B16" w:rsidP="00821B16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ind w:left="256" w:hanging="2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6AEE">
              <w:rPr>
                <w:rFonts w:cstheme="minorHAnsi"/>
                <w:bCs/>
                <w:color w:val="000000" w:themeColor="text1"/>
                <w:sz w:val="20"/>
                <w:szCs w:val="20"/>
              </w:rPr>
              <w:t>Establece su meta de aprendizaje identificando lo que necesita para alcanzarla.</w:t>
            </w:r>
          </w:p>
          <w:p w14:paraId="4668F0B2" w14:textId="77777777" w:rsidR="00821B16" w:rsidRPr="002A6AEE" w:rsidRDefault="00821B16" w:rsidP="00821B16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ind w:left="256" w:hanging="2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6AEE">
              <w:rPr>
                <w:rFonts w:cstheme="minorHAnsi"/>
                <w:bCs/>
                <w:color w:val="000000" w:themeColor="text1"/>
                <w:sz w:val="20"/>
                <w:szCs w:val="20"/>
              </w:rPr>
              <w:t>Organiza su tiempo y recursos para el desarrollo de actividades y alcanzar sus metas de aprendizaje.</w:t>
            </w:r>
          </w:p>
          <w:p w14:paraId="57DD4E72" w14:textId="42E6B7DA" w:rsidR="00821B16" w:rsidRPr="002A6AEE" w:rsidRDefault="00821B16" w:rsidP="00821B16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ind w:left="256" w:hanging="2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</w:rPr>
            </w:pPr>
            <w:r w:rsidRPr="002A6AEE">
              <w:rPr>
                <w:rFonts w:cstheme="minorHAnsi"/>
                <w:bCs/>
                <w:color w:val="000000" w:themeColor="text1"/>
                <w:sz w:val="20"/>
                <w:szCs w:val="20"/>
              </w:rPr>
              <w:t>Reconoce sus actividades de aprendizaje y busca superarlas utilizando diversas herramientas.</w:t>
            </w:r>
          </w:p>
        </w:tc>
      </w:tr>
    </w:tbl>
    <w:p w14:paraId="27CCFFF1" w14:textId="66E6D231" w:rsidR="00695B12" w:rsidRDefault="00695B12" w:rsidP="00695B12">
      <w:pPr>
        <w:rPr>
          <w:color w:val="000000" w:themeColor="text1"/>
          <w:sz w:val="10"/>
        </w:rPr>
      </w:pPr>
    </w:p>
    <w:p w14:paraId="401A9D95" w14:textId="581C39AA" w:rsidR="00BE7699" w:rsidRDefault="00BE7699" w:rsidP="00695B12">
      <w:pPr>
        <w:rPr>
          <w:color w:val="000000" w:themeColor="text1"/>
          <w:sz w:val="10"/>
        </w:rPr>
      </w:pPr>
    </w:p>
    <w:tbl>
      <w:tblPr>
        <w:tblStyle w:val="Tablaconcuadrcula6concolores-nfasis31"/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375"/>
      </w:tblGrid>
      <w:tr w:rsidR="00D70C5B" w:rsidRPr="004B6C41" w14:paraId="174E5C74" w14:textId="77777777" w:rsidTr="005A5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gridSpan w:val="2"/>
            <w:tcBorders>
              <w:bottom w:val="single" w:sz="4" w:space="0" w:color="auto"/>
            </w:tcBorders>
            <w:shd w:val="clear" w:color="auto" w:fill="FF9999"/>
          </w:tcPr>
          <w:p w14:paraId="7E8389E7" w14:textId="77777777" w:rsidR="00695B12" w:rsidRPr="004B6C41" w:rsidRDefault="00695B12" w:rsidP="001155AB">
            <w:pPr>
              <w:rPr>
                <w:color w:val="000000" w:themeColor="text1"/>
              </w:rPr>
            </w:pPr>
            <w:r w:rsidRPr="004B6C41">
              <w:rPr>
                <w:color w:val="000000" w:themeColor="text1"/>
              </w:rPr>
              <w:lastRenderedPageBreak/>
              <w:t>III. SECUENCIA DIDÁCTICA</w:t>
            </w:r>
          </w:p>
        </w:tc>
      </w:tr>
      <w:tr w:rsidR="0006529C" w:rsidRPr="004B6C41" w14:paraId="65B754F0" w14:textId="77777777" w:rsidTr="005A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CCCC"/>
          </w:tcPr>
          <w:p w14:paraId="343D9998" w14:textId="77777777" w:rsidR="00695B12" w:rsidRPr="004B6C41" w:rsidRDefault="00695B12" w:rsidP="001155AB">
            <w:pPr>
              <w:jc w:val="center"/>
              <w:rPr>
                <w:color w:val="000000" w:themeColor="text1"/>
              </w:rPr>
            </w:pPr>
            <w:r w:rsidRPr="004B6C41">
              <w:rPr>
                <w:color w:val="000000" w:themeColor="text1"/>
              </w:rPr>
              <w:t>MOMENTOS</w:t>
            </w:r>
          </w:p>
        </w:tc>
        <w:tc>
          <w:tcPr>
            <w:tcW w:w="7375" w:type="dxa"/>
            <w:shd w:val="clear" w:color="auto" w:fill="FFCCCC"/>
          </w:tcPr>
          <w:p w14:paraId="3A3A32B0" w14:textId="77777777" w:rsidR="00695B12" w:rsidRPr="004B6C41" w:rsidRDefault="00695B12" w:rsidP="00115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4B6C41">
              <w:rPr>
                <w:b/>
                <w:color w:val="000000" w:themeColor="text1"/>
              </w:rPr>
              <w:t>ACTIVIDADES/ESTRATEGIAS</w:t>
            </w:r>
          </w:p>
        </w:tc>
      </w:tr>
      <w:tr w:rsidR="0006529C" w:rsidRPr="004B6C41" w14:paraId="677B20D4" w14:textId="77777777" w:rsidTr="00564D00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CCCC"/>
            <w:textDirection w:val="btLr"/>
          </w:tcPr>
          <w:p w14:paraId="45427492" w14:textId="77777777" w:rsidR="00695B12" w:rsidRPr="00DA7691" w:rsidRDefault="00695B12" w:rsidP="0006529C">
            <w:pPr>
              <w:pStyle w:val="Prrafodelista"/>
              <w:ind w:left="113" w:right="113"/>
              <w:jc w:val="center"/>
              <w:rPr>
                <w:rFonts w:cs="Arial"/>
                <w:color w:val="000000" w:themeColor="text1"/>
              </w:rPr>
            </w:pPr>
            <w:r w:rsidRPr="00DA7691">
              <w:rPr>
                <w:rFonts w:cs="Arial"/>
                <w:color w:val="000000" w:themeColor="text1"/>
              </w:rPr>
              <w:t>INICIO</w:t>
            </w:r>
          </w:p>
          <w:p w14:paraId="217EE8C5" w14:textId="741D4DC2" w:rsidR="00695B12" w:rsidRPr="00DA7691" w:rsidRDefault="00142A01" w:rsidP="00DA7691">
            <w:pPr>
              <w:ind w:left="706" w:right="113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(20</w:t>
            </w:r>
            <w:r w:rsidR="00DA7691">
              <w:rPr>
                <w:rFonts w:cs="Arial"/>
                <w:color w:val="000000" w:themeColor="text1"/>
              </w:rPr>
              <w:t xml:space="preserve"> </w:t>
            </w:r>
            <w:r w:rsidR="00695B12" w:rsidRPr="00DA7691">
              <w:rPr>
                <w:rFonts w:cs="Arial"/>
                <w:color w:val="000000" w:themeColor="text1"/>
              </w:rPr>
              <w:t>min.)</w:t>
            </w:r>
          </w:p>
        </w:tc>
        <w:tc>
          <w:tcPr>
            <w:tcW w:w="7375" w:type="dxa"/>
          </w:tcPr>
          <w:p w14:paraId="38E6DE35" w14:textId="77777777" w:rsidR="001C5CFB" w:rsidRDefault="00D71C63" w:rsidP="00142A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 docente da la bienvenida a los estudiantes y los invita a observar el vídeo: </w:t>
            </w:r>
            <w:hyperlink r:id="rId8" w:history="1">
              <w:r w:rsidRPr="00B17F54">
                <w:rPr>
                  <w:rStyle w:val="Hipervnculo"/>
                </w:rPr>
                <w:t>https://youtu.be/ago8VvosubE?si=oY7reGWr81ZoHt3m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14:paraId="1FC836DA" w14:textId="77777777" w:rsidR="00D71C63" w:rsidRDefault="00D71C63" w:rsidP="00142A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 reflexiona sobre el vídeo: la docente realiza las siguientes preguntas:</w:t>
            </w:r>
          </w:p>
          <w:p w14:paraId="45CA23A6" w14:textId="77777777" w:rsidR="00D71C63" w:rsidRPr="00D71C63" w:rsidRDefault="00D71C63" w:rsidP="00D71C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71C63">
              <w:rPr>
                <w:color w:val="000000" w:themeColor="text1"/>
              </w:rPr>
              <w:t>¿Qué productos generan más residuos en nuestra comunidad?</w:t>
            </w:r>
          </w:p>
          <w:p w14:paraId="76C65F02" w14:textId="77777777" w:rsidR="00D71C63" w:rsidRPr="00D71C63" w:rsidRDefault="00D71C63" w:rsidP="00D71C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71C63">
              <w:rPr>
                <w:color w:val="000000" w:themeColor="text1"/>
              </w:rPr>
              <w:t>¿Cómo podría un emprendimiento sostenible reducir costos a largo plazo?</w:t>
            </w:r>
          </w:p>
          <w:p w14:paraId="131F5DE4" w14:textId="77777777" w:rsidR="00D71C63" w:rsidRDefault="00D71C63" w:rsidP="00D71C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71C63">
              <w:rPr>
                <w:color w:val="000000" w:themeColor="text1"/>
              </w:rPr>
              <w:t>¿Qué porcentaje de nuestro presupuesto familiar se destina a productos no reciclables?</w:t>
            </w:r>
          </w:p>
          <w:p w14:paraId="74CFEB19" w14:textId="71FC8391" w:rsidR="00CF3F11" w:rsidRPr="00F3282A" w:rsidRDefault="00CF3F11" w:rsidP="00D71C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3F11">
              <w:rPr>
                <w:color w:val="000000" w:themeColor="text1"/>
              </w:rPr>
              <w:t xml:space="preserve">La docente retoma la situación planteada en la clase anterior sobre la contaminación por residuos sólidos, y cómo estos, en muchas comunidades, son arrojados al </w:t>
            </w:r>
            <w:r>
              <w:rPr>
                <w:color w:val="000000" w:themeColor="text1"/>
              </w:rPr>
              <w:t xml:space="preserve">río, a las quebradas y al suelo y cómo debemos emprender evitando la contaminación, también </w:t>
            </w:r>
            <w:r w:rsidRPr="00142A01">
              <w:rPr>
                <w:color w:val="000000" w:themeColor="text1"/>
              </w:rPr>
              <w:t>comunica a los estudiantes la utilidad e importancia del aprendizaje. Asimismo,</w:t>
            </w:r>
            <w:r>
              <w:rPr>
                <w:color w:val="000000" w:themeColor="text1"/>
              </w:rPr>
              <w:t xml:space="preserve"> les </w:t>
            </w:r>
            <w:r w:rsidRPr="00142A01">
              <w:rPr>
                <w:color w:val="000000" w:themeColor="text1"/>
              </w:rPr>
              <w:t>informa que se valorarán los desempeños mostrados en el desarrollo de la sesión.</w:t>
            </w:r>
          </w:p>
        </w:tc>
      </w:tr>
      <w:tr w:rsidR="0006529C" w:rsidRPr="004B6C41" w14:paraId="18A977EF" w14:textId="77777777" w:rsidTr="005A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CCCC"/>
            <w:textDirection w:val="btLr"/>
          </w:tcPr>
          <w:p w14:paraId="79A763DE" w14:textId="77777777" w:rsidR="00695B12" w:rsidRPr="004B6C41" w:rsidRDefault="00695B12" w:rsidP="0006529C">
            <w:pPr>
              <w:ind w:left="113" w:right="113"/>
              <w:jc w:val="center"/>
              <w:rPr>
                <w:b w:val="0"/>
                <w:color w:val="000000" w:themeColor="text1"/>
              </w:rPr>
            </w:pPr>
            <w:r w:rsidRPr="004B6C41">
              <w:rPr>
                <w:b w:val="0"/>
                <w:color w:val="000000" w:themeColor="text1"/>
              </w:rPr>
              <w:t>DESARROLLO</w:t>
            </w:r>
          </w:p>
          <w:p w14:paraId="25AF2958" w14:textId="7E45F84E" w:rsidR="0006529C" w:rsidRPr="004B6C41" w:rsidRDefault="006B6749" w:rsidP="004459F2">
            <w:pPr>
              <w:pStyle w:val="Prrafodelista"/>
              <w:ind w:left="473" w:right="113"/>
              <w:jc w:val="center"/>
              <w:rPr>
                <w:bCs w:val="0"/>
                <w:color w:val="000000" w:themeColor="text1"/>
                <w:lang w:val="es-PE"/>
              </w:rPr>
            </w:pPr>
            <w:r>
              <w:rPr>
                <w:color w:val="000000" w:themeColor="text1"/>
              </w:rPr>
              <w:t>(</w:t>
            </w:r>
            <w:r w:rsidR="004459F2">
              <w:rPr>
                <w:color w:val="000000" w:themeColor="text1"/>
              </w:rPr>
              <w:t>60</w:t>
            </w:r>
            <w:r w:rsidR="004A3E3D">
              <w:rPr>
                <w:color w:val="000000" w:themeColor="text1"/>
              </w:rPr>
              <w:t xml:space="preserve"> </w:t>
            </w:r>
            <w:r w:rsidR="00695B12" w:rsidRPr="004B6C41">
              <w:rPr>
                <w:color w:val="000000" w:themeColor="text1"/>
                <w:lang w:val="es-PE"/>
              </w:rPr>
              <w:t>min)</w:t>
            </w:r>
          </w:p>
        </w:tc>
        <w:tc>
          <w:tcPr>
            <w:tcW w:w="7375" w:type="dxa"/>
            <w:shd w:val="clear" w:color="auto" w:fill="auto"/>
          </w:tcPr>
          <w:p w14:paraId="2C81E188" w14:textId="725EB354" w:rsidR="00231CBF" w:rsidRDefault="00CF3F11" w:rsidP="00231CB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 organiza grupos de trabajo</w:t>
            </w:r>
            <w:r>
              <w:rPr>
                <w:color w:val="000000" w:themeColor="text1"/>
              </w:rPr>
              <w:t xml:space="preserve"> de 4 integrantes.</w:t>
            </w:r>
          </w:p>
          <w:p w14:paraId="0304B263" w14:textId="5189A6C7" w:rsidR="00CF3F11" w:rsidRPr="00CF3F11" w:rsidRDefault="00CF3F11" w:rsidP="00CF3F1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3F11">
              <w:rPr>
                <w:color w:val="000000" w:themeColor="text1"/>
              </w:rPr>
              <w:t>A continuación, la docente entrega la ficha de trabajo, que está orientada a la resolución de problemas con porcentajes y</w:t>
            </w:r>
            <w:r>
              <w:rPr>
                <w:color w:val="000000" w:themeColor="text1"/>
              </w:rPr>
              <w:t xml:space="preserve"> emprendimiento cuidando el medio ambiente,</w:t>
            </w:r>
            <w:r w:rsidRPr="00CF3F11">
              <w:rPr>
                <w:color w:val="000000" w:themeColor="text1"/>
              </w:rPr>
              <w:t xml:space="preserve"> pide que la desarrollen.</w:t>
            </w:r>
          </w:p>
          <w:p w14:paraId="663C3ED4" w14:textId="28D013D6" w:rsidR="00CF3F11" w:rsidRDefault="00CF3F11" w:rsidP="00CF3F1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3F11">
              <w:rPr>
                <w:color w:val="000000" w:themeColor="text1"/>
              </w:rPr>
              <w:t>Indica que hagan una lectura analítica del problema, utilicen algún esquema o gráfico, planifiquen y apliquen una estrategia, y luego que comprueben sus resultados.</w:t>
            </w:r>
          </w:p>
          <w:p w14:paraId="30433412" w14:textId="77777777" w:rsidR="00CF3F11" w:rsidRPr="00CF3F11" w:rsidRDefault="00CF3F11" w:rsidP="00CF3F1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3F11">
              <w:rPr>
                <w:color w:val="000000" w:themeColor="text1"/>
              </w:rPr>
              <w:t>Durante el desarrollo de la sesión, la docente atiende a los estudiantes en forma personalizada y en equipo, de acuerdo con las necesidades e intereses de estos.</w:t>
            </w:r>
          </w:p>
          <w:p w14:paraId="577309EA" w14:textId="2604AB83" w:rsidR="00CF3F11" w:rsidRDefault="00CF3F11" w:rsidP="00CF3F1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3F11">
              <w:rPr>
                <w:color w:val="000000" w:themeColor="text1"/>
              </w:rPr>
              <w:t xml:space="preserve">Presenta tres situaciones que involucran problemas sobre </w:t>
            </w:r>
            <w:r>
              <w:rPr>
                <w:color w:val="000000" w:themeColor="text1"/>
              </w:rPr>
              <w:t>porcentajes.</w:t>
            </w:r>
          </w:p>
          <w:p w14:paraId="75DC5D25" w14:textId="77777777" w:rsidR="00CF3F11" w:rsidRPr="00CF3F11" w:rsidRDefault="00CF3F11" w:rsidP="00CF3F1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3F11">
              <w:rPr>
                <w:color w:val="000000" w:themeColor="text1"/>
              </w:rPr>
              <w:t>Problema 1: Un emprendimiento de reciclaje vende bolsas ecológicas. Si el costo de producción de cada bolsa es S/. 5 y se venden a S/. 8, ¿cuál es el porcentaje de ganancia por bolsa?</w:t>
            </w:r>
          </w:p>
          <w:p w14:paraId="21EE5A1E" w14:textId="77777777" w:rsidR="00CF3F11" w:rsidRPr="00CF3F11" w:rsidRDefault="00CF3F11" w:rsidP="00CF3F1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3F11">
              <w:rPr>
                <w:color w:val="000000" w:themeColor="text1"/>
              </w:rPr>
              <w:t>Problema 2: Una tienda de alimentos saludables ofrece un descuento del 20% en productos orgánicos. Si un producto cuesta S/. 50, ¿cuánto pagarías después del descuento?</w:t>
            </w:r>
          </w:p>
          <w:p w14:paraId="5003E62C" w14:textId="77777777" w:rsidR="00CF3F11" w:rsidRDefault="00CF3F11" w:rsidP="00CF3F1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3F11">
              <w:rPr>
                <w:color w:val="000000" w:themeColor="text1"/>
              </w:rPr>
              <w:t>Problema 3: Un negocio local ha notado que el 30% de sus clientes prefieren productos ecológicos. Si el total de clientes es 200, ¿cuántos prefieren productos ecológicos? ¿Cuál sería el cambio porcentual si este número aumenta a 80%?</w:t>
            </w:r>
          </w:p>
          <w:p w14:paraId="1D3153FC" w14:textId="73502AE6" w:rsidR="00CF3F11" w:rsidRPr="00CF3F11" w:rsidRDefault="00CF3F11" w:rsidP="00CF3F1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3F11">
              <w:rPr>
                <w:color w:val="000000" w:themeColor="text1"/>
              </w:rPr>
              <w:t>Las soluciones de las situaciones serán desarrolladas por los estudiantes, con orientación y acompañamiento de la docente. La primera situación la desarrollará la docente con participación de los estudiantes. Las otras dos las desarrollarán en equipos, y al final, serán socializadas con todos.</w:t>
            </w:r>
          </w:p>
          <w:p w14:paraId="04BE6EB3" w14:textId="258BC85F" w:rsidR="00CF3F11" w:rsidRPr="000868F5" w:rsidRDefault="00CF3F11" w:rsidP="00CF3F1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3F11">
              <w:rPr>
                <w:color w:val="000000" w:themeColor="text1"/>
              </w:rPr>
              <w:t>En plenaria, dos representantes por cada equipo socializan las estrategias utilizadas en la solución de la situación problemática. Al finalizar, los estudiantes toman nota de todo el desarrollo de las actividades y la docente realiza las aclaraciones y la consolidación.</w:t>
            </w:r>
          </w:p>
        </w:tc>
      </w:tr>
      <w:tr w:rsidR="0006529C" w:rsidRPr="004B6C41" w14:paraId="2E656191" w14:textId="77777777" w:rsidTr="005A5AF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extDirection w:val="btLr"/>
          </w:tcPr>
          <w:p w14:paraId="386ADA6D" w14:textId="77777777" w:rsidR="00695B12" w:rsidRPr="004B6C41" w:rsidRDefault="00695B12" w:rsidP="0006529C">
            <w:pPr>
              <w:ind w:left="113" w:right="113"/>
              <w:jc w:val="center"/>
              <w:rPr>
                <w:b w:val="0"/>
                <w:color w:val="000000" w:themeColor="text1"/>
              </w:rPr>
            </w:pPr>
            <w:r w:rsidRPr="004B6C41">
              <w:rPr>
                <w:b w:val="0"/>
                <w:color w:val="000000" w:themeColor="text1"/>
              </w:rPr>
              <w:t>CIERRE</w:t>
            </w:r>
          </w:p>
          <w:p w14:paraId="764A4FD3" w14:textId="5E75172C" w:rsidR="00695B12" w:rsidRPr="004B6C41" w:rsidRDefault="00695B12" w:rsidP="009057F7">
            <w:pPr>
              <w:ind w:left="113" w:right="113"/>
              <w:jc w:val="center"/>
              <w:rPr>
                <w:b w:val="0"/>
                <w:color w:val="000000" w:themeColor="text1"/>
              </w:rPr>
            </w:pPr>
            <w:r w:rsidRPr="004B6C41">
              <w:rPr>
                <w:b w:val="0"/>
                <w:color w:val="000000" w:themeColor="text1"/>
              </w:rPr>
              <w:t>(</w:t>
            </w:r>
            <w:r w:rsidR="00DF2D98">
              <w:rPr>
                <w:b w:val="0"/>
                <w:color w:val="000000" w:themeColor="text1"/>
              </w:rPr>
              <w:t>15</w:t>
            </w:r>
            <w:r w:rsidRPr="004B6C41">
              <w:rPr>
                <w:b w:val="0"/>
                <w:color w:val="000000" w:themeColor="text1"/>
              </w:rPr>
              <w:t xml:space="preserve"> min)</w:t>
            </w:r>
          </w:p>
        </w:tc>
        <w:tc>
          <w:tcPr>
            <w:tcW w:w="7375" w:type="dxa"/>
          </w:tcPr>
          <w:p w14:paraId="0A842412" w14:textId="7A39649F" w:rsidR="00CF3F11" w:rsidRDefault="00CF3F11" w:rsidP="00CF3F1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3F11">
              <w:rPr>
                <w:color w:val="000000" w:themeColor="text1"/>
              </w:rPr>
              <w:t>Pregunta final: "¿Qué aprendieron sobre la relación entre los números racionales, el cuidado del medio ambiente y el emprendimiento?"</w:t>
            </w:r>
          </w:p>
          <w:p w14:paraId="1BFCC8A9" w14:textId="722F506E" w:rsidR="00CF3F11" w:rsidRPr="00231CBF" w:rsidRDefault="00CF3F11" w:rsidP="00CF3F1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 docente realiza</w:t>
            </w:r>
            <w:r w:rsidRPr="00231CBF">
              <w:rPr>
                <w:color w:val="000000" w:themeColor="text1"/>
              </w:rPr>
              <w:t xml:space="preserve"> las preguntas</w:t>
            </w:r>
            <w:r>
              <w:rPr>
                <w:color w:val="000000" w:themeColor="text1"/>
              </w:rPr>
              <w:t xml:space="preserve"> de metacognició</w:t>
            </w:r>
            <w:bookmarkStart w:id="0" w:name="_GoBack"/>
            <w:bookmarkEnd w:id="0"/>
            <w:r w:rsidRPr="00231CBF">
              <w:rPr>
                <w:color w:val="000000" w:themeColor="text1"/>
              </w:rPr>
              <w:t>.</w:t>
            </w:r>
          </w:p>
          <w:p w14:paraId="4BAAB58A" w14:textId="77777777" w:rsidR="00CF3F11" w:rsidRPr="00231CBF" w:rsidRDefault="00CF3F11" w:rsidP="00CF3F1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31CBF">
              <w:rPr>
                <w:color w:val="000000" w:themeColor="text1"/>
              </w:rPr>
              <w:t>• ¿Qué hemos aprendido en la sesión de hoy?</w:t>
            </w:r>
          </w:p>
          <w:p w14:paraId="6F03472C" w14:textId="77777777" w:rsidR="00CF3F11" w:rsidRPr="00231CBF" w:rsidRDefault="00CF3F11" w:rsidP="00CF3F1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31CBF">
              <w:rPr>
                <w:color w:val="000000" w:themeColor="text1"/>
              </w:rPr>
              <w:t>• ¿Qué es una fracción y cómo se la representa?</w:t>
            </w:r>
          </w:p>
          <w:p w14:paraId="6BCE4D3B" w14:textId="77777777" w:rsidR="00CF3F11" w:rsidRPr="00231CBF" w:rsidRDefault="00CF3F11" w:rsidP="00CF3F1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31CBF">
              <w:rPr>
                <w:color w:val="000000" w:themeColor="text1"/>
              </w:rPr>
              <w:t>• ¿Cómo se determinó la variación porcentual?</w:t>
            </w:r>
          </w:p>
          <w:p w14:paraId="6475C026" w14:textId="77777777" w:rsidR="00CF3F11" w:rsidRDefault="00CF3F11" w:rsidP="00CF3F1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31CBF">
              <w:rPr>
                <w:color w:val="000000" w:themeColor="text1"/>
              </w:rPr>
              <w:t>• ¿Qué relación hay entre fracción, decimal y porcentaje?</w:t>
            </w:r>
          </w:p>
          <w:p w14:paraId="22C65987" w14:textId="14596B6B" w:rsidR="00231CBF" w:rsidRPr="000C778F" w:rsidRDefault="00CF3F11" w:rsidP="00CF3F1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Los estudiantes socializan sus respuestas.</w:t>
            </w:r>
          </w:p>
        </w:tc>
      </w:tr>
    </w:tbl>
    <w:p w14:paraId="025CC322" w14:textId="77777777" w:rsidR="00695B12" w:rsidRDefault="00695B12" w:rsidP="00695B12">
      <w:pPr>
        <w:tabs>
          <w:tab w:val="left" w:pos="1521"/>
        </w:tabs>
        <w:ind w:firstLine="708"/>
        <w:jc w:val="center"/>
        <w:rPr>
          <w:rFonts w:ascii="Arial Narrow" w:hAnsi="Arial Narrow"/>
          <w:b/>
          <w:color w:val="000000" w:themeColor="text1"/>
          <w:sz w:val="6"/>
          <w:szCs w:val="28"/>
        </w:rPr>
      </w:pPr>
    </w:p>
    <w:p w14:paraId="3BB69F75" w14:textId="77777777" w:rsidR="00695B12" w:rsidRDefault="00695B12" w:rsidP="00695B12">
      <w:pPr>
        <w:tabs>
          <w:tab w:val="left" w:pos="1521"/>
        </w:tabs>
        <w:ind w:firstLine="708"/>
        <w:jc w:val="center"/>
        <w:rPr>
          <w:rFonts w:ascii="Arial Narrow" w:hAnsi="Arial Narrow"/>
          <w:b/>
          <w:color w:val="000000" w:themeColor="text1"/>
          <w:sz w:val="6"/>
          <w:szCs w:val="28"/>
        </w:rPr>
      </w:pPr>
    </w:p>
    <w:tbl>
      <w:tblPr>
        <w:tblStyle w:val="Tabladecuadrcula4-nfasis11"/>
        <w:tblpPr w:leftFromText="141" w:rightFromText="141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4"/>
      </w:tblGrid>
      <w:tr w:rsidR="005A5AFD" w:rsidRPr="00E0298F" w14:paraId="7CFE9F7B" w14:textId="77777777" w:rsidTr="005A5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9999"/>
          </w:tcPr>
          <w:p w14:paraId="197A1EDC" w14:textId="77777777" w:rsidR="005A5AFD" w:rsidRPr="00E0298F" w:rsidRDefault="005A5AFD" w:rsidP="005A5AFD">
            <w:pPr>
              <w:pStyle w:val="Prrafodelista"/>
              <w:ind w:left="284"/>
              <w:jc w:val="both"/>
              <w:rPr>
                <w:color w:val="000000" w:themeColor="text1"/>
              </w:rPr>
            </w:pPr>
            <w:r w:rsidRPr="00E0298F">
              <w:rPr>
                <w:color w:val="000000" w:themeColor="text1"/>
              </w:rPr>
              <w:t>IV. TRABAJO DE EXTENSIÓN</w:t>
            </w:r>
          </w:p>
        </w:tc>
      </w:tr>
      <w:tr w:rsidR="005A5AFD" w:rsidRPr="00E0298F" w14:paraId="5FDCC78D" w14:textId="77777777" w:rsidTr="005A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4" w:type="dxa"/>
            <w:shd w:val="clear" w:color="auto" w:fill="auto"/>
          </w:tcPr>
          <w:p w14:paraId="73A41682" w14:textId="72FCDF9E" w:rsidR="00231CBF" w:rsidRPr="00231CBF" w:rsidRDefault="00231CBF" w:rsidP="00231CBF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Siguen desarrollando los demás ejercicios de la ficha de trabajo.</w:t>
            </w:r>
          </w:p>
          <w:p w14:paraId="4F392F6A" w14:textId="79006C03" w:rsidR="00365AC5" w:rsidRPr="000868F5" w:rsidRDefault="00231CBF" w:rsidP="00231CBF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24"/>
                <w:szCs w:val="24"/>
              </w:rPr>
            </w:pPr>
            <w:r w:rsidRPr="00231CBF">
              <w:rPr>
                <w:b w:val="0"/>
                <w:color w:val="000000" w:themeColor="text1"/>
                <w:sz w:val="24"/>
                <w:szCs w:val="24"/>
              </w:rPr>
              <w:t>Investiga sobre el efecto invernadero. ¿Qué gases ocasionan el calentamiento global?</w:t>
            </w:r>
          </w:p>
        </w:tc>
      </w:tr>
    </w:tbl>
    <w:p w14:paraId="149DAA9C" w14:textId="77777777" w:rsidR="00695B12" w:rsidRDefault="00695B12" w:rsidP="00695B12">
      <w:pPr>
        <w:tabs>
          <w:tab w:val="left" w:pos="1521"/>
        </w:tabs>
        <w:ind w:firstLine="708"/>
        <w:jc w:val="center"/>
        <w:rPr>
          <w:rFonts w:ascii="Arial Narrow" w:hAnsi="Arial Narrow"/>
          <w:b/>
          <w:color w:val="000000" w:themeColor="text1"/>
          <w:sz w:val="6"/>
          <w:szCs w:val="28"/>
        </w:rPr>
      </w:pPr>
    </w:p>
    <w:p w14:paraId="3D858E15" w14:textId="77777777" w:rsidR="00695B12" w:rsidRPr="00E0298F" w:rsidRDefault="00695B12" w:rsidP="00695B12">
      <w:pPr>
        <w:spacing w:after="0" w:line="240" w:lineRule="auto"/>
        <w:rPr>
          <w:color w:val="000000" w:themeColor="text1"/>
          <w:sz w:val="16"/>
          <w:szCs w:val="28"/>
        </w:rPr>
      </w:pPr>
    </w:p>
    <w:tbl>
      <w:tblPr>
        <w:tblStyle w:val="Tabladecuadrcula4-nfasis11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194"/>
      </w:tblGrid>
      <w:tr w:rsidR="00695B12" w:rsidRPr="00E0298F" w14:paraId="28755A09" w14:textId="77777777" w:rsidTr="00115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9999"/>
          </w:tcPr>
          <w:p w14:paraId="47A88EA6" w14:textId="77777777" w:rsidR="00695B12" w:rsidRPr="00E0298F" w:rsidRDefault="00695B12" w:rsidP="001155AB">
            <w:pPr>
              <w:pStyle w:val="Prrafodelista"/>
              <w:ind w:left="284"/>
              <w:jc w:val="both"/>
              <w:rPr>
                <w:b w:val="0"/>
                <w:color w:val="000000" w:themeColor="text1"/>
              </w:rPr>
            </w:pPr>
            <w:r w:rsidRPr="00E0298F">
              <w:rPr>
                <w:color w:val="000000" w:themeColor="text1"/>
              </w:rPr>
              <w:t>V. MATERIALES O RECURSOS A UTILIZAR</w:t>
            </w:r>
          </w:p>
        </w:tc>
      </w:tr>
      <w:tr w:rsidR="00695B12" w:rsidRPr="00E0298F" w14:paraId="2BB2D2E9" w14:textId="77777777" w:rsidTr="00115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4" w:type="dxa"/>
            <w:shd w:val="clear" w:color="auto" w:fill="auto"/>
          </w:tcPr>
          <w:p w14:paraId="3BA43976" w14:textId="77777777" w:rsidR="00231CBF" w:rsidRPr="00231CBF" w:rsidRDefault="00231CBF" w:rsidP="00231CBF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31CBF">
              <w:rPr>
                <w:rFonts w:ascii="Calibri" w:hAnsi="Calibri" w:cs="Calibri"/>
                <w:b w:val="0"/>
                <w:sz w:val="24"/>
                <w:szCs w:val="24"/>
              </w:rPr>
              <w:t>Texto escolar. Matemática 3.</w:t>
            </w:r>
          </w:p>
          <w:p w14:paraId="16CB568C" w14:textId="40F23338" w:rsidR="00231CBF" w:rsidRPr="00231CBF" w:rsidRDefault="00231CBF" w:rsidP="00231CBF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Ficha de trabajo</w:t>
            </w:r>
          </w:p>
          <w:p w14:paraId="5568AC9C" w14:textId="798E35FA" w:rsidR="00B260B2" w:rsidRPr="00E3272F" w:rsidRDefault="00231CBF" w:rsidP="00231CBF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Papelotes.</w:t>
            </w:r>
          </w:p>
        </w:tc>
      </w:tr>
    </w:tbl>
    <w:p w14:paraId="06520040" w14:textId="29DDB190" w:rsidR="00695B12" w:rsidRDefault="00695B12" w:rsidP="00695B12">
      <w:pPr>
        <w:tabs>
          <w:tab w:val="left" w:pos="1521"/>
          <w:tab w:val="left" w:pos="1860"/>
        </w:tabs>
        <w:spacing w:after="0" w:line="240" w:lineRule="auto"/>
        <w:rPr>
          <w:b/>
          <w:color w:val="000000" w:themeColor="text1"/>
          <w:sz w:val="16"/>
          <w:szCs w:val="28"/>
        </w:rPr>
      </w:pPr>
    </w:p>
    <w:p w14:paraId="38F1AAD1" w14:textId="77777777" w:rsidR="00012813" w:rsidRPr="00E0298F" w:rsidRDefault="00012813" w:rsidP="00695B12">
      <w:pPr>
        <w:tabs>
          <w:tab w:val="left" w:pos="1521"/>
          <w:tab w:val="left" w:pos="1860"/>
        </w:tabs>
        <w:spacing w:after="0" w:line="240" w:lineRule="auto"/>
        <w:rPr>
          <w:b/>
          <w:color w:val="000000" w:themeColor="text1"/>
          <w:sz w:val="16"/>
          <w:szCs w:val="28"/>
        </w:rPr>
      </w:pPr>
    </w:p>
    <w:tbl>
      <w:tblPr>
        <w:tblStyle w:val="Tabladecuadrcula4-nfasis11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039"/>
      </w:tblGrid>
      <w:tr w:rsidR="00695B12" w:rsidRPr="00E0298F" w14:paraId="4334E102" w14:textId="77777777" w:rsidTr="00115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9999"/>
          </w:tcPr>
          <w:p w14:paraId="12E0554B" w14:textId="77777777" w:rsidR="00695B12" w:rsidRPr="00E0298F" w:rsidRDefault="00695B12" w:rsidP="001155AB">
            <w:pPr>
              <w:pStyle w:val="Prrafodelista"/>
              <w:ind w:left="284"/>
              <w:jc w:val="both"/>
              <w:rPr>
                <w:b w:val="0"/>
                <w:color w:val="000000" w:themeColor="text1"/>
              </w:rPr>
            </w:pPr>
            <w:r w:rsidRPr="00E0298F">
              <w:rPr>
                <w:color w:val="000000" w:themeColor="text1"/>
              </w:rPr>
              <w:t>VI. EVALUACIÓN</w:t>
            </w:r>
          </w:p>
        </w:tc>
      </w:tr>
      <w:tr w:rsidR="00695B12" w:rsidRPr="00E0298F" w14:paraId="1C07F2F9" w14:textId="77777777" w:rsidTr="000C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shd w:val="clear" w:color="auto" w:fill="FFFFFF" w:themeFill="background1"/>
          </w:tcPr>
          <w:p w14:paraId="15814A31" w14:textId="07CA3D92" w:rsidR="00695B12" w:rsidRPr="00011980" w:rsidRDefault="00231CBF" w:rsidP="00E3272F">
            <w:pPr>
              <w:jc w:val="both"/>
              <w:rPr>
                <w:b w:val="0"/>
                <w:bCs w:val="0"/>
                <w:color w:val="000000" w:themeColor="text1"/>
              </w:rPr>
            </w:pPr>
            <w:r w:rsidRPr="00231CBF">
              <w:rPr>
                <w:b w:val="0"/>
                <w:bCs w:val="0"/>
                <w:color w:val="000000" w:themeColor="text1"/>
              </w:rPr>
              <w:t>Para la evaluación formativa de los estudiantes se utilizará como instrumento una lista de cotejo</w:t>
            </w:r>
          </w:p>
        </w:tc>
      </w:tr>
    </w:tbl>
    <w:p w14:paraId="2E1731DE" w14:textId="5CAA5365" w:rsidR="00012813" w:rsidRPr="00754626" w:rsidRDefault="00747E2D" w:rsidP="00695B12">
      <w:pPr>
        <w:tabs>
          <w:tab w:val="left" w:pos="1521"/>
          <w:tab w:val="left" w:pos="1860"/>
        </w:tabs>
        <w:rPr>
          <w:rFonts w:cstheme="minorHAnsi"/>
          <w:noProof/>
        </w:rPr>
      </w:pPr>
      <w:r>
        <w:rPr>
          <w:rFonts w:cstheme="minorHAnsi"/>
          <w:noProof/>
          <w:color w:val="000000" w:themeColor="text1"/>
          <w:lang w:val="en-US"/>
        </w:rPr>
        <w:drawing>
          <wp:anchor distT="0" distB="0" distL="114300" distR="114300" simplePos="0" relativeHeight="251668480" behindDoc="1" locked="0" layoutInCell="1" allowOverlap="1" wp14:anchorId="41FC5176" wp14:editId="17DD0F8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083094" cy="647454"/>
            <wp:effectExtent l="0" t="0" r="3175" b="6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rma Jua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94" cy="647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E51586" w14:textId="67BC97C8" w:rsidR="00012813" w:rsidRPr="00E0298F" w:rsidRDefault="00747E2D" w:rsidP="00695B12">
      <w:pPr>
        <w:tabs>
          <w:tab w:val="left" w:pos="1521"/>
          <w:tab w:val="left" w:pos="1860"/>
        </w:tabs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Fonts w:ascii="Lucida Calligraphy" w:hAnsi="Lucida Calligraphy" w:cstheme="minorHAnsi"/>
          <w:b/>
          <w:noProof/>
          <w:color w:val="000000" w:themeColor="text1"/>
          <w:sz w:val="24"/>
          <w:szCs w:val="26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2981CCA2" wp14:editId="46359185">
            <wp:simplePos x="0" y="0"/>
            <wp:positionH relativeFrom="column">
              <wp:posOffset>1962904</wp:posOffset>
            </wp:positionH>
            <wp:positionV relativeFrom="paragraph">
              <wp:posOffset>203536</wp:posOffset>
            </wp:positionV>
            <wp:extent cx="2104390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1313" y="21083"/>
                <wp:lineTo x="2131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BB44F" w14:textId="2FF71F2A" w:rsidR="00695B12" w:rsidRDefault="00695B12" w:rsidP="00695B12">
      <w:pPr>
        <w:spacing w:after="0"/>
        <w:rPr>
          <w:rFonts w:ascii="Lucida Calligraphy" w:hAnsi="Lucida Calligraphy" w:cstheme="minorHAnsi"/>
          <w:b/>
          <w:color w:val="000000" w:themeColor="text1"/>
          <w:sz w:val="24"/>
          <w:szCs w:val="26"/>
          <w:u w:val="single"/>
          <w:lang w:val="es-PE"/>
        </w:rPr>
      </w:pPr>
    </w:p>
    <w:p w14:paraId="0E4F905B" w14:textId="2487CEF2" w:rsidR="000E569F" w:rsidRDefault="000E569F" w:rsidP="00772991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color w:val="000000" w:themeColor="text1"/>
          <w:sz w:val="14"/>
          <w:szCs w:val="22"/>
        </w:rPr>
      </w:pPr>
    </w:p>
    <w:p w14:paraId="446FDC43" w14:textId="1261DB0C" w:rsidR="000E569F" w:rsidRDefault="000E569F" w:rsidP="00772991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color w:val="000000" w:themeColor="text1"/>
          <w:sz w:val="14"/>
          <w:szCs w:val="22"/>
        </w:rPr>
      </w:pPr>
    </w:p>
    <w:p w14:paraId="4F1D13A1" w14:textId="2986F124" w:rsidR="000E569F" w:rsidRDefault="000E569F" w:rsidP="00772991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color w:val="000000" w:themeColor="text1"/>
          <w:sz w:val="14"/>
          <w:szCs w:val="22"/>
        </w:rPr>
      </w:pPr>
    </w:p>
    <w:p w14:paraId="38DDA9E7" w14:textId="2ACBC2C2" w:rsidR="000E569F" w:rsidRDefault="000E569F" w:rsidP="00772991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color w:val="000000" w:themeColor="text1"/>
          <w:sz w:val="14"/>
          <w:szCs w:val="22"/>
        </w:rPr>
      </w:pPr>
    </w:p>
    <w:tbl>
      <w:tblPr>
        <w:tblStyle w:val="Tabladecuadrcula4-nfasis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Look w:val="04A0" w:firstRow="1" w:lastRow="0" w:firstColumn="1" w:lastColumn="0" w:noHBand="0" w:noVBand="1"/>
      </w:tblPr>
      <w:tblGrid>
        <w:gridCol w:w="9039"/>
      </w:tblGrid>
      <w:tr w:rsidR="002C71C6" w:rsidRPr="002C71C6" w14:paraId="2B19168A" w14:textId="77777777" w:rsidTr="00115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CCC"/>
          </w:tcPr>
          <w:p w14:paraId="62532757" w14:textId="77777777" w:rsidR="00F86F31" w:rsidRPr="002C71C6" w:rsidRDefault="00F86F31" w:rsidP="001155AB">
            <w:pPr>
              <w:pStyle w:val="Prrafodelista"/>
              <w:ind w:left="284"/>
              <w:jc w:val="both"/>
              <w:rPr>
                <w:rFonts w:cstheme="minorHAnsi"/>
                <w:b w:val="0"/>
                <w:color w:val="000000" w:themeColor="text1"/>
              </w:rPr>
            </w:pPr>
            <w:r w:rsidRPr="002C71C6">
              <w:rPr>
                <w:rFonts w:cstheme="minorHAnsi"/>
                <w:color w:val="000000" w:themeColor="text1"/>
              </w:rPr>
              <w:t>VI. ANEXOS</w:t>
            </w:r>
          </w:p>
        </w:tc>
      </w:tr>
    </w:tbl>
    <w:p w14:paraId="7C826F1E" w14:textId="77777777" w:rsidR="00F86F31" w:rsidRPr="002C71C6" w:rsidRDefault="00F86F31" w:rsidP="00F86F31">
      <w:pPr>
        <w:spacing w:after="0" w:line="240" w:lineRule="auto"/>
        <w:rPr>
          <w:rFonts w:cstheme="minorHAnsi"/>
          <w:b/>
          <w:color w:val="000000" w:themeColor="text1"/>
          <w:sz w:val="10"/>
        </w:rPr>
      </w:pPr>
    </w:p>
    <w:p w14:paraId="52E95535" w14:textId="77777777" w:rsidR="000A660A" w:rsidRDefault="000A660A" w:rsidP="000A660A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C71C6">
        <w:rPr>
          <w:rFonts w:cstheme="minorHAnsi"/>
          <w:b/>
          <w:color w:val="000000" w:themeColor="text1"/>
        </w:rPr>
        <w:t>Anexo</w:t>
      </w:r>
      <w:r>
        <w:rPr>
          <w:rFonts w:cstheme="minorHAnsi"/>
          <w:b/>
          <w:color w:val="000000" w:themeColor="text1"/>
        </w:rPr>
        <w:t xml:space="preserve"> 1</w:t>
      </w:r>
    </w:p>
    <w:p w14:paraId="51C00EDA" w14:textId="309F63CD" w:rsidR="000A660A" w:rsidRDefault="000A660A" w:rsidP="000A660A">
      <w:pPr>
        <w:jc w:val="center"/>
        <w:rPr>
          <w:b/>
        </w:rPr>
      </w:pPr>
      <w:r w:rsidRPr="00BE65CA">
        <w:rPr>
          <w:b/>
        </w:rPr>
        <w:t>FICHA DE TRABAJO</w:t>
      </w:r>
    </w:p>
    <w:p w14:paraId="03A819F0" w14:textId="7AA6D052" w:rsidR="00A84A0F" w:rsidRDefault="00A84A0F" w:rsidP="000A660A">
      <w:pPr>
        <w:jc w:val="center"/>
        <w:rPr>
          <w:b/>
        </w:rPr>
      </w:pPr>
      <w:r>
        <w:rPr>
          <w:b/>
        </w:rPr>
        <w:t>Anexo 2</w:t>
      </w:r>
    </w:p>
    <w:p w14:paraId="6C92D4BE" w14:textId="735626E6" w:rsidR="004B1A81" w:rsidRPr="004B1A81" w:rsidRDefault="004B1A81" w:rsidP="000A660A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B1A81">
        <w:rPr>
          <w:rFonts w:eastAsia="Calibri-Bold" w:cstheme="minorHAnsi"/>
          <w:b/>
          <w:bCs/>
          <w:color w:val="000000" w:themeColor="text1"/>
          <w:sz w:val="24"/>
          <w:szCs w:val="24"/>
          <w:lang w:val="en-US"/>
        </w:rPr>
        <w:t>LISTA DE COTEJO</w:t>
      </w:r>
    </w:p>
    <w:p w14:paraId="0C844E67" w14:textId="454F277F" w:rsidR="00A84A0F" w:rsidRDefault="00A84A0F" w:rsidP="000A660A">
      <w:pPr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08AB1479" wp14:editId="263D1790">
            <wp:extent cx="5819775" cy="29146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4B553" w14:textId="77777777" w:rsidR="00231CBF" w:rsidRDefault="00231CBF" w:rsidP="000A660A">
      <w:pPr>
        <w:jc w:val="center"/>
        <w:rPr>
          <w:b/>
        </w:rPr>
      </w:pPr>
    </w:p>
    <w:p w14:paraId="1BCA5E7E" w14:textId="77777777" w:rsidR="00E77F00" w:rsidRDefault="00E77F00" w:rsidP="000A660A">
      <w:pPr>
        <w:jc w:val="center"/>
        <w:rPr>
          <w:b/>
        </w:rPr>
      </w:pPr>
    </w:p>
    <w:sectPr w:rsidR="00E77F00" w:rsidSect="00601615">
      <w:headerReference w:type="even" r:id="rId12"/>
      <w:headerReference w:type="default" r:id="rId13"/>
      <w:footerReference w:type="default" r:id="rId14"/>
      <w:pgSz w:w="11906" w:h="16838" w:code="9"/>
      <w:pgMar w:top="1276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00B15" w14:textId="77777777" w:rsidR="00BE3EC8" w:rsidRDefault="00BE3EC8" w:rsidP="00D45E55">
      <w:pPr>
        <w:spacing w:after="0" w:line="240" w:lineRule="auto"/>
      </w:pPr>
      <w:r>
        <w:separator/>
      </w:r>
    </w:p>
  </w:endnote>
  <w:endnote w:type="continuationSeparator" w:id="0">
    <w:p w14:paraId="16BC8742" w14:textId="77777777" w:rsidR="00BE3EC8" w:rsidRDefault="00BE3EC8" w:rsidP="00D4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gel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1" w:type="pct"/>
      <w:shd w:val="clear" w:color="auto" w:fill="E7E6E6" w:themeFill="background2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07"/>
      <w:gridCol w:w="6068"/>
    </w:tblGrid>
    <w:tr w:rsidR="001C5CFB" w:rsidRPr="009566A4" w14:paraId="1BBB8CFD" w14:textId="77777777" w:rsidTr="00DA1F08">
      <w:trPr>
        <w:trHeight w:val="271"/>
      </w:trPr>
      <w:tc>
        <w:tcPr>
          <w:tcW w:w="1764" w:type="pct"/>
          <w:shd w:val="clear" w:color="auto" w:fill="E7E6E6" w:themeFill="background2"/>
          <w:vAlign w:val="center"/>
        </w:tcPr>
        <w:p w14:paraId="58A068E6" w14:textId="77777777" w:rsidR="001C5CFB" w:rsidRPr="009566A4" w:rsidRDefault="00BE3EC8" w:rsidP="00FA66C3">
          <w:pPr>
            <w:pStyle w:val="Piedepgina"/>
            <w:spacing w:before="80" w:after="80"/>
            <w:rPr>
              <w:rFonts w:ascii="Gloucester MT Extra Condensed" w:hAnsi="Gloucester MT Extra Condensed"/>
              <w:caps/>
              <w:color w:val="000000" w:themeColor="text1"/>
            </w:rPr>
          </w:pPr>
          <w:sdt>
            <w:sdtPr>
              <w:rPr>
                <w:rFonts w:ascii="Gloucester MT Extra Condensed" w:hAnsi="Gloucester MT Extra Condensed"/>
                <w:caps/>
                <w:color w:val="000000" w:themeColor="text1"/>
              </w:rPr>
              <w:alias w:val="Título"/>
              <w:tag w:val=""/>
              <w:id w:val="1653324859"/>
              <w:placeholder>
                <w:docPart w:val="9C45A793CEAF4EF48BE58C32E8EB176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C5CFB">
                <w:rPr>
                  <w:caps/>
                  <w:color w:val="FFFFFF" w:themeColor="background1"/>
                  <w:sz w:val="18"/>
                  <w:szCs w:val="18"/>
                </w:rPr>
                <w:t>[Título del documento]</w:t>
              </w:r>
            </w:sdtContent>
          </w:sdt>
        </w:p>
      </w:tc>
      <w:tc>
        <w:tcPr>
          <w:tcW w:w="3236" w:type="pct"/>
          <w:shd w:val="clear" w:color="auto" w:fill="E7E6E6" w:themeFill="background2"/>
          <w:vAlign w:val="center"/>
        </w:tcPr>
        <w:sdt>
          <w:sdtPr>
            <w:rPr>
              <w:rFonts w:ascii="Gloucester MT Extra Condensed" w:hAnsi="Gloucester MT Extra Condensed"/>
              <w:caps/>
              <w:color w:val="000000" w:themeColor="text1"/>
            </w:rPr>
            <w:alias w:val="Autor"/>
            <w:tag w:val=""/>
            <w:id w:val="-1850007623"/>
            <w:placeholder>
              <w:docPart w:val="11E573B5F218452CB95520C8D53450E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CE5174C" w14:textId="77777777" w:rsidR="001C5CFB" w:rsidRPr="009566A4" w:rsidRDefault="001C5CFB" w:rsidP="00FA66C3">
              <w:pPr>
                <w:pStyle w:val="Piedepgina"/>
                <w:spacing w:before="80" w:after="80"/>
                <w:jc w:val="right"/>
                <w:rPr>
                  <w:rFonts w:ascii="Gloucester MT Extra Condensed" w:hAnsi="Gloucester MT Extra Condensed"/>
                  <w:caps/>
                  <w:color w:val="000000" w:themeColor="text1"/>
                </w:rPr>
              </w:pPr>
              <w:r>
                <w:rPr>
                  <w:rFonts w:ascii="Gloucester MT Extra Condensed" w:hAnsi="Gloucester MT Extra Condensed"/>
                  <w:caps/>
                  <w:color w:val="000000" w:themeColor="text1"/>
                </w:rPr>
                <w:t>LOS BAÑOS DEL INCA - CAJAMARCA</w:t>
              </w:r>
            </w:p>
          </w:sdtContent>
        </w:sdt>
      </w:tc>
    </w:tr>
  </w:tbl>
  <w:p w14:paraId="051C793D" w14:textId="77777777" w:rsidR="001C5CFB" w:rsidRDefault="001C5C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228D8" w14:textId="77777777" w:rsidR="00BE3EC8" w:rsidRDefault="00BE3EC8" w:rsidP="00D45E55">
      <w:pPr>
        <w:spacing w:after="0" w:line="240" w:lineRule="auto"/>
      </w:pPr>
      <w:r>
        <w:separator/>
      </w:r>
    </w:p>
  </w:footnote>
  <w:footnote w:type="continuationSeparator" w:id="0">
    <w:p w14:paraId="108C05F9" w14:textId="77777777" w:rsidR="00BE3EC8" w:rsidRDefault="00BE3EC8" w:rsidP="00D4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3B8FC" w14:textId="77777777" w:rsidR="001C5CFB" w:rsidRDefault="00BE3EC8">
    <w:pPr>
      <w:pStyle w:val="Encabezado"/>
    </w:pPr>
    <w:r>
      <w:rPr>
        <w:noProof/>
        <w:lang w:val="es-PE" w:eastAsia="es-PE"/>
      </w:rPr>
      <w:pict w14:anchorId="58915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138235" o:spid="_x0000_s2051" type="#_x0000_t75" style="position:absolute;margin-left:0;margin-top:0;width:467.6pt;height:622.65pt;z-index:-251648000;mso-position-horizontal:center;mso-position-horizontal-relative:margin;mso-position-vertical:center;mso-position-vertical-relative:margin" o:allowincell="f">
          <v:imagedata r:id="rId1" o:title="Andrés Avelino Cáce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3AB28" w14:textId="53CCE586" w:rsidR="001C5CFB" w:rsidRDefault="001C5CFB" w:rsidP="005B7D37">
    <w:pPr>
      <w:pStyle w:val="Encabezado"/>
      <w:pBdr>
        <w:bottom w:val="thickThinSmallGap" w:sz="24" w:space="25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B1409A3" wp14:editId="6C23423E">
          <wp:simplePos x="0" y="0"/>
          <wp:positionH relativeFrom="column">
            <wp:posOffset>5276850</wp:posOffset>
          </wp:positionH>
          <wp:positionV relativeFrom="paragraph">
            <wp:posOffset>132715</wp:posOffset>
          </wp:positionV>
          <wp:extent cx="571500" cy="561975"/>
          <wp:effectExtent l="0" t="0" r="0" b="9525"/>
          <wp:wrapThrough wrapText="bothSides">
            <wp:wrapPolygon edited="0">
              <wp:start x="0" y="0"/>
              <wp:lineTo x="0" y="21234"/>
              <wp:lineTo x="20880" y="21234"/>
              <wp:lineTo x="20880" y="0"/>
              <wp:lineTo x="0" y="0"/>
            </wp:wrapPolygon>
          </wp:wrapThrough>
          <wp:docPr id="199" name="Imagen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1615">
      <w:rPr>
        <w:rFonts w:asciiTheme="majorHAnsi" w:eastAsiaTheme="majorEastAsia" w:hAnsiTheme="majorHAnsi" w:cstheme="majorBidi"/>
        <w:noProof/>
        <w:sz w:val="32"/>
        <w:szCs w:val="32"/>
        <w:lang w:val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FF34AE7" wp14:editId="02A01B9F">
              <wp:simplePos x="0" y="0"/>
              <wp:positionH relativeFrom="column">
                <wp:posOffset>-281305</wp:posOffset>
              </wp:positionH>
              <wp:positionV relativeFrom="paragraph">
                <wp:posOffset>127000</wp:posOffset>
              </wp:positionV>
              <wp:extent cx="1371600" cy="752475"/>
              <wp:effectExtent l="0" t="0" r="0" b="952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752475"/>
                        <a:chOff x="0" y="0"/>
                        <a:chExt cx="1371600" cy="752475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005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0" y="523875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A603AB"/>
                                  </a:gs>
                                  <a:gs pos="12000">
                                    <a:srgbClr val="E81766"/>
                                  </a:gs>
                                  <a:gs pos="27000">
                                    <a:srgbClr val="EE3F17"/>
                                  </a:gs>
                                  <a:gs pos="48000">
                                    <a:srgbClr val="FFFF00"/>
                                  </a:gs>
                                  <a:gs pos="64999">
                                    <a:srgbClr val="1A8D48"/>
                                  </a:gs>
                                  <a:gs pos="78999">
                                    <a:srgbClr val="0819FB"/>
                                  </a:gs>
                                  <a:gs pos="100000">
                                    <a:srgbClr val="A603AB"/>
                                  </a:gs>
                                </a:gsLst>
                                <a:lin ang="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AEA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DC70" w14:textId="77777777" w:rsidR="001C5CFB" w:rsidRPr="00DD1CAF" w:rsidRDefault="001C5CFB" w:rsidP="0060161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DD1CAF">
                              <w:rPr>
                                <w:b/>
                                <w:sz w:val="10"/>
                                <w:szCs w:val="10"/>
                              </w:rPr>
                              <w:t>MINISTERIO DE EDUCACION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34AE7" id="6 Grupo" o:spid="_x0000_s1026" style="position:absolute;left:0;text-align:left;margin-left:-22.15pt;margin-top:10pt;width:108pt;height:59.25pt;z-index:251656192;mso-height-relative:margin" coordsize="13716,7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4000;width:485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top:5238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" filled="f" fillcolor="#a603ab" stroked="f" strokecolor="#eaeaea" strokeweight="1pt">
                <v:fill color2="#a603ab" angle="90" colors="0 #a603ab;7864f #e81766;17695f #ee3f17;31457f yellow;42598f #1a8d48;51773f #0819fb;1 #a603ab" focus="100%" type="gradient"/>
                <v:textbox>
                  <w:txbxContent>
                    <w:p w14:paraId="4D13DC70" w14:textId="77777777" w:rsidR="00821B16" w:rsidRPr="00DD1CAF" w:rsidRDefault="00821B16" w:rsidP="00601615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DD1CAF">
                        <w:rPr>
                          <w:b/>
                          <w:sz w:val="10"/>
                          <w:szCs w:val="10"/>
                        </w:rPr>
                        <w:t>MINISTERIO DE EDUCACION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A0A035C" w14:textId="528F0558" w:rsidR="001C5CFB" w:rsidRDefault="001C5CFB" w:rsidP="005B7D37">
    <w:pPr>
      <w:pStyle w:val="Encabezado"/>
      <w:pBdr>
        <w:bottom w:val="thickThinSmallGap" w:sz="24" w:space="25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601615">
      <w:rPr>
        <w:rFonts w:asciiTheme="majorHAnsi" w:eastAsiaTheme="majorEastAsia" w:hAnsiTheme="majorHAnsi" w:cstheme="majorBidi"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F940658" wp14:editId="0CC40F5A">
              <wp:simplePos x="0" y="0"/>
              <wp:positionH relativeFrom="column">
                <wp:posOffset>1090295</wp:posOffset>
              </wp:positionH>
              <wp:positionV relativeFrom="paragraph">
                <wp:posOffset>38100</wp:posOffset>
              </wp:positionV>
              <wp:extent cx="3676650" cy="4857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A580E" w14:textId="77777777" w:rsidR="001C5CFB" w:rsidRPr="009672AD" w:rsidRDefault="001C5CFB" w:rsidP="00104D59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9672AD">
                            <w:rPr>
                              <w:b/>
                            </w:rPr>
                            <w:t>DIRECCIÓN REGIONAL DE EDUCACIÓN CAJAMARCA</w:t>
                          </w:r>
                        </w:p>
                        <w:p w14:paraId="2CB0DFE9" w14:textId="77777777" w:rsidR="001C5CFB" w:rsidRPr="00342100" w:rsidRDefault="001C5CFB" w:rsidP="00104D59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  <w:u w:val="single"/>
                            </w:rPr>
                          </w:pPr>
                          <w:proofErr w:type="gramStart"/>
                          <w:r w:rsidRPr="009F3D1D">
                            <w:rPr>
                              <w:sz w:val="16"/>
                              <w:szCs w:val="16"/>
                            </w:rPr>
                            <w:t xml:space="preserve">UNIDAD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D1D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proofErr w:type="gramEnd"/>
                          <w:r w:rsidRPr="009F3D1D">
                            <w:rPr>
                              <w:sz w:val="16"/>
                              <w:szCs w:val="16"/>
                            </w:rPr>
                            <w:t xml:space="preserve"> GESTIÓN EDUCATIVA LOCAL CAJAMARCA</w:t>
                          </w:r>
                        </w:p>
                        <w:p w14:paraId="188ACAC8" w14:textId="77777777" w:rsidR="001C5CFB" w:rsidRPr="009F3D1D" w:rsidRDefault="001C5CFB" w:rsidP="00104D59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F3D1D">
                            <w:rPr>
                              <w:sz w:val="16"/>
                              <w:szCs w:val="16"/>
                            </w:rPr>
                            <w:t>INSTITUCIÓN EDUCATIVA “ANDRÉS AVELINO CÁCERES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– LOS BAÑOS DEL INCA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F940658" id="Cuadro de texto 2" o:spid="_x0000_s1029" type="#_x0000_t202" style="position:absolute;left:0;text-align:left;margin-left:85.85pt;margin-top:3pt;width:289.5pt;height:38.2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" filled="f" stroked="f">
              <v:textbox style="mso-fit-shape-to-text:t">
                <w:txbxContent>
                  <w:p w14:paraId="2B1A580E" w14:textId="77777777" w:rsidR="00821B16" w:rsidRPr="009672AD" w:rsidRDefault="00821B16" w:rsidP="00104D59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9672AD">
                      <w:rPr>
                        <w:b/>
                      </w:rPr>
                      <w:t>DIRECCIÓN REGIONAL DE EDUCACIÓN CAJAMARCA</w:t>
                    </w:r>
                  </w:p>
                  <w:p w14:paraId="2CB0DFE9" w14:textId="77777777" w:rsidR="00821B16" w:rsidRPr="00342100" w:rsidRDefault="00821B16" w:rsidP="00104D59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  <w:u w:val="single"/>
                      </w:rPr>
                    </w:pPr>
                    <w:proofErr w:type="gramStart"/>
                    <w:r w:rsidRPr="009F3D1D">
                      <w:rPr>
                        <w:sz w:val="16"/>
                        <w:szCs w:val="16"/>
                      </w:rPr>
                      <w:t xml:space="preserve">UNIDAD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9F3D1D">
                      <w:rPr>
                        <w:sz w:val="16"/>
                        <w:szCs w:val="16"/>
                      </w:rPr>
                      <w:t>DE</w:t>
                    </w:r>
                    <w:proofErr w:type="gramEnd"/>
                    <w:r w:rsidRPr="009F3D1D">
                      <w:rPr>
                        <w:sz w:val="16"/>
                        <w:szCs w:val="16"/>
                      </w:rPr>
                      <w:t xml:space="preserve"> GESTIÓN EDUCATIVA LOCAL CAJAMARCA</w:t>
                    </w:r>
                  </w:p>
                  <w:p w14:paraId="188ACAC8" w14:textId="77777777" w:rsidR="00821B16" w:rsidRPr="009F3D1D" w:rsidRDefault="00821B16" w:rsidP="00104D59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9F3D1D">
                      <w:rPr>
                        <w:sz w:val="16"/>
                        <w:szCs w:val="16"/>
                      </w:rPr>
                      <w:t>INSTITUCIÓN EDUCATIVA “ANDRÉS AVELINO CÁCERES</w:t>
                    </w:r>
                    <w:r>
                      <w:rPr>
                        <w:sz w:val="16"/>
                        <w:szCs w:val="16"/>
                      </w:rPr>
                      <w:t xml:space="preserve"> – LOS BAÑOS DEL INCA</w:t>
                    </w:r>
                  </w:p>
                </w:txbxContent>
              </v:textbox>
            </v:shape>
          </w:pict>
        </mc:Fallback>
      </mc:AlternateContent>
    </w:r>
    <w:r w:rsidRPr="00601615">
      <w:rPr>
        <w:rFonts w:asciiTheme="majorHAnsi" w:eastAsiaTheme="majorEastAsia" w:hAnsiTheme="majorHAnsi" w:cstheme="majorBidi"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88D97B5" wp14:editId="4B01D471">
              <wp:simplePos x="0" y="0"/>
              <wp:positionH relativeFrom="column">
                <wp:posOffset>5090795</wp:posOffset>
              </wp:positionH>
              <wp:positionV relativeFrom="paragraph">
                <wp:posOffset>423545</wp:posOffset>
              </wp:positionV>
              <wp:extent cx="942975" cy="257175"/>
              <wp:effectExtent l="0" t="0" r="0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FEC6C" w14:textId="77777777" w:rsidR="001C5CFB" w:rsidRPr="00DD1CAF" w:rsidRDefault="001C5CFB" w:rsidP="00601615">
                          <w:pPr>
                            <w:jc w:val="center"/>
                            <w:rPr>
                              <w:b/>
                              <w:sz w:val="10"/>
                              <w:szCs w:val="10"/>
                            </w:rPr>
                          </w:pPr>
                          <w:r w:rsidRPr="00DD1CAF">
                            <w:rPr>
                              <w:b/>
                              <w:sz w:val="10"/>
                              <w:szCs w:val="10"/>
                            </w:rPr>
                            <w:t>UGEL CAJAMARCA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8D97B5" id="_x0000_s1030" type="#_x0000_t202" style="position:absolute;left:0;text-align:left;margin-left:400.85pt;margin-top:33.35pt;width:74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" filled="f" stroked="f">
              <v:textbox>
                <w:txbxContent>
                  <w:p w14:paraId="45AFEC6C" w14:textId="77777777" w:rsidR="00821B16" w:rsidRPr="00DD1CAF" w:rsidRDefault="00821B16" w:rsidP="00601615">
                    <w:pPr>
                      <w:jc w:val="center"/>
                      <w:rPr>
                        <w:b/>
                        <w:sz w:val="10"/>
                        <w:szCs w:val="10"/>
                      </w:rPr>
                    </w:pPr>
                    <w:r w:rsidRPr="00DD1CAF">
                      <w:rPr>
                        <w:b/>
                        <w:sz w:val="10"/>
                        <w:szCs w:val="10"/>
                      </w:rPr>
                      <w:t>UGEL CAJAMARCA</w:t>
                    </w:r>
                  </w:p>
                </w:txbxContent>
              </v:textbox>
            </v:shape>
          </w:pict>
        </mc:Fallback>
      </mc:AlternateContent>
    </w:r>
  </w:p>
  <w:p w14:paraId="5D2FB47D" w14:textId="77777777" w:rsidR="001C5CFB" w:rsidRDefault="00BE3EC8">
    <w:pPr>
      <w:pStyle w:val="Encabezado"/>
    </w:pPr>
    <w:r>
      <w:rPr>
        <w:noProof/>
        <w:lang w:val="es-PE" w:eastAsia="es-PE"/>
      </w:rPr>
      <w:pict w14:anchorId="203FDD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138236" o:spid="_x0000_s2052" type="#_x0000_t75" style="position:absolute;margin-left:0;margin-top:0;width:467.6pt;height:622.65pt;z-index:-251646976;mso-position-horizontal:center;mso-position-horizontal-relative:margin;mso-position-vertical:center;mso-position-vertical-relative:margin" o:allowincell="f">
          <v:imagedata r:id="rId4" o:title="Andrés Avelino Cáce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24F"/>
    <w:multiLevelType w:val="hybridMultilevel"/>
    <w:tmpl w:val="975E61F2"/>
    <w:lvl w:ilvl="0" w:tplc="2CC29E9E">
      <w:start w:val="25"/>
      <w:numFmt w:val="decimal"/>
      <w:lvlText w:val="(%1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162F4F75"/>
    <w:multiLevelType w:val="hybridMultilevel"/>
    <w:tmpl w:val="E23E09B8"/>
    <w:lvl w:ilvl="0" w:tplc="80745226">
      <w:start w:val="20"/>
      <w:numFmt w:val="decimal"/>
      <w:lvlText w:val="%1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0A336B4"/>
    <w:multiLevelType w:val="hybridMultilevel"/>
    <w:tmpl w:val="175C7612"/>
    <w:lvl w:ilvl="0" w:tplc="99A4B152">
      <w:start w:val="20"/>
      <w:numFmt w:val="decimal"/>
      <w:lvlText w:val="(%1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24D2561A"/>
    <w:multiLevelType w:val="hybridMultilevel"/>
    <w:tmpl w:val="C1E64164"/>
    <w:lvl w:ilvl="0" w:tplc="DC7CFF0A">
      <w:start w:val="19"/>
      <w:numFmt w:val="bullet"/>
      <w:lvlText w:val="-"/>
      <w:lvlJc w:val="left"/>
      <w:pPr>
        <w:ind w:left="110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29FA29CA"/>
    <w:multiLevelType w:val="hybridMultilevel"/>
    <w:tmpl w:val="A3EAFB3A"/>
    <w:lvl w:ilvl="0" w:tplc="868AEDFC">
      <w:start w:val="30"/>
      <w:numFmt w:val="decimal"/>
      <w:lvlText w:val="(%1"/>
      <w:lvlJc w:val="left"/>
      <w:pPr>
        <w:ind w:left="70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26" w:hanging="360"/>
      </w:pPr>
    </w:lvl>
    <w:lvl w:ilvl="2" w:tplc="280A001B" w:tentative="1">
      <w:start w:val="1"/>
      <w:numFmt w:val="lowerRoman"/>
      <w:lvlText w:val="%3."/>
      <w:lvlJc w:val="right"/>
      <w:pPr>
        <w:ind w:left="2146" w:hanging="180"/>
      </w:pPr>
    </w:lvl>
    <w:lvl w:ilvl="3" w:tplc="280A000F" w:tentative="1">
      <w:start w:val="1"/>
      <w:numFmt w:val="decimal"/>
      <w:lvlText w:val="%4."/>
      <w:lvlJc w:val="left"/>
      <w:pPr>
        <w:ind w:left="2866" w:hanging="360"/>
      </w:pPr>
    </w:lvl>
    <w:lvl w:ilvl="4" w:tplc="280A0019" w:tentative="1">
      <w:start w:val="1"/>
      <w:numFmt w:val="lowerLetter"/>
      <w:lvlText w:val="%5."/>
      <w:lvlJc w:val="left"/>
      <w:pPr>
        <w:ind w:left="3586" w:hanging="360"/>
      </w:pPr>
    </w:lvl>
    <w:lvl w:ilvl="5" w:tplc="280A001B" w:tentative="1">
      <w:start w:val="1"/>
      <w:numFmt w:val="lowerRoman"/>
      <w:lvlText w:val="%6."/>
      <w:lvlJc w:val="right"/>
      <w:pPr>
        <w:ind w:left="4306" w:hanging="180"/>
      </w:pPr>
    </w:lvl>
    <w:lvl w:ilvl="6" w:tplc="280A000F" w:tentative="1">
      <w:start w:val="1"/>
      <w:numFmt w:val="decimal"/>
      <w:lvlText w:val="%7."/>
      <w:lvlJc w:val="left"/>
      <w:pPr>
        <w:ind w:left="5026" w:hanging="360"/>
      </w:pPr>
    </w:lvl>
    <w:lvl w:ilvl="7" w:tplc="280A0019" w:tentative="1">
      <w:start w:val="1"/>
      <w:numFmt w:val="lowerLetter"/>
      <w:lvlText w:val="%8."/>
      <w:lvlJc w:val="left"/>
      <w:pPr>
        <w:ind w:left="5746" w:hanging="360"/>
      </w:pPr>
    </w:lvl>
    <w:lvl w:ilvl="8" w:tplc="280A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 w15:restartNumberingAfterBreak="0">
    <w:nsid w:val="2BE8302A"/>
    <w:multiLevelType w:val="hybridMultilevel"/>
    <w:tmpl w:val="EF2CF4F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775BB"/>
    <w:multiLevelType w:val="hybridMultilevel"/>
    <w:tmpl w:val="12F24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0E1952">
      <w:numFmt w:val="bullet"/>
      <w:lvlText w:val="•"/>
      <w:lvlJc w:val="left"/>
      <w:pPr>
        <w:ind w:left="1440" w:hanging="360"/>
      </w:pPr>
      <w:rPr>
        <w:rFonts w:ascii="Calibri" w:eastAsia="Calibri-Bold" w:hAnsi="Calibri" w:cs="Calibri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107AB"/>
    <w:multiLevelType w:val="hybridMultilevel"/>
    <w:tmpl w:val="95EADC7A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F305A13"/>
    <w:multiLevelType w:val="hybridMultilevel"/>
    <w:tmpl w:val="E620D86C"/>
    <w:lvl w:ilvl="0" w:tplc="0422F462">
      <w:start w:val="40"/>
      <w:numFmt w:val="decimal"/>
      <w:lvlText w:val="(%1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4AD92496"/>
    <w:multiLevelType w:val="hybridMultilevel"/>
    <w:tmpl w:val="A83CB51A"/>
    <w:lvl w:ilvl="0" w:tplc="DC7CFF0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22088"/>
    <w:multiLevelType w:val="hybridMultilevel"/>
    <w:tmpl w:val="57A2345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77EC040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color w:val="CD0000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6438E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B475E0"/>
    <w:multiLevelType w:val="hybridMultilevel"/>
    <w:tmpl w:val="B9AE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A64F5"/>
    <w:multiLevelType w:val="hybridMultilevel"/>
    <w:tmpl w:val="CB121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F4609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color w:val="CD0000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E5D47"/>
    <w:multiLevelType w:val="hybridMultilevel"/>
    <w:tmpl w:val="95824190"/>
    <w:lvl w:ilvl="0" w:tplc="BA8C3BA4">
      <w:start w:val="111"/>
      <w:numFmt w:val="decimal"/>
      <w:lvlText w:val="(%1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1481DEF"/>
    <w:multiLevelType w:val="hybridMultilevel"/>
    <w:tmpl w:val="F252F8CC"/>
    <w:lvl w:ilvl="0" w:tplc="B2D6682C">
      <w:start w:val="30"/>
      <w:numFmt w:val="decimal"/>
      <w:lvlText w:val="(%1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 w15:restartNumberingAfterBreak="0">
    <w:nsid w:val="719121DB"/>
    <w:multiLevelType w:val="hybridMultilevel"/>
    <w:tmpl w:val="DD8032B2"/>
    <w:lvl w:ilvl="0" w:tplc="E38E4860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7" w15:restartNumberingAfterBreak="0">
    <w:nsid w:val="7920065D"/>
    <w:multiLevelType w:val="hybridMultilevel"/>
    <w:tmpl w:val="E09EA8EC"/>
    <w:lvl w:ilvl="0" w:tplc="DC7CFF0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D704B"/>
    <w:multiLevelType w:val="hybridMultilevel"/>
    <w:tmpl w:val="7A5A6DE4"/>
    <w:lvl w:ilvl="0" w:tplc="C8260880">
      <w:start w:val="25"/>
      <w:numFmt w:val="decimal"/>
      <w:lvlText w:val="(%1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6"/>
  </w:num>
  <w:num w:numId="9">
    <w:abstractNumId w:val="0"/>
  </w:num>
  <w:num w:numId="10">
    <w:abstractNumId w:val="15"/>
  </w:num>
  <w:num w:numId="11">
    <w:abstractNumId w:val="18"/>
  </w:num>
  <w:num w:numId="12">
    <w:abstractNumId w:val="16"/>
  </w:num>
  <w:num w:numId="13">
    <w:abstractNumId w:val="3"/>
  </w:num>
  <w:num w:numId="14">
    <w:abstractNumId w:val="8"/>
  </w:num>
  <w:num w:numId="15">
    <w:abstractNumId w:val="1"/>
  </w:num>
  <w:num w:numId="16">
    <w:abstractNumId w:val="2"/>
  </w:num>
  <w:num w:numId="17">
    <w:abstractNumId w:val="9"/>
  </w:num>
  <w:num w:numId="18">
    <w:abstractNumId w:val="14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B3"/>
    <w:rsid w:val="00011980"/>
    <w:rsid w:val="0001253A"/>
    <w:rsid w:val="00012813"/>
    <w:rsid w:val="000143A3"/>
    <w:rsid w:val="00023B94"/>
    <w:rsid w:val="00023F13"/>
    <w:rsid w:val="00026ACF"/>
    <w:rsid w:val="00027833"/>
    <w:rsid w:val="00027F6B"/>
    <w:rsid w:val="00030DCA"/>
    <w:rsid w:val="00031E82"/>
    <w:rsid w:val="00034BB1"/>
    <w:rsid w:val="00036B2D"/>
    <w:rsid w:val="00040D4F"/>
    <w:rsid w:val="000419C2"/>
    <w:rsid w:val="00044858"/>
    <w:rsid w:val="00046848"/>
    <w:rsid w:val="00047943"/>
    <w:rsid w:val="00052EC9"/>
    <w:rsid w:val="00061422"/>
    <w:rsid w:val="00061E75"/>
    <w:rsid w:val="00062902"/>
    <w:rsid w:val="0006529C"/>
    <w:rsid w:val="00071656"/>
    <w:rsid w:val="00085620"/>
    <w:rsid w:val="000868F5"/>
    <w:rsid w:val="00086FBC"/>
    <w:rsid w:val="0009771F"/>
    <w:rsid w:val="000A02F6"/>
    <w:rsid w:val="000A0B6B"/>
    <w:rsid w:val="000A47A8"/>
    <w:rsid w:val="000A660A"/>
    <w:rsid w:val="000B1D86"/>
    <w:rsid w:val="000B5F5B"/>
    <w:rsid w:val="000B69B1"/>
    <w:rsid w:val="000C3C3F"/>
    <w:rsid w:val="000C530C"/>
    <w:rsid w:val="000C5FA5"/>
    <w:rsid w:val="000C5FEA"/>
    <w:rsid w:val="000C778F"/>
    <w:rsid w:val="000C77F8"/>
    <w:rsid w:val="000E307B"/>
    <w:rsid w:val="000E546F"/>
    <w:rsid w:val="000E569F"/>
    <w:rsid w:val="000E7358"/>
    <w:rsid w:val="000E7891"/>
    <w:rsid w:val="000F7AC4"/>
    <w:rsid w:val="000F7F8E"/>
    <w:rsid w:val="00100D36"/>
    <w:rsid w:val="00104D59"/>
    <w:rsid w:val="001116DE"/>
    <w:rsid w:val="0011470B"/>
    <w:rsid w:val="001155AB"/>
    <w:rsid w:val="00115CFF"/>
    <w:rsid w:val="00115D96"/>
    <w:rsid w:val="00121DCB"/>
    <w:rsid w:val="00123C53"/>
    <w:rsid w:val="00130D45"/>
    <w:rsid w:val="001425C5"/>
    <w:rsid w:val="00142A01"/>
    <w:rsid w:val="001506D5"/>
    <w:rsid w:val="00151A58"/>
    <w:rsid w:val="001526DE"/>
    <w:rsid w:val="0016546D"/>
    <w:rsid w:val="00170052"/>
    <w:rsid w:val="00171072"/>
    <w:rsid w:val="00174872"/>
    <w:rsid w:val="00175388"/>
    <w:rsid w:val="00177665"/>
    <w:rsid w:val="00183667"/>
    <w:rsid w:val="001841FA"/>
    <w:rsid w:val="0018666F"/>
    <w:rsid w:val="001930D7"/>
    <w:rsid w:val="001936D2"/>
    <w:rsid w:val="00193E15"/>
    <w:rsid w:val="0019453C"/>
    <w:rsid w:val="001A12F2"/>
    <w:rsid w:val="001A51F9"/>
    <w:rsid w:val="001A5D27"/>
    <w:rsid w:val="001A5FF8"/>
    <w:rsid w:val="001B081B"/>
    <w:rsid w:val="001B2855"/>
    <w:rsid w:val="001B356E"/>
    <w:rsid w:val="001B366E"/>
    <w:rsid w:val="001B3E00"/>
    <w:rsid w:val="001B4F2F"/>
    <w:rsid w:val="001C1AB9"/>
    <w:rsid w:val="001C5CFB"/>
    <w:rsid w:val="001C6F79"/>
    <w:rsid w:val="001D0F2F"/>
    <w:rsid w:val="001D5210"/>
    <w:rsid w:val="001E0DBE"/>
    <w:rsid w:val="001E1E9E"/>
    <w:rsid w:val="001F7C00"/>
    <w:rsid w:val="002000FE"/>
    <w:rsid w:val="00205099"/>
    <w:rsid w:val="00207C09"/>
    <w:rsid w:val="00213967"/>
    <w:rsid w:val="00221955"/>
    <w:rsid w:val="00223177"/>
    <w:rsid w:val="0022754C"/>
    <w:rsid w:val="0023045A"/>
    <w:rsid w:val="00231920"/>
    <w:rsid w:val="00231CBF"/>
    <w:rsid w:val="00237709"/>
    <w:rsid w:val="00237F32"/>
    <w:rsid w:val="00240603"/>
    <w:rsid w:val="0024251C"/>
    <w:rsid w:val="00245793"/>
    <w:rsid w:val="00246BD2"/>
    <w:rsid w:val="00247A9B"/>
    <w:rsid w:val="00252AB3"/>
    <w:rsid w:val="00253C96"/>
    <w:rsid w:val="00254736"/>
    <w:rsid w:val="00261D85"/>
    <w:rsid w:val="00266264"/>
    <w:rsid w:val="00267543"/>
    <w:rsid w:val="0027383F"/>
    <w:rsid w:val="0027648B"/>
    <w:rsid w:val="00281CD3"/>
    <w:rsid w:val="00287C64"/>
    <w:rsid w:val="0029481A"/>
    <w:rsid w:val="002A4EC4"/>
    <w:rsid w:val="002A6A53"/>
    <w:rsid w:val="002A6AEE"/>
    <w:rsid w:val="002A6C51"/>
    <w:rsid w:val="002B3382"/>
    <w:rsid w:val="002B66C4"/>
    <w:rsid w:val="002C3098"/>
    <w:rsid w:val="002C5D8C"/>
    <w:rsid w:val="002C71C6"/>
    <w:rsid w:val="002C7421"/>
    <w:rsid w:val="002D2526"/>
    <w:rsid w:val="002D3466"/>
    <w:rsid w:val="002D5419"/>
    <w:rsid w:val="002E42F3"/>
    <w:rsid w:val="002E5D6A"/>
    <w:rsid w:val="002E7257"/>
    <w:rsid w:val="00303C35"/>
    <w:rsid w:val="00304B63"/>
    <w:rsid w:val="0030542A"/>
    <w:rsid w:val="00330610"/>
    <w:rsid w:val="00342BF6"/>
    <w:rsid w:val="003478C1"/>
    <w:rsid w:val="00361E8F"/>
    <w:rsid w:val="00365AC5"/>
    <w:rsid w:val="003662EE"/>
    <w:rsid w:val="00374BE6"/>
    <w:rsid w:val="00385210"/>
    <w:rsid w:val="00385363"/>
    <w:rsid w:val="00386103"/>
    <w:rsid w:val="00386679"/>
    <w:rsid w:val="00395745"/>
    <w:rsid w:val="0039642F"/>
    <w:rsid w:val="003A0E2E"/>
    <w:rsid w:val="003B03B0"/>
    <w:rsid w:val="003C2A9D"/>
    <w:rsid w:val="003D2EEB"/>
    <w:rsid w:val="003E45CB"/>
    <w:rsid w:val="003E5556"/>
    <w:rsid w:val="003E699F"/>
    <w:rsid w:val="003E7091"/>
    <w:rsid w:val="003F0D76"/>
    <w:rsid w:val="003F1626"/>
    <w:rsid w:val="003F2BF7"/>
    <w:rsid w:val="003F2EAB"/>
    <w:rsid w:val="003F3FB1"/>
    <w:rsid w:val="003F6111"/>
    <w:rsid w:val="00402E99"/>
    <w:rsid w:val="00404946"/>
    <w:rsid w:val="004064B1"/>
    <w:rsid w:val="00412168"/>
    <w:rsid w:val="00412533"/>
    <w:rsid w:val="00431379"/>
    <w:rsid w:val="004339BF"/>
    <w:rsid w:val="00433F5E"/>
    <w:rsid w:val="004355B1"/>
    <w:rsid w:val="00442085"/>
    <w:rsid w:val="004459F2"/>
    <w:rsid w:val="004530F9"/>
    <w:rsid w:val="0045752E"/>
    <w:rsid w:val="0045787F"/>
    <w:rsid w:val="00471213"/>
    <w:rsid w:val="00475611"/>
    <w:rsid w:val="00480014"/>
    <w:rsid w:val="00481117"/>
    <w:rsid w:val="00483A1A"/>
    <w:rsid w:val="00496AE0"/>
    <w:rsid w:val="004A3E3D"/>
    <w:rsid w:val="004A7CBA"/>
    <w:rsid w:val="004B1A81"/>
    <w:rsid w:val="004B2CAB"/>
    <w:rsid w:val="004B6978"/>
    <w:rsid w:val="004B6C41"/>
    <w:rsid w:val="004B7719"/>
    <w:rsid w:val="004C1F48"/>
    <w:rsid w:val="004C69B5"/>
    <w:rsid w:val="004D29D3"/>
    <w:rsid w:val="004D43FE"/>
    <w:rsid w:val="004D65EF"/>
    <w:rsid w:val="004E08A1"/>
    <w:rsid w:val="004E3683"/>
    <w:rsid w:val="004E44FE"/>
    <w:rsid w:val="004F2123"/>
    <w:rsid w:val="004F2883"/>
    <w:rsid w:val="004F5633"/>
    <w:rsid w:val="005027D7"/>
    <w:rsid w:val="00504F37"/>
    <w:rsid w:val="00511D4F"/>
    <w:rsid w:val="005125B4"/>
    <w:rsid w:val="00521972"/>
    <w:rsid w:val="00530CA2"/>
    <w:rsid w:val="0053132A"/>
    <w:rsid w:val="00533FE2"/>
    <w:rsid w:val="005353BA"/>
    <w:rsid w:val="00536B7E"/>
    <w:rsid w:val="00536E46"/>
    <w:rsid w:val="005411BA"/>
    <w:rsid w:val="00542AE7"/>
    <w:rsid w:val="00547DDF"/>
    <w:rsid w:val="005522ED"/>
    <w:rsid w:val="00555172"/>
    <w:rsid w:val="0055702D"/>
    <w:rsid w:val="00561E5F"/>
    <w:rsid w:val="00564D00"/>
    <w:rsid w:val="00570600"/>
    <w:rsid w:val="005720ED"/>
    <w:rsid w:val="00573626"/>
    <w:rsid w:val="00577070"/>
    <w:rsid w:val="00577096"/>
    <w:rsid w:val="00592CC3"/>
    <w:rsid w:val="0059737E"/>
    <w:rsid w:val="005A3E98"/>
    <w:rsid w:val="005A5AFD"/>
    <w:rsid w:val="005B7D37"/>
    <w:rsid w:val="005C2527"/>
    <w:rsid w:val="005C53F5"/>
    <w:rsid w:val="005C55FD"/>
    <w:rsid w:val="005C796F"/>
    <w:rsid w:val="005D3A71"/>
    <w:rsid w:val="005E0265"/>
    <w:rsid w:val="005E4FCC"/>
    <w:rsid w:val="005E5674"/>
    <w:rsid w:val="00601615"/>
    <w:rsid w:val="00602FFD"/>
    <w:rsid w:val="00605EE9"/>
    <w:rsid w:val="00612A62"/>
    <w:rsid w:val="0061318B"/>
    <w:rsid w:val="006147BD"/>
    <w:rsid w:val="006335E0"/>
    <w:rsid w:val="00633629"/>
    <w:rsid w:val="0064042A"/>
    <w:rsid w:val="00643E9A"/>
    <w:rsid w:val="00644DF9"/>
    <w:rsid w:val="00645913"/>
    <w:rsid w:val="00647FFE"/>
    <w:rsid w:val="0065045F"/>
    <w:rsid w:val="00652F14"/>
    <w:rsid w:val="00654370"/>
    <w:rsid w:val="00671596"/>
    <w:rsid w:val="00671D38"/>
    <w:rsid w:val="00675919"/>
    <w:rsid w:val="0068510E"/>
    <w:rsid w:val="00685157"/>
    <w:rsid w:val="00691633"/>
    <w:rsid w:val="00695B12"/>
    <w:rsid w:val="00696B32"/>
    <w:rsid w:val="006A097E"/>
    <w:rsid w:val="006B3013"/>
    <w:rsid w:val="006B6749"/>
    <w:rsid w:val="006B72B5"/>
    <w:rsid w:val="006C09BD"/>
    <w:rsid w:val="006C695D"/>
    <w:rsid w:val="006D0727"/>
    <w:rsid w:val="006D345C"/>
    <w:rsid w:val="006D437F"/>
    <w:rsid w:val="006E1C44"/>
    <w:rsid w:val="006E2D48"/>
    <w:rsid w:val="006E4345"/>
    <w:rsid w:val="006F57D1"/>
    <w:rsid w:val="007058DE"/>
    <w:rsid w:val="007074EA"/>
    <w:rsid w:val="00710B40"/>
    <w:rsid w:val="00721AE3"/>
    <w:rsid w:val="00722DCE"/>
    <w:rsid w:val="00730533"/>
    <w:rsid w:val="007329A1"/>
    <w:rsid w:val="00733EF6"/>
    <w:rsid w:val="00747E2D"/>
    <w:rsid w:val="007524F3"/>
    <w:rsid w:val="00754626"/>
    <w:rsid w:val="00754FEC"/>
    <w:rsid w:val="00757FCB"/>
    <w:rsid w:val="00760082"/>
    <w:rsid w:val="00761BE8"/>
    <w:rsid w:val="00772991"/>
    <w:rsid w:val="00774541"/>
    <w:rsid w:val="00774DCE"/>
    <w:rsid w:val="007759E0"/>
    <w:rsid w:val="007773F3"/>
    <w:rsid w:val="0077756F"/>
    <w:rsid w:val="00783581"/>
    <w:rsid w:val="0078501C"/>
    <w:rsid w:val="0078517D"/>
    <w:rsid w:val="007A0110"/>
    <w:rsid w:val="007C0144"/>
    <w:rsid w:val="007D0590"/>
    <w:rsid w:val="007D1A58"/>
    <w:rsid w:val="007D58C0"/>
    <w:rsid w:val="007F5242"/>
    <w:rsid w:val="007F553E"/>
    <w:rsid w:val="00802486"/>
    <w:rsid w:val="00804A74"/>
    <w:rsid w:val="0080729A"/>
    <w:rsid w:val="008119FB"/>
    <w:rsid w:val="008205F0"/>
    <w:rsid w:val="00821B16"/>
    <w:rsid w:val="00823422"/>
    <w:rsid w:val="00826F1C"/>
    <w:rsid w:val="00831FAC"/>
    <w:rsid w:val="008332C9"/>
    <w:rsid w:val="00833BD1"/>
    <w:rsid w:val="0083484E"/>
    <w:rsid w:val="00835848"/>
    <w:rsid w:val="008359B4"/>
    <w:rsid w:val="008367BF"/>
    <w:rsid w:val="0085145B"/>
    <w:rsid w:val="00853290"/>
    <w:rsid w:val="0086482F"/>
    <w:rsid w:val="008669D3"/>
    <w:rsid w:val="0087180B"/>
    <w:rsid w:val="00881B79"/>
    <w:rsid w:val="008B3B4F"/>
    <w:rsid w:val="008B3C28"/>
    <w:rsid w:val="008B6DD0"/>
    <w:rsid w:val="008C1699"/>
    <w:rsid w:val="008C7FE0"/>
    <w:rsid w:val="008D07FF"/>
    <w:rsid w:val="008D5B9A"/>
    <w:rsid w:val="008E0A31"/>
    <w:rsid w:val="008E125B"/>
    <w:rsid w:val="008E2E09"/>
    <w:rsid w:val="008E3C32"/>
    <w:rsid w:val="008E3E0F"/>
    <w:rsid w:val="008F2A34"/>
    <w:rsid w:val="008F4602"/>
    <w:rsid w:val="008F4ED4"/>
    <w:rsid w:val="009006F3"/>
    <w:rsid w:val="00903322"/>
    <w:rsid w:val="009057F7"/>
    <w:rsid w:val="009102C7"/>
    <w:rsid w:val="00916ABF"/>
    <w:rsid w:val="00922E21"/>
    <w:rsid w:val="0092675E"/>
    <w:rsid w:val="00935269"/>
    <w:rsid w:val="009451ED"/>
    <w:rsid w:val="00946613"/>
    <w:rsid w:val="009508A2"/>
    <w:rsid w:val="009566A4"/>
    <w:rsid w:val="00960502"/>
    <w:rsid w:val="00980594"/>
    <w:rsid w:val="00990953"/>
    <w:rsid w:val="00991887"/>
    <w:rsid w:val="00994F1A"/>
    <w:rsid w:val="00996E0E"/>
    <w:rsid w:val="009A098D"/>
    <w:rsid w:val="009A39FE"/>
    <w:rsid w:val="009A4878"/>
    <w:rsid w:val="009A5A20"/>
    <w:rsid w:val="009B640C"/>
    <w:rsid w:val="009B7F59"/>
    <w:rsid w:val="009D2A66"/>
    <w:rsid w:val="009D63B3"/>
    <w:rsid w:val="009E5DA4"/>
    <w:rsid w:val="009F2B26"/>
    <w:rsid w:val="009F2D7B"/>
    <w:rsid w:val="009F3BE2"/>
    <w:rsid w:val="009F455D"/>
    <w:rsid w:val="009F6143"/>
    <w:rsid w:val="009F7E6D"/>
    <w:rsid w:val="00A017B3"/>
    <w:rsid w:val="00A03872"/>
    <w:rsid w:val="00A06F4A"/>
    <w:rsid w:val="00A07057"/>
    <w:rsid w:val="00A0798A"/>
    <w:rsid w:val="00A13961"/>
    <w:rsid w:val="00A140E6"/>
    <w:rsid w:val="00A14AE0"/>
    <w:rsid w:val="00A166A0"/>
    <w:rsid w:val="00A3140F"/>
    <w:rsid w:val="00A31F52"/>
    <w:rsid w:val="00A414EA"/>
    <w:rsid w:val="00A43B53"/>
    <w:rsid w:val="00A4743F"/>
    <w:rsid w:val="00A507F9"/>
    <w:rsid w:val="00A5725B"/>
    <w:rsid w:val="00A60E42"/>
    <w:rsid w:val="00A6442C"/>
    <w:rsid w:val="00A67CFD"/>
    <w:rsid w:val="00A7081A"/>
    <w:rsid w:val="00A74A39"/>
    <w:rsid w:val="00A81128"/>
    <w:rsid w:val="00A84A0F"/>
    <w:rsid w:val="00A8630F"/>
    <w:rsid w:val="00A92080"/>
    <w:rsid w:val="00A943B0"/>
    <w:rsid w:val="00A956C2"/>
    <w:rsid w:val="00A95AEA"/>
    <w:rsid w:val="00A96B6F"/>
    <w:rsid w:val="00AA31A9"/>
    <w:rsid w:val="00AA4603"/>
    <w:rsid w:val="00AA72C7"/>
    <w:rsid w:val="00AB1A9A"/>
    <w:rsid w:val="00AB27E0"/>
    <w:rsid w:val="00AB3D88"/>
    <w:rsid w:val="00AB424B"/>
    <w:rsid w:val="00AB45D4"/>
    <w:rsid w:val="00AB5283"/>
    <w:rsid w:val="00AB7EC9"/>
    <w:rsid w:val="00AC2433"/>
    <w:rsid w:val="00AC45AD"/>
    <w:rsid w:val="00AC54AC"/>
    <w:rsid w:val="00AE290E"/>
    <w:rsid w:val="00AE66C8"/>
    <w:rsid w:val="00AF2BC8"/>
    <w:rsid w:val="00AF57C5"/>
    <w:rsid w:val="00AF5A63"/>
    <w:rsid w:val="00B00714"/>
    <w:rsid w:val="00B104A4"/>
    <w:rsid w:val="00B11F89"/>
    <w:rsid w:val="00B12CAB"/>
    <w:rsid w:val="00B218F9"/>
    <w:rsid w:val="00B2428E"/>
    <w:rsid w:val="00B260B2"/>
    <w:rsid w:val="00B348EF"/>
    <w:rsid w:val="00B36B07"/>
    <w:rsid w:val="00B36D03"/>
    <w:rsid w:val="00B446A2"/>
    <w:rsid w:val="00B55E40"/>
    <w:rsid w:val="00B566F4"/>
    <w:rsid w:val="00B6048A"/>
    <w:rsid w:val="00B632E3"/>
    <w:rsid w:val="00B669AA"/>
    <w:rsid w:val="00B716DE"/>
    <w:rsid w:val="00B76932"/>
    <w:rsid w:val="00B80835"/>
    <w:rsid w:val="00B839DD"/>
    <w:rsid w:val="00B96809"/>
    <w:rsid w:val="00B96EAB"/>
    <w:rsid w:val="00B97754"/>
    <w:rsid w:val="00BA05D8"/>
    <w:rsid w:val="00BA0D87"/>
    <w:rsid w:val="00BA6F55"/>
    <w:rsid w:val="00BB3DB4"/>
    <w:rsid w:val="00BB5963"/>
    <w:rsid w:val="00BB5B15"/>
    <w:rsid w:val="00BB5B94"/>
    <w:rsid w:val="00BB60ED"/>
    <w:rsid w:val="00BC59AA"/>
    <w:rsid w:val="00BC774E"/>
    <w:rsid w:val="00BD0A56"/>
    <w:rsid w:val="00BD6518"/>
    <w:rsid w:val="00BD6C85"/>
    <w:rsid w:val="00BD782C"/>
    <w:rsid w:val="00BE3CDC"/>
    <w:rsid w:val="00BE3EC8"/>
    <w:rsid w:val="00BE5701"/>
    <w:rsid w:val="00BE7699"/>
    <w:rsid w:val="00BE79E2"/>
    <w:rsid w:val="00C02709"/>
    <w:rsid w:val="00C16FAB"/>
    <w:rsid w:val="00C20F38"/>
    <w:rsid w:val="00C23D31"/>
    <w:rsid w:val="00C27316"/>
    <w:rsid w:val="00C307BF"/>
    <w:rsid w:val="00C31253"/>
    <w:rsid w:val="00C37BA2"/>
    <w:rsid w:val="00C4197B"/>
    <w:rsid w:val="00C476F2"/>
    <w:rsid w:val="00C5208F"/>
    <w:rsid w:val="00C62E13"/>
    <w:rsid w:val="00C664C6"/>
    <w:rsid w:val="00C86C1C"/>
    <w:rsid w:val="00CA38AF"/>
    <w:rsid w:val="00CA44C2"/>
    <w:rsid w:val="00CA49F0"/>
    <w:rsid w:val="00CA6ED5"/>
    <w:rsid w:val="00CA730F"/>
    <w:rsid w:val="00CA73DE"/>
    <w:rsid w:val="00CB0ECD"/>
    <w:rsid w:val="00CB6CEA"/>
    <w:rsid w:val="00CC2251"/>
    <w:rsid w:val="00CC69E3"/>
    <w:rsid w:val="00CD0194"/>
    <w:rsid w:val="00CD1E41"/>
    <w:rsid w:val="00CD53C9"/>
    <w:rsid w:val="00CD75B2"/>
    <w:rsid w:val="00CE1225"/>
    <w:rsid w:val="00CE2694"/>
    <w:rsid w:val="00CE78AB"/>
    <w:rsid w:val="00CF1299"/>
    <w:rsid w:val="00CF214F"/>
    <w:rsid w:val="00CF3F11"/>
    <w:rsid w:val="00D01BA1"/>
    <w:rsid w:val="00D0763B"/>
    <w:rsid w:val="00D108CA"/>
    <w:rsid w:val="00D11563"/>
    <w:rsid w:val="00D11953"/>
    <w:rsid w:val="00D1579D"/>
    <w:rsid w:val="00D174B9"/>
    <w:rsid w:val="00D202DB"/>
    <w:rsid w:val="00D238E9"/>
    <w:rsid w:val="00D300B5"/>
    <w:rsid w:val="00D3041B"/>
    <w:rsid w:val="00D30576"/>
    <w:rsid w:val="00D32C46"/>
    <w:rsid w:val="00D37FF6"/>
    <w:rsid w:val="00D45E55"/>
    <w:rsid w:val="00D47C76"/>
    <w:rsid w:val="00D639D7"/>
    <w:rsid w:val="00D64EBD"/>
    <w:rsid w:val="00D64FC7"/>
    <w:rsid w:val="00D656C8"/>
    <w:rsid w:val="00D67CD5"/>
    <w:rsid w:val="00D70C5B"/>
    <w:rsid w:val="00D71C63"/>
    <w:rsid w:val="00D7280F"/>
    <w:rsid w:val="00D854F6"/>
    <w:rsid w:val="00D867B5"/>
    <w:rsid w:val="00D945C3"/>
    <w:rsid w:val="00D97862"/>
    <w:rsid w:val="00DA1F08"/>
    <w:rsid w:val="00DA54F1"/>
    <w:rsid w:val="00DA7691"/>
    <w:rsid w:val="00DA7C53"/>
    <w:rsid w:val="00DB2FB2"/>
    <w:rsid w:val="00DB362F"/>
    <w:rsid w:val="00DB3637"/>
    <w:rsid w:val="00DB42A0"/>
    <w:rsid w:val="00DC4367"/>
    <w:rsid w:val="00DD1093"/>
    <w:rsid w:val="00DD507D"/>
    <w:rsid w:val="00DD623B"/>
    <w:rsid w:val="00DD76F7"/>
    <w:rsid w:val="00DE378E"/>
    <w:rsid w:val="00DE7726"/>
    <w:rsid w:val="00DF033C"/>
    <w:rsid w:val="00DF0A31"/>
    <w:rsid w:val="00DF2D98"/>
    <w:rsid w:val="00DF3215"/>
    <w:rsid w:val="00DF45E4"/>
    <w:rsid w:val="00DF45FE"/>
    <w:rsid w:val="00DF4809"/>
    <w:rsid w:val="00E0324B"/>
    <w:rsid w:val="00E04766"/>
    <w:rsid w:val="00E325F7"/>
    <w:rsid w:val="00E3272F"/>
    <w:rsid w:val="00E33DBD"/>
    <w:rsid w:val="00E344B1"/>
    <w:rsid w:val="00E3493F"/>
    <w:rsid w:val="00E35F5E"/>
    <w:rsid w:val="00E54920"/>
    <w:rsid w:val="00E5511F"/>
    <w:rsid w:val="00E66FEF"/>
    <w:rsid w:val="00E67462"/>
    <w:rsid w:val="00E67AD0"/>
    <w:rsid w:val="00E704EB"/>
    <w:rsid w:val="00E71A0D"/>
    <w:rsid w:val="00E71E87"/>
    <w:rsid w:val="00E73C3C"/>
    <w:rsid w:val="00E74912"/>
    <w:rsid w:val="00E74997"/>
    <w:rsid w:val="00E77F00"/>
    <w:rsid w:val="00E8186A"/>
    <w:rsid w:val="00E90E01"/>
    <w:rsid w:val="00E952F3"/>
    <w:rsid w:val="00EB75DD"/>
    <w:rsid w:val="00EE2E45"/>
    <w:rsid w:val="00EE7410"/>
    <w:rsid w:val="00EF2D78"/>
    <w:rsid w:val="00EF5582"/>
    <w:rsid w:val="00F0111A"/>
    <w:rsid w:val="00F05E87"/>
    <w:rsid w:val="00F06099"/>
    <w:rsid w:val="00F06637"/>
    <w:rsid w:val="00F06FB8"/>
    <w:rsid w:val="00F12267"/>
    <w:rsid w:val="00F1289C"/>
    <w:rsid w:val="00F141F9"/>
    <w:rsid w:val="00F1500C"/>
    <w:rsid w:val="00F15ACE"/>
    <w:rsid w:val="00F16A5F"/>
    <w:rsid w:val="00F27C4A"/>
    <w:rsid w:val="00F3282A"/>
    <w:rsid w:val="00F33DE9"/>
    <w:rsid w:val="00F34945"/>
    <w:rsid w:val="00F375B9"/>
    <w:rsid w:val="00F4085E"/>
    <w:rsid w:val="00F41C4E"/>
    <w:rsid w:val="00F44E41"/>
    <w:rsid w:val="00F45BA1"/>
    <w:rsid w:val="00F47F3F"/>
    <w:rsid w:val="00F52912"/>
    <w:rsid w:val="00F5525F"/>
    <w:rsid w:val="00F72E59"/>
    <w:rsid w:val="00F86F31"/>
    <w:rsid w:val="00F879A2"/>
    <w:rsid w:val="00F90484"/>
    <w:rsid w:val="00F932B7"/>
    <w:rsid w:val="00F95888"/>
    <w:rsid w:val="00F96B8C"/>
    <w:rsid w:val="00FA05F7"/>
    <w:rsid w:val="00FA4B89"/>
    <w:rsid w:val="00FA66C3"/>
    <w:rsid w:val="00FB02D5"/>
    <w:rsid w:val="00FB2ED2"/>
    <w:rsid w:val="00FC351C"/>
    <w:rsid w:val="00FD0B75"/>
    <w:rsid w:val="00FD1A7C"/>
    <w:rsid w:val="00FD3FD6"/>
    <w:rsid w:val="00FE0AAC"/>
    <w:rsid w:val="00FE28F4"/>
    <w:rsid w:val="00FE6191"/>
    <w:rsid w:val="00FE71E5"/>
    <w:rsid w:val="00FF18A1"/>
    <w:rsid w:val="00FF2B38"/>
    <w:rsid w:val="00FF38C5"/>
    <w:rsid w:val="00FF410E"/>
    <w:rsid w:val="00FF5022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E724A4C"/>
  <w15:docId w15:val="{96FBF664-8ECC-49D8-8C7C-28F5904E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517D"/>
    <w:pPr>
      <w:keepNext/>
      <w:keepLines/>
      <w:numPr>
        <w:numId w:val="1"/>
      </w:numPr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17D"/>
    <w:pPr>
      <w:keepNext/>
      <w:keepLines/>
      <w:numPr>
        <w:ilvl w:val="1"/>
        <w:numId w:val="1"/>
      </w:numPr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517D"/>
    <w:pPr>
      <w:keepNext/>
      <w:keepLines/>
      <w:numPr>
        <w:ilvl w:val="2"/>
        <w:numId w:val="1"/>
      </w:numPr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517D"/>
    <w:pPr>
      <w:keepNext/>
      <w:keepLines/>
      <w:numPr>
        <w:ilvl w:val="3"/>
        <w:numId w:val="1"/>
      </w:numPr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517D"/>
    <w:pPr>
      <w:keepNext/>
      <w:keepLines/>
      <w:numPr>
        <w:ilvl w:val="4"/>
        <w:numId w:val="1"/>
      </w:numPr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517D"/>
    <w:pPr>
      <w:keepNext/>
      <w:keepLines/>
      <w:numPr>
        <w:ilvl w:val="5"/>
        <w:numId w:val="1"/>
      </w:numPr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517D"/>
    <w:pPr>
      <w:keepNext/>
      <w:keepLines/>
      <w:numPr>
        <w:ilvl w:val="6"/>
        <w:numId w:val="1"/>
      </w:numPr>
      <w:spacing w:before="200" w:after="0" w:line="25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517D"/>
    <w:pPr>
      <w:keepNext/>
      <w:keepLines/>
      <w:numPr>
        <w:ilvl w:val="7"/>
        <w:numId w:val="1"/>
      </w:numPr>
      <w:spacing w:before="200" w:after="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517D"/>
    <w:pPr>
      <w:keepNext/>
      <w:keepLines/>
      <w:numPr>
        <w:ilvl w:val="8"/>
        <w:numId w:val="1"/>
      </w:numPr>
      <w:spacing w:before="200" w:after="0" w:line="25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Lista vistosa - Énfasis 11,Lista media 2 - Énfasis 41,List Paragraph,Cita Pie de Página,titulo,SubPárrafo de lista,Titulo de Fígura,TITULO A,Párrafo de lista2,Párrafo de lista1,Lista vistosa - Énfasis 111,3"/>
    <w:basedOn w:val="Normal"/>
    <w:link w:val="PrrafodelistaCar"/>
    <w:uiPriority w:val="34"/>
    <w:qFormat/>
    <w:rsid w:val="0026626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30610"/>
    <w:pPr>
      <w:spacing w:after="0" w:line="240" w:lineRule="auto"/>
    </w:pPr>
    <w:rPr>
      <w:rFonts w:eastAsiaTheme="minorEastAsia"/>
      <w:lang w:val="es-PE"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30610"/>
    <w:rPr>
      <w:rFonts w:eastAsiaTheme="minorEastAsia"/>
      <w:lang w:val="es-PE" w:eastAsia="es-PE"/>
    </w:rPr>
  </w:style>
  <w:style w:type="character" w:customStyle="1" w:styleId="PrrafodelistaCar">
    <w:name w:val="Párrafo de lista Car"/>
    <w:aliases w:val="Fundamentacion Car,Bulleted List Car,Lista vistosa - Énfasis 11 Car,Lista media 2 - Énfasis 41 Car,List Paragraph Car,Cita Pie de Página Car,titulo Car,SubPárrafo de lista Car,Titulo de Fígura Car,TITULO A Car,Párrafo de lista2 Car"/>
    <w:link w:val="Prrafodelista"/>
    <w:uiPriority w:val="34"/>
    <w:qFormat/>
    <w:rsid w:val="00C476F2"/>
  </w:style>
  <w:style w:type="character" w:styleId="Textoennegrita">
    <w:name w:val="Strong"/>
    <w:basedOn w:val="Fuentedeprrafopredeter"/>
    <w:uiPriority w:val="22"/>
    <w:qFormat/>
    <w:rsid w:val="00A017B3"/>
    <w:rPr>
      <w:b/>
      <w:bCs/>
    </w:rPr>
  </w:style>
  <w:style w:type="table" w:customStyle="1" w:styleId="Tablaconcuadrcula1clara-nfasis51">
    <w:name w:val="Tabla con cuadrícula 1 clara - Énfasis 51"/>
    <w:basedOn w:val="Tablanormal"/>
    <w:uiPriority w:val="46"/>
    <w:rsid w:val="0057362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4-nfasis11">
    <w:name w:val="Tabla con cuadrícula 4 - Énfasis 11"/>
    <w:basedOn w:val="Tablanormal"/>
    <w:uiPriority w:val="49"/>
    <w:rsid w:val="0057362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">
    <w:name w:val="Table Grid"/>
    <w:basedOn w:val="Tablanormal"/>
    <w:uiPriority w:val="39"/>
    <w:rsid w:val="00EF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oscura-nfasis51">
    <w:name w:val="Tabla con cuadrícula 5 oscura - Énfasis 51"/>
    <w:basedOn w:val="Tablanormal"/>
    <w:uiPriority w:val="50"/>
    <w:rsid w:val="004E44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D157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BE570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BE570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BE570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A956C2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2C3098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45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E55"/>
  </w:style>
  <w:style w:type="paragraph" w:styleId="Piedepgina">
    <w:name w:val="footer"/>
    <w:basedOn w:val="Normal"/>
    <w:link w:val="PiedepginaCar"/>
    <w:uiPriority w:val="99"/>
    <w:unhideWhenUsed/>
    <w:rsid w:val="00D45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E55"/>
  </w:style>
  <w:style w:type="character" w:customStyle="1" w:styleId="Ttulo1Car">
    <w:name w:val="Título 1 Car"/>
    <w:basedOn w:val="Fuentedeprrafopredeter"/>
    <w:link w:val="Ttulo1"/>
    <w:uiPriority w:val="9"/>
    <w:rsid w:val="007851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7851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517D"/>
    <w:rPr>
      <w:rFonts w:asciiTheme="majorHAnsi" w:eastAsiaTheme="majorEastAsia" w:hAnsiTheme="majorHAnsi" w:cstheme="majorBidi"/>
      <w:b/>
      <w:bCs/>
      <w:color w:val="5B9BD5" w:themeColor="accent1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517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PE"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51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E" w:eastAsia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51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PE" w:eastAsia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51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PE" w:eastAsia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51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51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paragraph" w:customStyle="1" w:styleId="Default">
    <w:name w:val="Default"/>
    <w:rsid w:val="0078517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  <w:lang w:val="es-PE"/>
    </w:rPr>
  </w:style>
  <w:style w:type="character" w:customStyle="1" w:styleId="A5">
    <w:name w:val="A5"/>
    <w:uiPriority w:val="99"/>
    <w:rsid w:val="0078517D"/>
    <w:rPr>
      <w:rFonts w:ascii="Vogel" w:hAnsi="Vogel" w:cs="Vogel" w:hint="default"/>
      <w:b/>
      <w:bCs/>
      <w:color w:val="000000"/>
    </w:rPr>
  </w:style>
  <w:style w:type="table" w:styleId="Cuadrculamedia3-nfasis5">
    <w:name w:val="Medium Grid 3 Accent 5"/>
    <w:basedOn w:val="Tablanormal"/>
    <w:uiPriority w:val="69"/>
    <w:rsid w:val="0078517D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BB5B94"/>
    <w:pPr>
      <w:spacing w:after="0" w:line="240" w:lineRule="auto"/>
    </w:pPr>
    <w:rPr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B94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unhideWhenUsed/>
    <w:rsid w:val="00BB5B9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B5B94"/>
    <w:rPr>
      <w:color w:val="0563C1" w:themeColor="hyperlink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605EE9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FF7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normal11">
    <w:name w:val="Tabla normal 11"/>
    <w:basedOn w:val="Tablanormal"/>
    <w:uiPriority w:val="41"/>
    <w:rsid w:val="001B35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1B356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clara1">
    <w:name w:val="Tabla con cuadrícula clara1"/>
    <w:basedOn w:val="Tablanormal"/>
    <w:uiPriority w:val="40"/>
    <w:rsid w:val="00DF03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FF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FC351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uadrculaclara-nfasis1">
    <w:name w:val="Light Grid Accent 1"/>
    <w:basedOn w:val="Tablanormal"/>
    <w:uiPriority w:val="62"/>
    <w:rsid w:val="007074EA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media3-nfasis1">
    <w:name w:val="Medium Grid 3 Accent 1"/>
    <w:basedOn w:val="Tablanormal"/>
    <w:uiPriority w:val="69"/>
    <w:rsid w:val="00DA7C53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unhideWhenUsed/>
    <w:rsid w:val="00DA7C53"/>
    <w:pPr>
      <w:spacing w:after="200"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7C53"/>
    <w:rPr>
      <w:sz w:val="20"/>
      <w:szCs w:val="20"/>
      <w:lang w:val="es-PE"/>
    </w:rPr>
  </w:style>
  <w:style w:type="paragraph" w:customStyle="1" w:styleId="Contenidodelatabla">
    <w:name w:val="Contenido de la tabla"/>
    <w:basedOn w:val="Normal"/>
    <w:rsid w:val="00DF0A3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val="es-MX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C51"/>
    <w:rPr>
      <w:rFonts w:ascii="Segoe UI" w:hAnsi="Segoe UI" w:cs="Segoe UI"/>
      <w:sz w:val="18"/>
      <w:szCs w:val="18"/>
    </w:rPr>
  </w:style>
  <w:style w:type="character" w:customStyle="1" w:styleId="A27">
    <w:name w:val="A27"/>
    <w:uiPriority w:val="99"/>
    <w:rsid w:val="004B7719"/>
    <w:rPr>
      <w:rFonts w:cs="Vogel"/>
      <w:color w:val="000000"/>
      <w:sz w:val="17"/>
      <w:szCs w:val="17"/>
    </w:rPr>
  </w:style>
  <w:style w:type="paragraph" w:customStyle="1" w:styleId="margenizq">
    <w:name w:val="margenizq"/>
    <w:basedOn w:val="Normal"/>
    <w:rsid w:val="004B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695B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go8VvosubE?si=oY7reGWr81ZoHt3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0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45A793CEAF4EF48BE58C32E8EB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F2D55-B380-4E78-B2E3-2B74A90C792A}"/>
      </w:docPartPr>
      <w:docPartBody>
        <w:p w:rsidR="005B09E8" w:rsidRDefault="005B09E8" w:rsidP="005B09E8">
          <w:pPr>
            <w:pStyle w:val="9C45A793CEAF4EF48BE58C32E8EB1766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  <w:docPart>
      <w:docPartPr>
        <w:name w:val="11E573B5F218452CB95520C8D5345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F174-EE44-45C5-B738-4EE8A1ACCF8F}"/>
      </w:docPartPr>
      <w:docPartBody>
        <w:p w:rsidR="005B09E8" w:rsidRDefault="005B09E8" w:rsidP="005B09E8">
          <w:pPr>
            <w:pStyle w:val="11E573B5F218452CB95520C8D53450EF"/>
          </w:pPr>
          <w:r>
            <w:rPr>
              <w:caps/>
              <w:color w:val="FFFFFF" w:themeColor="background1"/>
              <w:sz w:val="18"/>
              <w:szCs w:val="18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gel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E8"/>
    <w:rsid w:val="000F3DBF"/>
    <w:rsid w:val="001609EC"/>
    <w:rsid w:val="00181BF6"/>
    <w:rsid w:val="001F6319"/>
    <w:rsid w:val="00294FC8"/>
    <w:rsid w:val="003410F0"/>
    <w:rsid w:val="0036103F"/>
    <w:rsid w:val="003C4F43"/>
    <w:rsid w:val="003E5155"/>
    <w:rsid w:val="0040148E"/>
    <w:rsid w:val="00470368"/>
    <w:rsid w:val="004D047B"/>
    <w:rsid w:val="005B09E8"/>
    <w:rsid w:val="00603AF0"/>
    <w:rsid w:val="006A7448"/>
    <w:rsid w:val="006E053B"/>
    <w:rsid w:val="0072447B"/>
    <w:rsid w:val="00825CF3"/>
    <w:rsid w:val="00860117"/>
    <w:rsid w:val="008A01AD"/>
    <w:rsid w:val="008B70A4"/>
    <w:rsid w:val="008F452E"/>
    <w:rsid w:val="0095701A"/>
    <w:rsid w:val="00A108BA"/>
    <w:rsid w:val="00A30329"/>
    <w:rsid w:val="00A56883"/>
    <w:rsid w:val="00A721E1"/>
    <w:rsid w:val="00AF5665"/>
    <w:rsid w:val="00C32428"/>
    <w:rsid w:val="00C5298C"/>
    <w:rsid w:val="00CD2312"/>
    <w:rsid w:val="00D40232"/>
    <w:rsid w:val="00DE4173"/>
    <w:rsid w:val="00EC2B41"/>
    <w:rsid w:val="00ED0BDF"/>
    <w:rsid w:val="00F016D1"/>
    <w:rsid w:val="00F078C1"/>
    <w:rsid w:val="00F10521"/>
    <w:rsid w:val="00F3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DB151690691490B819418D422AE1BA0">
    <w:name w:val="EDB151690691490B819418D422AE1BA0"/>
    <w:rsid w:val="005B09E8"/>
  </w:style>
  <w:style w:type="paragraph" w:customStyle="1" w:styleId="9C45A793CEAF4EF48BE58C32E8EB1766">
    <w:name w:val="9C45A793CEAF4EF48BE58C32E8EB1766"/>
    <w:rsid w:val="005B09E8"/>
  </w:style>
  <w:style w:type="paragraph" w:customStyle="1" w:styleId="11E573B5F218452CB95520C8D53450EF">
    <w:name w:val="11E573B5F218452CB95520C8D53450EF"/>
    <w:rsid w:val="005B09E8"/>
  </w:style>
  <w:style w:type="paragraph" w:customStyle="1" w:styleId="032A10DD458A4D9AB91419B9434C2269">
    <w:name w:val="032A10DD458A4D9AB91419B9434C2269"/>
    <w:rsid w:val="00C5298C"/>
    <w:pPr>
      <w:spacing w:after="200" w:line="276" w:lineRule="auto"/>
    </w:pPr>
    <w:rPr>
      <w:lang w:val="es-PE" w:eastAsia="es-P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14C1-9FA0-4FB6-9829-1B8FB25C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BAÑOS DEL INCA - CAJAMARCA</dc:creator>
  <cp:lastModifiedBy>ADMIN</cp:lastModifiedBy>
  <cp:revision>3</cp:revision>
  <cp:lastPrinted>2024-08-12T02:05:00Z</cp:lastPrinted>
  <dcterms:created xsi:type="dcterms:W3CDTF">2024-09-21T16:35:00Z</dcterms:created>
  <dcterms:modified xsi:type="dcterms:W3CDTF">2024-09-21T16:57:00Z</dcterms:modified>
</cp:coreProperties>
</file>