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9B" w:rsidRPr="006C279B" w:rsidRDefault="006C279B" w:rsidP="006C279B">
      <w:pPr>
        <w:pStyle w:val="NormalWeb"/>
        <w:shd w:val="clear" w:color="auto" w:fill="F7F7F7"/>
        <w:spacing w:after="0"/>
        <w:rPr>
          <w:rFonts w:ascii="Segoe UI" w:eastAsia="Times New Roman" w:hAnsi="Segoe UI" w:cs="Segoe UI"/>
          <w:color w:val="000000"/>
          <w:sz w:val="27"/>
          <w:szCs w:val="27"/>
        </w:rPr>
      </w:pPr>
      <w:r w:rsidRPr="006C279B">
        <w:rPr>
          <w:lang w:val="es-PE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Sesión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: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Cómo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hacer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un presupuesto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Determinar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los ingresos: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Liste todas las fuentes de ingresos mensuales (salario, inversiones, etc.)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Calcule el total de ingresos mensuales después de impuestos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Identificar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gastos fijos: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Enumere gastos recurrentes (alquiler/hipoteca, servicios, seguros, etc.)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Sume estos gastos para obtener el total de gastos fijos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Estimar gastos variables: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Liste gastos que fluctúan (alimentación, transporte, entretenimiento, etc.)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Calcule un promedio mensual para cada categoría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Establecer metas financieras: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Defina objetivos a corto y largo plazo (fondo de emergencia, ahorros, etc.)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Asigne una cantidad mensual para cada meta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Crear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categorías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de presupuesto: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Divida los gastos en categorías (necesidades, deseos, ahorros)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Asigne porcentajes o cantidades a cada categoría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Registrar gastos: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Anote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todos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los gastos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diarios</w:t>
      </w:r>
      <w:proofErr w:type="spellEnd"/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Clasifíquelos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en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las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categorías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establecidas</w:t>
      </w:r>
      <w:proofErr w:type="spellEnd"/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Revisar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y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ajustar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Compare los gastos reales con el presupuesto planificado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Ajuste las categorías según sea necesario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Utilizar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herramientas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Considere usar aplicaciones o hojas de cálculo para seguimiento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Mantenga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registros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organizados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y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actualizados</w:t>
      </w:r>
      <w:proofErr w:type="spellEnd"/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Ser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consistente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Revise su presupuesto regularmente (semanal o mensualmente)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Mantenga el hábito de seguir su presupuesto</w:t>
      </w:r>
    </w:p>
    <w:p w:rsidR="006C279B" w:rsidRPr="006C279B" w:rsidRDefault="006C279B" w:rsidP="006C279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>Ser</w:t>
      </w:r>
      <w:proofErr w:type="spellEnd"/>
      <w:r w:rsidRPr="006C279B">
        <w:rPr>
          <w:rFonts w:ascii="Segoe UI" w:eastAsia="Times New Roman" w:hAnsi="Segoe UI" w:cs="Segoe UI"/>
          <w:color w:val="000000"/>
          <w:sz w:val="27"/>
          <w:szCs w:val="27"/>
        </w:rPr>
        <w:t xml:space="preserve"> flexible: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lastRenderedPageBreak/>
        <w:t>Adapte su presupuesto a cambios en ingresos o circunstancias</w:t>
      </w:r>
    </w:p>
    <w:p w:rsidR="006C279B" w:rsidRPr="006C279B" w:rsidRDefault="006C279B" w:rsidP="006C279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No se desanime si hay desviaciones ocasionales</w:t>
      </w:r>
    </w:p>
    <w:p w:rsidR="006C279B" w:rsidRPr="006C279B" w:rsidRDefault="006C279B" w:rsidP="006C279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PE"/>
        </w:rPr>
      </w:pPr>
      <w:r w:rsidRPr="006C279B">
        <w:rPr>
          <w:rFonts w:ascii="Segoe UI" w:eastAsia="Times New Roman" w:hAnsi="Segoe UI" w:cs="Segoe UI"/>
          <w:color w:val="000000"/>
          <w:sz w:val="27"/>
          <w:szCs w:val="27"/>
          <w:lang w:val="es-PE"/>
        </w:rPr>
        <w:t>Esta es una visión general de cómo crear y mantener un presupuesto. ¿Hay algún área específica sobre la que le gustaría obtener más información o tiene alguna pregunta sobre el proceso de presupuestación?</w:t>
      </w:r>
    </w:p>
    <w:p w:rsidR="00645BF2" w:rsidRPr="006C279B" w:rsidRDefault="006C279B">
      <w:pPr>
        <w:rPr>
          <w:lang w:val="es-PE"/>
        </w:rPr>
      </w:pPr>
      <w:bookmarkStart w:id="0" w:name="_GoBack"/>
      <w:bookmarkEnd w:id="0"/>
    </w:p>
    <w:sectPr w:rsidR="00645BF2" w:rsidRPr="006C279B" w:rsidSect="0068339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CEE"/>
    <w:multiLevelType w:val="multilevel"/>
    <w:tmpl w:val="30D8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01BAE"/>
    <w:multiLevelType w:val="multilevel"/>
    <w:tmpl w:val="284C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93"/>
    <w:rsid w:val="00683393"/>
    <w:rsid w:val="006B45AF"/>
    <w:rsid w:val="006C279B"/>
    <w:rsid w:val="008D6DB2"/>
    <w:rsid w:val="00913295"/>
    <w:rsid w:val="00D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1FBC"/>
  <w15:chartTrackingRefBased/>
  <w15:docId w15:val="{D16BC791-089E-44A5-9D5E-5285C65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7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- 17</dc:creator>
  <cp:keywords/>
  <dc:description/>
  <cp:lastModifiedBy>PC - 17</cp:lastModifiedBy>
  <cp:revision>1</cp:revision>
  <dcterms:created xsi:type="dcterms:W3CDTF">2024-09-24T14:45:00Z</dcterms:created>
  <dcterms:modified xsi:type="dcterms:W3CDTF">2024-09-24T15:55:00Z</dcterms:modified>
</cp:coreProperties>
</file>