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F494" w14:textId="77777777" w:rsidR="00654C2F" w:rsidRPr="00654C2F" w:rsidRDefault="00654C2F" w:rsidP="00654C2F">
      <w:pPr>
        <w:jc w:val="center"/>
        <w:rPr>
          <w:b/>
          <w:bCs/>
          <w:sz w:val="32"/>
          <w:szCs w:val="32"/>
        </w:rPr>
      </w:pPr>
      <w:r w:rsidRPr="00654C2F">
        <w:rPr>
          <w:b/>
          <w:bCs/>
          <w:sz w:val="32"/>
          <w:szCs w:val="32"/>
        </w:rPr>
        <w:t>Sesión de Aprendizaje: Planificación Familiar</w:t>
      </w:r>
    </w:p>
    <w:p w14:paraId="0A749CC6" w14:textId="77777777" w:rsidR="00654C2F" w:rsidRDefault="00654C2F" w:rsidP="00654C2F">
      <w:pPr>
        <w:rPr>
          <w:b/>
          <w:bCs/>
        </w:rPr>
      </w:pPr>
      <w:r>
        <w:rPr>
          <w:b/>
          <w:bCs/>
        </w:rPr>
        <w:t>Datos informativos</w:t>
      </w:r>
    </w:p>
    <w:p w14:paraId="36AF0496" w14:textId="77777777" w:rsidR="00654C2F" w:rsidRDefault="00654C2F" w:rsidP="00654C2F">
      <w:pPr>
        <w:rPr>
          <w:b/>
          <w:bCs/>
        </w:rPr>
      </w:pPr>
      <w:r>
        <w:rPr>
          <w:b/>
          <w:bCs/>
        </w:rPr>
        <w:t xml:space="preserve">1.- director   </w:t>
      </w:r>
      <w:proofErr w:type="gramStart"/>
      <w:r>
        <w:rPr>
          <w:b/>
          <w:bCs/>
        </w:rPr>
        <w:t xml:space="preserve">  :</w:t>
      </w:r>
      <w:proofErr w:type="gramEnd"/>
    </w:p>
    <w:p w14:paraId="734FD238" w14:textId="77777777" w:rsidR="00654C2F" w:rsidRDefault="00654C2F" w:rsidP="00654C2F">
      <w:pPr>
        <w:rPr>
          <w:b/>
          <w:bCs/>
        </w:rPr>
      </w:pPr>
      <w:r>
        <w:rPr>
          <w:b/>
          <w:bCs/>
        </w:rPr>
        <w:t xml:space="preserve">2.- </w:t>
      </w:r>
      <w:proofErr w:type="gramStart"/>
      <w:r>
        <w:rPr>
          <w:b/>
          <w:bCs/>
        </w:rPr>
        <w:t xml:space="preserve">IE.   </w:t>
      </w:r>
      <w:proofErr w:type="gramEnd"/>
      <w:r>
        <w:rPr>
          <w:b/>
          <w:bCs/>
        </w:rPr>
        <w:t xml:space="preserve">            :</w:t>
      </w:r>
    </w:p>
    <w:p w14:paraId="5840A57B" w14:textId="77777777" w:rsidR="00654C2F" w:rsidRDefault="00654C2F" w:rsidP="00654C2F">
      <w:pPr>
        <w:rPr>
          <w:b/>
          <w:bCs/>
        </w:rPr>
      </w:pPr>
      <w:r>
        <w:rPr>
          <w:b/>
          <w:bCs/>
        </w:rPr>
        <w:t xml:space="preserve">3.- Área         </w:t>
      </w:r>
      <w:proofErr w:type="gramStart"/>
      <w:r>
        <w:rPr>
          <w:b/>
          <w:bCs/>
        </w:rPr>
        <w:t xml:space="preserve">  :</w:t>
      </w:r>
      <w:proofErr w:type="gramEnd"/>
    </w:p>
    <w:p w14:paraId="43193254" w14:textId="77777777" w:rsidR="00B22773" w:rsidRDefault="00B22773" w:rsidP="00654C2F">
      <w:pPr>
        <w:rPr>
          <w:b/>
          <w:bCs/>
        </w:rPr>
      </w:pPr>
      <w:r>
        <w:rPr>
          <w:b/>
          <w:bCs/>
        </w:rPr>
        <w:t xml:space="preserve">4.- Gado        </w:t>
      </w:r>
      <w:proofErr w:type="gramStart"/>
      <w:r>
        <w:rPr>
          <w:b/>
          <w:bCs/>
        </w:rPr>
        <w:t xml:space="preserve">  :</w:t>
      </w:r>
      <w:proofErr w:type="gramEnd"/>
    </w:p>
    <w:p w14:paraId="38ACA7C5" w14:textId="77777777" w:rsidR="00654C2F" w:rsidRDefault="00B22773" w:rsidP="00654C2F">
      <w:pPr>
        <w:rPr>
          <w:b/>
          <w:bCs/>
        </w:rPr>
      </w:pPr>
      <w:r>
        <w:rPr>
          <w:b/>
          <w:bCs/>
        </w:rPr>
        <w:t xml:space="preserve">5.- Docente   </w:t>
      </w:r>
      <w:proofErr w:type="gramStart"/>
      <w:r>
        <w:rPr>
          <w:b/>
          <w:bCs/>
        </w:rPr>
        <w:t xml:space="preserve">  :</w:t>
      </w:r>
      <w:proofErr w:type="gramEnd"/>
    </w:p>
    <w:p w14:paraId="52ACEF95" w14:textId="77777777" w:rsidR="00654C2F" w:rsidRPr="00B22773" w:rsidRDefault="00654C2F" w:rsidP="00654C2F">
      <w:pPr>
        <w:rPr>
          <w:b/>
          <w:bCs/>
          <w:sz w:val="2"/>
          <w:szCs w:val="2"/>
        </w:rPr>
      </w:pPr>
    </w:p>
    <w:p w14:paraId="4F6FF7C0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Objetivos</w:t>
      </w:r>
      <w:r w:rsidR="00B22773">
        <w:rPr>
          <w:b/>
          <w:bCs/>
        </w:rPr>
        <w:t>.</w:t>
      </w:r>
    </w:p>
    <w:p w14:paraId="15806BAD" w14:textId="77777777" w:rsidR="00654C2F" w:rsidRPr="00654C2F" w:rsidRDefault="00654C2F" w:rsidP="00654C2F">
      <w:pPr>
        <w:numPr>
          <w:ilvl w:val="0"/>
          <w:numId w:val="1"/>
        </w:numPr>
      </w:pPr>
      <w:r w:rsidRPr="00654C2F">
        <w:t>Comprender la importancia de la planificación familiar.</w:t>
      </w:r>
    </w:p>
    <w:p w14:paraId="7AAF870A" w14:textId="77777777" w:rsidR="00654C2F" w:rsidRPr="00654C2F" w:rsidRDefault="00654C2F" w:rsidP="00654C2F">
      <w:pPr>
        <w:numPr>
          <w:ilvl w:val="0"/>
          <w:numId w:val="1"/>
        </w:numPr>
      </w:pPr>
      <w:r w:rsidRPr="00654C2F">
        <w:t>Conocer los diferentes métodos de planificación familiar.</w:t>
      </w:r>
    </w:p>
    <w:p w14:paraId="3ADC7781" w14:textId="77777777" w:rsidR="00654C2F" w:rsidRPr="00654C2F" w:rsidRDefault="00654C2F" w:rsidP="00654C2F">
      <w:pPr>
        <w:numPr>
          <w:ilvl w:val="0"/>
          <w:numId w:val="1"/>
        </w:numPr>
      </w:pPr>
      <w:r w:rsidRPr="00654C2F">
        <w:t>Fomentar el diálogo sobre la responsabilidad y el bienestar familiar.</w:t>
      </w:r>
    </w:p>
    <w:p w14:paraId="36E166DB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Duración</w:t>
      </w:r>
    </w:p>
    <w:p w14:paraId="0033B4FB" w14:textId="77777777" w:rsidR="00654C2F" w:rsidRPr="00654C2F" w:rsidRDefault="00654C2F" w:rsidP="00654C2F">
      <w:r>
        <w:t>9</w:t>
      </w:r>
      <w:r w:rsidRPr="00654C2F">
        <w:t>0 minutos</w:t>
      </w:r>
    </w:p>
    <w:p w14:paraId="5AB2B75B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Materiales</w:t>
      </w:r>
    </w:p>
    <w:p w14:paraId="1531046A" w14:textId="77777777" w:rsidR="00654C2F" w:rsidRPr="00654C2F" w:rsidRDefault="00654C2F" w:rsidP="00654C2F">
      <w:pPr>
        <w:numPr>
          <w:ilvl w:val="0"/>
          <w:numId w:val="2"/>
        </w:numPr>
      </w:pPr>
      <w:r w:rsidRPr="00654C2F">
        <w:t>Pizarrón y marcadores</w:t>
      </w:r>
    </w:p>
    <w:p w14:paraId="14831D05" w14:textId="77777777" w:rsidR="00654C2F" w:rsidRPr="00654C2F" w:rsidRDefault="00654C2F" w:rsidP="00654C2F">
      <w:pPr>
        <w:numPr>
          <w:ilvl w:val="0"/>
          <w:numId w:val="2"/>
        </w:numPr>
      </w:pPr>
      <w:r w:rsidRPr="00654C2F">
        <w:t>Folletos sobre métodos de planificación familiar</w:t>
      </w:r>
    </w:p>
    <w:p w14:paraId="04FCF960" w14:textId="77777777" w:rsidR="00654C2F" w:rsidRPr="00654C2F" w:rsidRDefault="00654C2F" w:rsidP="00654C2F">
      <w:pPr>
        <w:numPr>
          <w:ilvl w:val="0"/>
          <w:numId w:val="2"/>
        </w:numPr>
      </w:pPr>
      <w:r w:rsidRPr="00654C2F">
        <w:t>Proyector (opcional)</w:t>
      </w:r>
    </w:p>
    <w:p w14:paraId="77F77FF5" w14:textId="77777777" w:rsidR="00654C2F" w:rsidRPr="00654C2F" w:rsidRDefault="00654C2F" w:rsidP="00654C2F">
      <w:pPr>
        <w:numPr>
          <w:ilvl w:val="0"/>
          <w:numId w:val="2"/>
        </w:numPr>
      </w:pPr>
      <w:r w:rsidRPr="00654C2F">
        <w:t>Hoja de evaluación</w:t>
      </w:r>
    </w:p>
    <w:p w14:paraId="6CF4E106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Desarrollo de la Sesión</w:t>
      </w:r>
    </w:p>
    <w:p w14:paraId="09698950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1. Introducción (10 minutos)</w:t>
      </w:r>
    </w:p>
    <w:p w14:paraId="30C5655B" w14:textId="77777777" w:rsidR="00654C2F" w:rsidRPr="00654C2F" w:rsidRDefault="00654C2F" w:rsidP="00654C2F">
      <w:pPr>
        <w:numPr>
          <w:ilvl w:val="0"/>
          <w:numId w:val="3"/>
        </w:numPr>
      </w:pPr>
      <w:r w:rsidRPr="00654C2F">
        <w:t>Presentación del tema y su relevancia en la salud y el bienestar familiar.</w:t>
      </w:r>
    </w:p>
    <w:p w14:paraId="1FCE1CBE" w14:textId="77777777" w:rsidR="00654C2F" w:rsidRPr="00654C2F" w:rsidRDefault="00654C2F" w:rsidP="00654C2F">
      <w:pPr>
        <w:numPr>
          <w:ilvl w:val="0"/>
          <w:numId w:val="3"/>
        </w:numPr>
      </w:pPr>
      <w:r w:rsidRPr="00654C2F">
        <w:t>Pregunta inicial: “¿Qué entiendes por planificación familiar?”</w:t>
      </w:r>
    </w:p>
    <w:p w14:paraId="41315FD8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2. Actividad de grupo (20 minutos)</w:t>
      </w:r>
    </w:p>
    <w:p w14:paraId="1E36AB80" w14:textId="77777777" w:rsidR="00654C2F" w:rsidRPr="00654C2F" w:rsidRDefault="00654C2F" w:rsidP="00654C2F">
      <w:pPr>
        <w:numPr>
          <w:ilvl w:val="0"/>
          <w:numId w:val="4"/>
        </w:numPr>
      </w:pPr>
      <w:r w:rsidRPr="00654C2F">
        <w:t>Dividir a los participantes en grupos pequeños.</w:t>
      </w:r>
    </w:p>
    <w:p w14:paraId="325E12A9" w14:textId="77777777" w:rsidR="00654C2F" w:rsidRPr="00654C2F" w:rsidRDefault="00654C2F" w:rsidP="00654C2F">
      <w:pPr>
        <w:numPr>
          <w:ilvl w:val="0"/>
          <w:numId w:val="4"/>
        </w:numPr>
      </w:pPr>
      <w:r w:rsidRPr="00654C2F">
        <w:t>Cada grupo debe investigar y presentar un método de planificación familiar (por ejemplo, métodos hormonales, barreras, naturales, etc.).</w:t>
      </w:r>
    </w:p>
    <w:p w14:paraId="5DFEA9F8" w14:textId="77777777" w:rsidR="00654C2F" w:rsidRPr="00654C2F" w:rsidRDefault="00654C2F" w:rsidP="00654C2F">
      <w:pPr>
        <w:numPr>
          <w:ilvl w:val="0"/>
          <w:numId w:val="4"/>
        </w:numPr>
      </w:pPr>
      <w:r w:rsidRPr="00654C2F">
        <w:t>Cada grupo tendrá 3 minutos para presentar.</w:t>
      </w:r>
    </w:p>
    <w:p w14:paraId="0DCB815D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3. Discusión (15 minutos)</w:t>
      </w:r>
    </w:p>
    <w:p w14:paraId="532E8056" w14:textId="77777777" w:rsidR="00654C2F" w:rsidRPr="00654C2F" w:rsidRDefault="00654C2F" w:rsidP="00654C2F">
      <w:pPr>
        <w:numPr>
          <w:ilvl w:val="0"/>
          <w:numId w:val="5"/>
        </w:numPr>
      </w:pPr>
      <w:r w:rsidRPr="00654C2F">
        <w:t>Reflexionar sobre las presentaciones.</w:t>
      </w:r>
    </w:p>
    <w:p w14:paraId="39FE3BE2" w14:textId="77777777" w:rsidR="00654C2F" w:rsidRPr="00654C2F" w:rsidRDefault="00654C2F" w:rsidP="00654C2F">
      <w:pPr>
        <w:numPr>
          <w:ilvl w:val="0"/>
          <w:numId w:val="5"/>
        </w:numPr>
      </w:pPr>
      <w:r w:rsidRPr="00654C2F">
        <w:t>Preguntas guía:</w:t>
      </w:r>
    </w:p>
    <w:p w14:paraId="694C225E" w14:textId="77777777" w:rsidR="00654C2F" w:rsidRPr="00654C2F" w:rsidRDefault="00654C2F" w:rsidP="00654C2F">
      <w:pPr>
        <w:numPr>
          <w:ilvl w:val="1"/>
          <w:numId w:val="5"/>
        </w:numPr>
      </w:pPr>
      <w:r w:rsidRPr="00654C2F">
        <w:t>¿Cuáles son los métodos más accesibles?</w:t>
      </w:r>
    </w:p>
    <w:p w14:paraId="28CF651D" w14:textId="77777777" w:rsidR="00654C2F" w:rsidRPr="00654C2F" w:rsidRDefault="00654C2F" w:rsidP="00654C2F">
      <w:pPr>
        <w:numPr>
          <w:ilvl w:val="1"/>
          <w:numId w:val="5"/>
        </w:numPr>
      </w:pPr>
      <w:r w:rsidRPr="00654C2F">
        <w:t>¿Qué factores influyen en la elección de un método?</w:t>
      </w:r>
    </w:p>
    <w:p w14:paraId="3766D1C4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4. Cierre (15 minutos)</w:t>
      </w:r>
    </w:p>
    <w:p w14:paraId="7E8A29EF" w14:textId="77777777" w:rsidR="00654C2F" w:rsidRPr="00654C2F" w:rsidRDefault="00654C2F" w:rsidP="00654C2F">
      <w:pPr>
        <w:numPr>
          <w:ilvl w:val="0"/>
          <w:numId w:val="6"/>
        </w:numPr>
      </w:pPr>
      <w:r w:rsidRPr="00654C2F">
        <w:t>Resumen de los puntos clave.</w:t>
      </w:r>
    </w:p>
    <w:p w14:paraId="1577BEF2" w14:textId="77777777" w:rsidR="00654C2F" w:rsidRPr="00654C2F" w:rsidRDefault="00654C2F" w:rsidP="00654C2F">
      <w:pPr>
        <w:numPr>
          <w:ilvl w:val="0"/>
          <w:numId w:val="6"/>
        </w:numPr>
      </w:pPr>
      <w:r w:rsidRPr="00654C2F">
        <w:lastRenderedPageBreak/>
        <w:t>Preguntas finales para fomentar el diálogo.</w:t>
      </w:r>
    </w:p>
    <w:p w14:paraId="2DE50CFA" w14:textId="77777777" w:rsidR="00654C2F" w:rsidRPr="00654C2F" w:rsidRDefault="00654C2F" w:rsidP="00654C2F">
      <w:pPr>
        <w:numPr>
          <w:ilvl w:val="0"/>
          <w:numId w:val="6"/>
        </w:numPr>
      </w:pPr>
      <w:r w:rsidRPr="00654C2F">
        <w:t>Distribuir folletos con información adicional.</w:t>
      </w:r>
    </w:p>
    <w:p w14:paraId="472F9C1A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Hoja de Evaluación</w:t>
      </w:r>
    </w:p>
    <w:p w14:paraId="08845DA7" w14:textId="77777777" w:rsidR="00654C2F" w:rsidRPr="00654C2F" w:rsidRDefault="00654C2F" w:rsidP="00654C2F">
      <w:r w:rsidRPr="00654C2F">
        <w:rPr>
          <w:b/>
          <w:bCs/>
        </w:rPr>
        <w:t>Nombre del participante: ___________________</w:t>
      </w:r>
    </w:p>
    <w:p w14:paraId="590978BA" w14:textId="77777777" w:rsidR="00654C2F" w:rsidRPr="00654C2F" w:rsidRDefault="00654C2F" w:rsidP="00654C2F">
      <w:pPr>
        <w:numPr>
          <w:ilvl w:val="0"/>
          <w:numId w:val="7"/>
        </w:numPr>
      </w:pPr>
      <w:r w:rsidRPr="00654C2F">
        <w:rPr>
          <w:b/>
          <w:bCs/>
        </w:rPr>
        <w:t>¿Comprendiste la importancia de la planificación familiar?</w:t>
      </w:r>
    </w:p>
    <w:p w14:paraId="5B696617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Sí</w:t>
      </w:r>
    </w:p>
    <w:p w14:paraId="757E571F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No</w:t>
      </w:r>
    </w:p>
    <w:p w14:paraId="0AE12724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Parcialmente</w:t>
      </w:r>
    </w:p>
    <w:p w14:paraId="7AA752B0" w14:textId="77777777" w:rsidR="00654C2F" w:rsidRPr="00654C2F" w:rsidRDefault="00654C2F" w:rsidP="00654C2F">
      <w:pPr>
        <w:numPr>
          <w:ilvl w:val="0"/>
          <w:numId w:val="7"/>
        </w:numPr>
      </w:pPr>
      <w:r w:rsidRPr="00654C2F">
        <w:rPr>
          <w:b/>
          <w:bCs/>
        </w:rPr>
        <w:t>¿Conoces algún método de planificación familiar? (Puedes mencionar varios)</w:t>
      </w:r>
    </w:p>
    <w:p w14:paraId="001C1623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pict w14:anchorId="5E3E7BAA">
          <v:rect id="_x0000_i1043" style="width:492pt;height:1.5pt" o:hrpct="0" o:hralign="center" o:hrstd="t" o:hr="t" fillcolor="#a0a0a0" stroked="f"/>
        </w:pict>
      </w:r>
    </w:p>
    <w:p w14:paraId="5089FB47" w14:textId="77777777" w:rsidR="00654C2F" w:rsidRPr="00654C2F" w:rsidRDefault="00654C2F" w:rsidP="00654C2F">
      <w:pPr>
        <w:numPr>
          <w:ilvl w:val="0"/>
          <w:numId w:val="7"/>
        </w:numPr>
      </w:pPr>
      <w:r w:rsidRPr="00654C2F">
        <w:rPr>
          <w:b/>
          <w:bCs/>
        </w:rPr>
        <w:t>¿Te sientes más cómodo/a hablando sobre planificación familiar después de esta sesión?</w:t>
      </w:r>
    </w:p>
    <w:p w14:paraId="5879C655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Sí</w:t>
      </w:r>
    </w:p>
    <w:p w14:paraId="52BA968D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No</w:t>
      </w:r>
    </w:p>
    <w:p w14:paraId="5B2E79BC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t> Un poco</w:t>
      </w:r>
    </w:p>
    <w:p w14:paraId="21010B53" w14:textId="77777777" w:rsidR="00654C2F" w:rsidRPr="00654C2F" w:rsidRDefault="00654C2F" w:rsidP="00654C2F">
      <w:pPr>
        <w:numPr>
          <w:ilvl w:val="0"/>
          <w:numId w:val="7"/>
        </w:numPr>
      </w:pPr>
      <w:r w:rsidRPr="00654C2F">
        <w:rPr>
          <w:b/>
          <w:bCs/>
        </w:rPr>
        <w:t>Califica la sesión de 1 a 5 (1: Muy mala, 5: Excelente)</w:t>
      </w:r>
    </w:p>
    <w:p w14:paraId="401C2374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pict w14:anchorId="1E1B21C5">
          <v:rect id="_x0000_i1044" style="width:492pt;height:1.5pt" o:hrpct="0" o:hralign="center" o:hrstd="t" o:hr="t" fillcolor="#a0a0a0" stroked="f"/>
        </w:pict>
      </w:r>
    </w:p>
    <w:p w14:paraId="1288EABE" w14:textId="77777777" w:rsidR="00654C2F" w:rsidRPr="00654C2F" w:rsidRDefault="00654C2F" w:rsidP="00654C2F">
      <w:pPr>
        <w:numPr>
          <w:ilvl w:val="0"/>
          <w:numId w:val="7"/>
        </w:numPr>
      </w:pPr>
      <w:r w:rsidRPr="00654C2F">
        <w:rPr>
          <w:b/>
          <w:bCs/>
        </w:rPr>
        <w:t>Comentarios adicionales:</w:t>
      </w:r>
    </w:p>
    <w:p w14:paraId="29A22715" w14:textId="77777777" w:rsidR="00654C2F" w:rsidRPr="00654C2F" w:rsidRDefault="00654C2F" w:rsidP="00654C2F">
      <w:pPr>
        <w:numPr>
          <w:ilvl w:val="1"/>
          <w:numId w:val="7"/>
        </w:numPr>
      </w:pPr>
      <w:r w:rsidRPr="00654C2F">
        <w:pict w14:anchorId="11EB4375">
          <v:rect id="_x0000_i1045" style="width:492pt;height:1.5pt" o:hrpct="0" o:hralign="center" o:hrstd="t" o:hr="t" fillcolor="#a0a0a0" stroked="f"/>
        </w:pict>
      </w:r>
    </w:p>
    <w:p w14:paraId="4CC222FA" w14:textId="77777777" w:rsidR="00654C2F" w:rsidRPr="00654C2F" w:rsidRDefault="00654C2F" w:rsidP="00654C2F">
      <w:pPr>
        <w:rPr>
          <w:b/>
          <w:bCs/>
        </w:rPr>
      </w:pPr>
      <w:r w:rsidRPr="00654C2F">
        <w:rPr>
          <w:b/>
          <w:bCs/>
        </w:rPr>
        <w:t>Conclusión</w:t>
      </w:r>
    </w:p>
    <w:p w14:paraId="4EC49C33" w14:textId="77777777" w:rsidR="00654C2F" w:rsidRPr="00654C2F" w:rsidRDefault="00654C2F" w:rsidP="00654C2F">
      <w:r w:rsidRPr="00654C2F">
        <w:t>Al final de la sesión, es importante crear un ambiente donde se sientan cómodos para hacer preguntas y discutir sobre el tema, promoviendo así una mejor comprensión y responsabilidad sobre la planificación familiar.</w:t>
      </w:r>
    </w:p>
    <w:p w14:paraId="67A92006" w14:textId="77777777" w:rsidR="0003335E" w:rsidRDefault="0003335E"/>
    <w:sectPr w:rsidR="0003335E" w:rsidSect="00654C2F">
      <w:pgSz w:w="11907" w:h="16839" w:code="9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D9D"/>
    <w:multiLevelType w:val="multilevel"/>
    <w:tmpl w:val="58AC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C228D7"/>
    <w:multiLevelType w:val="multilevel"/>
    <w:tmpl w:val="E47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8B6B7F"/>
    <w:multiLevelType w:val="multilevel"/>
    <w:tmpl w:val="8F54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E3A4A"/>
    <w:multiLevelType w:val="multilevel"/>
    <w:tmpl w:val="F05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872D49"/>
    <w:multiLevelType w:val="multilevel"/>
    <w:tmpl w:val="0F04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31984"/>
    <w:multiLevelType w:val="multilevel"/>
    <w:tmpl w:val="0A8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F56DA6"/>
    <w:multiLevelType w:val="multilevel"/>
    <w:tmpl w:val="96D6F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0905347">
    <w:abstractNumId w:val="6"/>
  </w:num>
  <w:num w:numId="2" w16cid:durableId="492259164">
    <w:abstractNumId w:val="0"/>
  </w:num>
  <w:num w:numId="3" w16cid:durableId="1715424321">
    <w:abstractNumId w:val="5"/>
  </w:num>
  <w:num w:numId="4" w16cid:durableId="509032098">
    <w:abstractNumId w:val="2"/>
  </w:num>
  <w:num w:numId="5" w16cid:durableId="1274552936">
    <w:abstractNumId w:val="3"/>
  </w:num>
  <w:num w:numId="6" w16cid:durableId="354962889">
    <w:abstractNumId w:val="1"/>
  </w:num>
  <w:num w:numId="7" w16cid:durableId="12408657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2F"/>
    <w:rsid w:val="0003335E"/>
    <w:rsid w:val="0037473B"/>
    <w:rsid w:val="00654C2F"/>
    <w:rsid w:val="00A53115"/>
    <w:rsid w:val="00B22773"/>
    <w:rsid w:val="00C7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B0D2"/>
  <w15:chartTrackingRefBased/>
  <w15:docId w15:val="{3046A022-88E9-46D7-BB39-AF11A40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Mondragon vasquez</dc:creator>
  <cp:keywords/>
  <dc:description/>
  <cp:lastModifiedBy>Carlos Mondragon vasquez</cp:lastModifiedBy>
  <cp:revision>1</cp:revision>
  <dcterms:created xsi:type="dcterms:W3CDTF">2024-09-21T16:33:00Z</dcterms:created>
  <dcterms:modified xsi:type="dcterms:W3CDTF">2024-09-21T16:37:00Z</dcterms:modified>
</cp:coreProperties>
</file>