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149F" w14:textId="77777777" w:rsidR="00ED5F96" w:rsidRDefault="00ED5F96" w:rsidP="00ED5F96">
      <w:pPr>
        <w:pStyle w:val="Encabezado"/>
      </w:pPr>
      <w:r>
        <w:rPr>
          <w:noProof/>
        </w:rPr>
        <w:drawing>
          <wp:inline distT="0" distB="0" distL="0" distR="0" wp14:anchorId="00FD3A29" wp14:editId="0DACE8E0">
            <wp:extent cx="3867150" cy="3962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D6E92C6" wp14:editId="56017A27">
            <wp:simplePos x="0" y="0"/>
            <wp:positionH relativeFrom="column">
              <wp:posOffset>210185</wp:posOffset>
            </wp:positionH>
            <wp:positionV relativeFrom="paragraph">
              <wp:posOffset>635</wp:posOffset>
            </wp:positionV>
            <wp:extent cx="571500" cy="723900"/>
            <wp:effectExtent l="0" t="0" r="0" b="0"/>
            <wp:wrapTight wrapText="bothSides">
              <wp:wrapPolygon edited="0">
                <wp:start x="0" y="0"/>
                <wp:lineTo x="0" y="21032"/>
                <wp:lineTo x="20880" y="21032"/>
                <wp:lineTo x="2088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1E1F2" w14:textId="77777777" w:rsidR="00ED5F96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sz w:val="32"/>
          <w:szCs w:val="32"/>
        </w:rPr>
      </w:pPr>
    </w:p>
    <w:p w14:paraId="2CE5ADA6" w14:textId="77777777" w:rsidR="00ED5F96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7FF97" wp14:editId="5AD4FA07">
                <wp:simplePos x="0" y="0"/>
                <wp:positionH relativeFrom="column">
                  <wp:posOffset>38024</wp:posOffset>
                </wp:positionH>
                <wp:positionV relativeFrom="paragraph">
                  <wp:posOffset>80361</wp:posOffset>
                </wp:positionV>
                <wp:extent cx="7160895" cy="859809"/>
                <wp:effectExtent l="0" t="0" r="20955" b="16510"/>
                <wp:wrapNone/>
                <wp:docPr id="175592937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895" cy="85980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8EBB6" w14:textId="77777777" w:rsidR="00ED5F96" w:rsidRPr="000771BB" w:rsidRDefault="00ED5F96" w:rsidP="00ED5F9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bookmarkStart w:id="0" w:name="_Hlk160910588"/>
                            <w:bookmarkEnd w:id="0"/>
                            <w:r w:rsidRPr="000771BB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I.E 6069 PACHACUTEC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                      </w:t>
                            </w:r>
                          </w:p>
                          <w:p w14:paraId="77076986" w14:textId="77777777" w:rsidR="00ED5F96" w:rsidRPr="00323F10" w:rsidRDefault="00ED5F96" w:rsidP="00ED5F96">
                            <w:pPr>
                              <w:tabs>
                                <w:tab w:val="left" w:pos="7905"/>
                                <w:tab w:val="left" w:pos="8364"/>
                              </w:tabs>
                              <w:spacing w:before="100"/>
                              <w:ind w:right="936"/>
                              <w:jc w:val="center"/>
                              <w:rPr>
                                <w:rFonts w:ascii="Book Antiqua" w:hAnsi="Book Antiqua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323F10">
                              <w:rPr>
                                <w:rFonts w:ascii="Book Antiqua" w:hAnsi="Book Antiqua"/>
                                <w:b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Pr="00323F10">
                              <w:rPr>
                                <w:rStyle w:val="nfasis"/>
                                <w:rFonts w:ascii="Book Antiqua" w:hAnsi="Book Antiqua" w:cs="Arial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Año</w:t>
                            </w:r>
                            <w:r w:rsidRPr="00323F10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 del Bicentenario, de la consolidación de nuestra Independencia, y de la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323F10">
                              <w:rPr>
                                <w:rFonts w:ascii="Book Antiqua" w:hAnsi="Book Antiqua" w:cs="Arial"/>
                                <w:b/>
                                <w:sz w:val="18"/>
                                <w:szCs w:val="18"/>
                                <w:shd w:val="clear" w:color="auto" w:fill="FFFFFF"/>
                              </w:rPr>
                              <w:t>conmemoración de las heroicas batallas de Junín y Ayacucho</w:t>
                            </w:r>
                            <w:r w:rsidRPr="00323F10">
                              <w:rPr>
                                <w:rFonts w:ascii="Book Antiqua" w:hAnsi="Book Antiqua"/>
                                <w:b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726833A9" w14:textId="77777777" w:rsidR="00ED5F96" w:rsidRPr="00323F10" w:rsidRDefault="00ED5F96" w:rsidP="00ED5F96">
                            <w:pPr>
                              <w:tabs>
                                <w:tab w:val="left" w:pos="7371"/>
                              </w:tabs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292CF82" w14:textId="77777777" w:rsidR="00ED5F96" w:rsidRPr="00323F10" w:rsidRDefault="00ED5F96" w:rsidP="00ED5F9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52F8477" w14:textId="77777777" w:rsidR="00ED5F96" w:rsidRDefault="00ED5F96" w:rsidP="00ED5F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7FF97" id="Rectángulo: esquinas redondeadas 21" o:spid="_x0000_s1026" style="position:absolute;left:0;text-align:left;margin-left:3pt;margin-top:6.35pt;width:563.85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" fillcolor="white [3201]" strokecolor="white [3212]" strokeweight="1pt">
                <v:stroke joinstyle="miter"/>
                <v:textbox>
                  <w:txbxContent>
                    <w:p w14:paraId="40C8EBB6" w14:textId="77777777" w:rsidR="00ED5F96" w:rsidRPr="000771BB" w:rsidRDefault="00ED5F96" w:rsidP="00ED5F9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bookmarkStart w:id="1" w:name="_Hlk160910588"/>
                      <w:bookmarkEnd w:id="1"/>
                      <w:r w:rsidRPr="000771BB">
                        <w:rPr>
                          <w:b/>
                          <w:bCs/>
                          <w:sz w:val="40"/>
                          <w:szCs w:val="40"/>
                        </w:rPr>
                        <w:t>I.E 6069 PACHACUTEC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                      </w:t>
                      </w:r>
                    </w:p>
                    <w:p w14:paraId="77076986" w14:textId="77777777" w:rsidR="00ED5F96" w:rsidRPr="00323F10" w:rsidRDefault="00ED5F96" w:rsidP="00ED5F96">
                      <w:pPr>
                        <w:tabs>
                          <w:tab w:val="left" w:pos="7905"/>
                          <w:tab w:val="left" w:pos="8364"/>
                        </w:tabs>
                        <w:spacing w:before="100"/>
                        <w:ind w:right="936"/>
                        <w:jc w:val="center"/>
                        <w:rPr>
                          <w:rFonts w:ascii="Book Antiqua" w:hAnsi="Book Antiqua"/>
                          <w:b/>
                          <w:i/>
                          <w:sz w:val="18"/>
                          <w:szCs w:val="18"/>
                        </w:rPr>
                      </w:pPr>
                      <w:r w:rsidRPr="00323F10">
                        <w:rPr>
                          <w:rFonts w:ascii="Book Antiqua" w:hAnsi="Book Antiqua"/>
                          <w:b/>
                          <w:i/>
                          <w:sz w:val="18"/>
                          <w:szCs w:val="18"/>
                        </w:rPr>
                        <w:t>“</w:t>
                      </w:r>
                      <w:r w:rsidRPr="00323F10">
                        <w:rPr>
                          <w:rStyle w:val="nfasis"/>
                          <w:rFonts w:ascii="Book Antiqua" w:hAnsi="Book Antiqu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Año</w:t>
                      </w:r>
                      <w:r w:rsidRPr="00323F10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 del Bicentenario, de la consolidación de nuestra Independencia, y de la</w:t>
                      </w:r>
                      <w:r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323F10">
                        <w:rPr>
                          <w:rFonts w:ascii="Book Antiqua" w:hAnsi="Book Antiqua" w:cs="Arial"/>
                          <w:b/>
                          <w:sz w:val="18"/>
                          <w:szCs w:val="18"/>
                          <w:shd w:val="clear" w:color="auto" w:fill="FFFFFF"/>
                        </w:rPr>
                        <w:t>conmemoración de las heroicas batallas de Junín y Ayacucho</w:t>
                      </w:r>
                      <w:r w:rsidRPr="00323F10">
                        <w:rPr>
                          <w:rFonts w:ascii="Book Antiqua" w:hAnsi="Book Antiqua"/>
                          <w:b/>
                          <w:i/>
                          <w:sz w:val="18"/>
                          <w:szCs w:val="18"/>
                        </w:rPr>
                        <w:t>”</w:t>
                      </w:r>
                    </w:p>
                    <w:p w14:paraId="726833A9" w14:textId="77777777" w:rsidR="00ED5F96" w:rsidRPr="00323F10" w:rsidRDefault="00ED5F96" w:rsidP="00ED5F96">
                      <w:pPr>
                        <w:tabs>
                          <w:tab w:val="left" w:pos="7371"/>
                        </w:tabs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2292CF82" w14:textId="77777777" w:rsidR="00ED5F96" w:rsidRPr="00323F10" w:rsidRDefault="00ED5F96" w:rsidP="00ED5F9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52F8477" w14:textId="77777777" w:rsidR="00ED5F96" w:rsidRDefault="00ED5F96" w:rsidP="00ED5F96"/>
                  </w:txbxContent>
                </v:textbox>
              </v:roundrect>
            </w:pict>
          </mc:Fallback>
        </mc:AlternateContent>
      </w:r>
    </w:p>
    <w:p w14:paraId="02437DA5" w14:textId="77777777" w:rsidR="00ED5F96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b/>
          <w:bCs/>
          <w:sz w:val="32"/>
          <w:szCs w:val="32"/>
        </w:rPr>
      </w:pPr>
    </w:p>
    <w:p w14:paraId="7237C93A" w14:textId="77777777" w:rsidR="00ED5F96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b/>
          <w:bCs/>
          <w:sz w:val="32"/>
          <w:szCs w:val="32"/>
        </w:rPr>
      </w:pPr>
    </w:p>
    <w:p w14:paraId="612FAF4E" w14:textId="77777777" w:rsidR="00ED5F96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b/>
          <w:bCs/>
          <w:sz w:val="32"/>
          <w:szCs w:val="32"/>
        </w:rPr>
      </w:pPr>
    </w:p>
    <w:p w14:paraId="7D653034" w14:textId="408CDA60" w:rsidR="00ED5F96" w:rsidRPr="00512D86" w:rsidRDefault="00ED5F96" w:rsidP="00ED5F96">
      <w:pPr>
        <w:spacing w:before="66" w:line="389" w:lineRule="exact"/>
        <w:ind w:right="4257"/>
        <w:rPr>
          <w:b/>
          <w:color w:val="FF0000"/>
          <w:sz w:val="32"/>
        </w:rPr>
      </w:pPr>
      <w:r w:rsidRPr="00512D86">
        <w:rPr>
          <w:b/>
          <w:color w:val="FF0000"/>
          <w:sz w:val="32"/>
        </w:rPr>
        <w:t>SESIÓN</w:t>
      </w:r>
      <w:r w:rsidRPr="00512D86">
        <w:rPr>
          <w:b/>
          <w:color w:val="FF0000"/>
          <w:spacing w:val="-3"/>
          <w:sz w:val="32"/>
        </w:rPr>
        <w:t xml:space="preserve"> </w:t>
      </w:r>
      <w:r w:rsidRPr="00512D86">
        <w:rPr>
          <w:b/>
          <w:color w:val="FF0000"/>
          <w:sz w:val="32"/>
        </w:rPr>
        <w:t>DE</w:t>
      </w:r>
      <w:r w:rsidRPr="00512D86">
        <w:rPr>
          <w:b/>
          <w:color w:val="FF0000"/>
          <w:spacing w:val="-1"/>
          <w:sz w:val="32"/>
        </w:rPr>
        <w:t xml:space="preserve"> </w:t>
      </w:r>
      <w:r w:rsidRPr="00512D86">
        <w:rPr>
          <w:b/>
          <w:color w:val="FF0000"/>
          <w:sz w:val="32"/>
        </w:rPr>
        <w:t xml:space="preserve">APRENDIZAJE </w:t>
      </w:r>
    </w:p>
    <w:p w14:paraId="2DF7382C" w14:textId="77777777" w:rsidR="00ED5F96" w:rsidRDefault="00ED5F96" w:rsidP="00ED5F96">
      <w:pPr>
        <w:pStyle w:val="Prrafodelista"/>
        <w:numPr>
          <w:ilvl w:val="0"/>
          <w:numId w:val="1"/>
        </w:numPr>
        <w:tabs>
          <w:tab w:val="left" w:pos="688"/>
          <w:tab w:val="left" w:pos="689"/>
        </w:tabs>
        <w:spacing w:line="292" w:lineRule="exact"/>
        <w:contextualSpacing w:val="0"/>
        <w:rPr>
          <w:b/>
          <w:sz w:val="24"/>
        </w:rPr>
      </w:pPr>
      <w:r>
        <w:rPr>
          <w:b/>
          <w:color w:val="001F5F"/>
          <w:sz w:val="24"/>
        </w:rPr>
        <w:t>DATOS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GENERALES:</w:t>
      </w:r>
    </w:p>
    <w:p w14:paraId="0032BE70" w14:textId="77777777" w:rsidR="00ED5F96" w:rsidRDefault="00ED5F96" w:rsidP="00ED5F96">
      <w:pPr>
        <w:pStyle w:val="Textoindependiente"/>
        <w:spacing w:before="9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4118"/>
        <w:gridCol w:w="1845"/>
        <w:gridCol w:w="2837"/>
      </w:tblGrid>
      <w:tr w:rsidR="00ED5F96" w14:paraId="51197292" w14:textId="77777777" w:rsidTr="00463E9D">
        <w:trPr>
          <w:trHeight w:val="341"/>
        </w:trPr>
        <w:tc>
          <w:tcPr>
            <w:tcW w:w="2549" w:type="dxa"/>
            <w:shd w:val="clear" w:color="auto" w:fill="DEEAF6"/>
          </w:tcPr>
          <w:p w14:paraId="35C088FC" w14:textId="77777777" w:rsidR="00ED5F96" w:rsidRDefault="00ED5F96" w:rsidP="00463E9D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</w:p>
        </w:tc>
        <w:tc>
          <w:tcPr>
            <w:tcW w:w="4118" w:type="dxa"/>
          </w:tcPr>
          <w:p w14:paraId="3653EB2A" w14:textId="60FE1F34" w:rsidR="00ED5F96" w:rsidRDefault="00D563FF" w:rsidP="00463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CIENCIAS SOCIALES</w:t>
            </w:r>
          </w:p>
        </w:tc>
        <w:tc>
          <w:tcPr>
            <w:tcW w:w="1845" w:type="dxa"/>
            <w:shd w:val="clear" w:color="auto" w:fill="DEEAF6"/>
          </w:tcPr>
          <w:p w14:paraId="4C717449" w14:textId="77777777" w:rsidR="00ED5F96" w:rsidRDefault="00ED5F96" w:rsidP="00463E9D">
            <w:pPr>
              <w:pStyle w:val="TableParagraph"/>
              <w:spacing w:before="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SECCIÓN</w:t>
            </w:r>
          </w:p>
        </w:tc>
        <w:tc>
          <w:tcPr>
            <w:tcW w:w="2837" w:type="dxa"/>
          </w:tcPr>
          <w:p w14:paraId="3787000B" w14:textId="3DE5968C" w:rsidR="00ED5F96" w:rsidRDefault="00D563FF" w:rsidP="00463E9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>
              <w:rPr>
                <w:rFonts w:ascii="Times New Roman"/>
                <w:sz w:val="20"/>
              </w:rPr>
              <w:t>°</w:t>
            </w:r>
            <w:r>
              <w:rPr>
                <w:rFonts w:ascii="Times New Roman"/>
                <w:sz w:val="20"/>
              </w:rPr>
              <w:t xml:space="preserve"> Y 4</w:t>
            </w:r>
            <w:r>
              <w:rPr>
                <w:rFonts w:ascii="Times New Roman"/>
                <w:sz w:val="20"/>
              </w:rPr>
              <w:t>°</w: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ED5F96" w14:paraId="569833D5" w14:textId="77777777" w:rsidTr="00463E9D">
        <w:trPr>
          <w:trHeight w:val="245"/>
        </w:trPr>
        <w:tc>
          <w:tcPr>
            <w:tcW w:w="2549" w:type="dxa"/>
            <w:shd w:val="clear" w:color="auto" w:fill="DEEAF6"/>
          </w:tcPr>
          <w:p w14:paraId="584D3D4E" w14:textId="77777777" w:rsidR="00ED5F96" w:rsidRDefault="00ED5F96" w:rsidP="00463E9D">
            <w:pPr>
              <w:pStyle w:val="TableParagraph"/>
              <w:spacing w:before="4"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4118" w:type="dxa"/>
          </w:tcPr>
          <w:p w14:paraId="2635B340" w14:textId="77777777" w:rsidR="00ED5F96" w:rsidRPr="00F82CF3" w:rsidRDefault="00ED5F96" w:rsidP="00463E9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82CF3">
              <w:rPr>
                <w:rFonts w:ascii="Times New Roman"/>
                <w:sz w:val="20"/>
                <w:szCs w:val="20"/>
              </w:rPr>
              <w:t>ESTHER GOICOCHEA ARAGONEZ</w:t>
            </w:r>
          </w:p>
        </w:tc>
        <w:tc>
          <w:tcPr>
            <w:tcW w:w="1845" w:type="dxa"/>
            <w:shd w:val="clear" w:color="auto" w:fill="DEEAF6"/>
          </w:tcPr>
          <w:p w14:paraId="752A76E3" w14:textId="77777777" w:rsidR="00ED5F96" w:rsidRDefault="00ED5F96" w:rsidP="00463E9D">
            <w:pPr>
              <w:pStyle w:val="TableParagraph"/>
              <w:spacing w:before="4" w:line="22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2837" w:type="dxa"/>
          </w:tcPr>
          <w:p w14:paraId="791FDE18" w14:textId="02761B0D" w:rsidR="00ED5F96" w:rsidRPr="00F82CF3" w:rsidRDefault="00ED5F96" w:rsidP="00463E9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20</w:t>
            </w:r>
            <w:r w:rsidRPr="00F82CF3">
              <w:rPr>
                <w:rFonts w:ascii="Times New Roman"/>
                <w:sz w:val="20"/>
                <w:szCs w:val="20"/>
              </w:rPr>
              <w:t xml:space="preserve"> de setiembre</w:t>
            </w:r>
          </w:p>
        </w:tc>
      </w:tr>
      <w:tr w:rsidR="00ED5F96" w14:paraId="35C06EF6" w14:textId="77777777" w:rsidTr="00463E9D">
        <w:trPr>
          <w:trHeight w:val="442"/>
        </w:trPr>
        <w:tc>
          <w:tcPr>
            <w:tcW w:w="2549" w:type="dxa"/>
            <w:shd w:val="clear" w:color="auto" w:fill="DEEAF6"/>
          </w:tcPr>
          <w:p w14:paraId="280948A0" w14:textId="77777777" w:rsidR="00ED5F96" w:rsidRDefault="00ED5F96" w:rsidP="00463E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 ACTIVIDAD</w:t>
            </w:r>
          </w:p>
        </w:tc>
        <w:tc>
          <w:tcPr>
            <w:tcW w:w="8800" w:type="dxa"/>
            <w:gridSpan w:val="3"/>
          </w:tcPr>
          <w:p w14:paraId="0733D83A" w14:textId="5B2BCE4C" w:rsidR="00ED5F96" w:rsidRPr="00512D86" w:rsidRDefault="00D563FF" w:rsidP="00D563FF">
            <w:pPr>
              <w:spacing w:before="93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ELABORAMOS NUESTRO PRESUPUESTO PERSONAL</w:t>
            </w:r>
          </w:p>
          <w:p w14:paraId="6AFAE217" w14:textId="77777777" w:rsidR="00ED5F96" w:rsidRDefault="00ED5F96" w:rsidP="00463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6DAEB5" w14:textId="77777777" w:rsidR="00ED5F96" w:rsidRDefault="00ED5F96" w:rsidP="00ED5F96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after="23"/>
        <w:ind w:left="828" w:hanging="569"/>
        <w:contextualSpacing w:val="0"/>
        <w:rPr>
          <w:b/>
          <w:sz w:val="24"/>
        </w:rPr>
      </w:pPr>
      <w:r>
        <w:rPr>
          <w:b/>
          <w:color w:val="001F5F"/>
          <w:sz w:val="24"/>
        </w:rPr>
        <w:t>PROPÓSITO</w:t>
      </w:r>
    </w:p>
    <w:tbl>
      <w:tblPr>
        <w:tblStyle w:val="TableNormal"/>
        <w:tblW w:w="113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3827"/>
        <w:gridCol w:w="2268"/>
        <w:gridCol w:w="1835"/>
        <w:gridCol w:w="1700"/>
      </w:tblGrid>
      <w:tr w:rsidR="00ED5F96" w14:paraId="4D8EB883" w14:textId="77777777" w:rsidTr="00463E9D">
        <w:trPr>
          <w:trHeight w:val="486"/>
        </w:trPr>
        <w:tc>
          <w:tcPr>
            <w:tcW w:w="1717" w:type="dxa"/>
            <w:shd w:val="clear" w:color="auto" w:fill="DEEAF6"/>
          </w:tcPr>
          <w:p w14:paraId="34D41957" w14:textId="77777777" w:rsidR="00ED5F96" w:rsidRDefault="00ED5F96" w:rsidP="00463E9D">
            <w:pPr>
              <w:pStyle w:val="TableParagraph"/>
              <w:spacing w:line="240" w:lineRule="atLeast"/>
              <w:ind w:left="107" w:right="81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COMPENCIA/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CAPACIDADES</w:t>
            </w:r>
          </w:p>
        </w:tc>
        <w:tc>
          <w:tcPr>
            <w:tcW w:w="3827" w:type="dxa"/>
            <w:shd w:val="clear" w:color="auto" w:fill="DEEAF6"/>
          </w:tcPr>
          <w:p w14:paraId="47DCF24D" w14:textId="77777777" w:rsidR="00ED5F96" w:rsidRDefault="00ED5F96" w:rsidP="00463E9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DESEMPEÑO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PRECISADO</w:t>
            </w:r>
          </w:p>
        </w:tc>
        <w:tc>
          <w:tcPr>
            <w:tcW w:w="2268" w:type="dxa"/>
            <w:shd w:val="clear" w:color="auto" w:fill="DEEAF6"/>
          </w:tcPr>
          <w:p w14:paraId="024849B2" w14:textId="77777777" w:rsidR="00ED5F96" w:rsidRDefault="00ED5F96" w:rsidP="00463E9D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PROPÓSITO</w:t>
            </w:r>
          </w:p>
        </w:tc>
        <w:tc>
          <w:tcPr>
            <w:tcW w:w="1835" w:type="dxa"/>
            <w:shd w:val="clear" w:color="auto" w:fill="DEEAF6"/>
          </w:tcPr>
          <w:p w14:paraId="2A3FDD59" w14:textId="77777777" w:rsidR="00ED5F96" w:rsidRDefault="00ED5F96" w:rsidP="00463E9D">
            <w:pPr>
              <w:pStyle w:val="TableParagraph"/>
              <w:ind w:left="106"/>
              <w:rPr>
                <w:b/>
                <w:color w:val="001F5F"/>
                <w:sz w:val="20"/>
              </w:rPr>
            </w:pPr>
            <w:r>
              <w:rPr>
                <w:b/>
                <w:color w:val="001F5F"/>
                <w:sz w:val="20"/>
              </w:rPr>
              <w:t>CRITERIO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DE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EVALUACIÓN</w:t>
            </w:r>
          </w:p>
          <w:p w14:paraId="6F1B7533" w14:textId="77777777" w:rsidR="00ED5F96" w:rsidRDefault="00ED5F96" w:rsidP="00463E9D">
            <w:pPr>
              <w:pStyle w:val="TableParagraph"/>
              <w:ind w:left="106"/>
              <w:rPr>
                <w:b/>
                <w:sz w:val="20"/>
              </w:rPr>
            </w:pPr>
          </w:p>
        </w:tc>
        <w:tc>
          <w:tcPr>
            <w:tcW w:w="1700" w:type="dxa"/>
            <w:shd w:val="clear" w:color="auto" w:fill="DEEAF6"/>
          </w:tcPr>
          <w:p w14:paraId="0B6C1C84" w14:textId="77777777" w:rsidR="00ED5F96" w:rsidRDefault="00ED5F96" w:rsidP="00463E9D">
            <w:pPr>
              <w:pStyle w:val="TableParagraph"/>
              <w:spacing w:line="240" w:lineRule="atLeast"/>
              <w:ind w:left="102" w:right="2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INSTRUMENTO</w:t>
            </w:r>
            <w:r>
              <w:rPr>
                <w:b/>
                <w:color w:val="001F5F"/>
                <w:spacing w:val="1"/>
                <w:sz w:val="20"/>
              </w:rPr>
              <w:t xml:space="preserve"> </w:t>
            </w:r>
            <w:r>
              <w:rPr>
                <w:b/>
                <w:color w:val="001F5F"/>
                <w:spacing w:val="-1"/>
                <w:sz w:val="20"/>
              </w:rPr>
              <w:t>DE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1"/>
                <w:sz w:val="20"/>
              </w:rPr>
              <w:t>EVALUACIÓN</w:t>
            </w:r>
          </w:p>
        </w:tc>
      </w:tr>
      <w:tr w:rsidR="00ED5F96" w14:paraId="7A7897F9" w14:textId="77777777" w:rsidTr="00463E9D">
        <w:trPr>
          <w:trHeight w:val="291"/>
        </w:trPr>
        <w:tc>
          <w:tcPr>
            <w:tcW w:w="1717" w:type="dxa"/>
          </w:tcPr>
          <w:p w14:paraId="3CEA605D" w14:textId="77777777" w:rsidR="00ED5F96" w:rsidRPr="00ED5F96" w:rsidRDefault="00ED5F96" w:rsidP="00463E9D">
            <w:pPr>
              <w:pStyle w:val="TableParagraph"/>
              <w:spacing w:line="220" w:lineRule="exact"/>
              <w:ind w:left="0"/>
              <w:jc w:val="left"/>
              <w:rPr>
                <w:rFonts w:ascii="Segoe UI" w:hAnsi="Segoe UI" w:cs="Segoe UI"/>
                <w:color w:val="000000"/>
                <w:shd w:val="clear" w:color="auto" w:fill="F7F7F7"/>
              </w:rPr>
            </w:pPr>
            <w:r w:rsidRPr="00ED5F96">
              <w:rPr>
                <w:rFonts w:asciiTheme="minorHAnsi" w:hAnsiTheme="minorHAnsi" w:cstheme="minorHAnsi"/>
                <w:color w:val="000000"/>
                <w:shd w:val="clear" w:color="auto" w:fill="F7F7F7"/>
              </w:rPr>
              <w:t>Gestionar responsablemente los recursos económicos</w:t>
            </w:r>
            <w:r w:rsidRPr="00ED5F96">
              <w:rPr>
                <w:rFonts w:ascii="Segoe UI" w:hAnsi="Segoe UI" w:cs="Segoe UI"/>
                <w:color w:val="000000"/>
                <w:shd w:val="clear" w:color="auto" w:fill="F7F7F7"/>
              </w:rPr>
              <w:t>.</w:t>
            </w:r>
          </w:p>
          <w:p w14:paraId="6A3F34EF" w14:textId="77777777" w:rsidR="00ED5F96" w:rsidRDefault="00ED5F96" w:rsidP="00463E9D">
            <w:pPr>
              <w:pStyle w:val="TableParagraph"/>
              <w:spacing w:line="220" w:lineRule="exact"/>
              <w:ind w:left="0"/>
              <w:jc w:val="left"/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7F7F7"/>
              </w:rPr>
            </w:pPr>
          </w:p>
          <w:p w14:paraId="560619FA" w14:textId="2F2DFF78" w:rsid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Comprender las relaciones entre los elementos del sistema económico.</w:t>
            </w:r>
          </w:p>
          <w:p w14:paraId="12AE6CBF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431F7C10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Tomar decisiones económicas y financieras.</w:t>
            </w:r>
          </w:p>
          <w:p w14:paraId="77495B25" w14:textId="067FA73B" w:rsidR="00ED5F96" w:rsidRPr="003F0F96" w:rsidRDefault="00ED5F96" w:rsidP="00463E9D">
            <w:pPr>
              <w:pStyle w:val="TableParagraph"/>
              <w:spacing w:line="220" w:lineRule="exact"/>
              <w:ind w:left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3827" w:type="dxa"/>
          </w:tcPr>
          <w:p w14:paraId="332AF181" w14:textId="52637A66" w:rsidR="00ED5F96" w:rsidRPr="00ED5F96" w:rsidRDefault="00ED5F96" w:rsidP="00463E9D">
            <w:pPr>
              <w:pStyle w:val="NormalWeb"/>
              <w:spacing w:before="1" w:beforeAutospacing="0" w:after="0" w:afterAutospacing="0"/>
              <w:ind w:right="15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D5F9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7F7F7"/>
              </w:rPr>
              <w:t>Fórmula presupuestos personales considerando los ingresos y egresos, necesidades, deudas y proyectos de ahorro e inversión con el fin de mejorar su bienestar.</w:t>
            </w:r>
          </w:p>
        </w:tc>
        <w:tc>
          <w:tcPr>
            <w:tcW w:w="2268" w:type="dxa"/>
          </w:tcPr>
          <w:p w14:paraId="2FF9DA25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Elaborar un presupuesto personal y analizar el dinero disponible.</w:t>
            </w:r>
          </w:p>
          <w:p w14:paraId="6CB83568" w14:textId="77777777" w:rsidR="00ED5F96" w:rsidRDefault="00ED5F96" w:rsidP="00463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5" w:type="dxa"/>
          </w:tcPr>
          <w:p w14:paraId="346C7ABE" w14:textId="67099430" w:rsidR="00ED5F96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Elaboración de un cuadro con sus ingresos y egresos.</w:t>
            </w:r>
          </w:p>
          <w:p w14:paraId="7586DAAA" w14:textId="77777777" w:rsidR="00764849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5F2C5D8D" w14:textId="517F94CE" w:rsidR="00764849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Presentación del cuadro de presupuesto personal.</w:t>
            </w:r>
          </w:p>
          <w:p w14:paraId="267C9627" w14:textId="77777777" w:rsidR="00764849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07D705AA" w14:textId="044A9C8D" w:rsidR="00764849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Informe breve con propuestas de ahorro.</w:t>
            </w:r>
          </w:p>
          <w:p w14:paraId="3D647396" w14:textId="77777777" w:rsidR="00764849" w:rsidRPr="00ED5F96" w:rsidRDefault="00764849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43779D0A" w14:textId="3D4E5F46" w:rsidR="00ED5F96" w:rsidRDefault="00ED5F96" w:rsidP="00463E9D">
            <w:pPr>
              <w:widowControl/>
              <w:autoSpaceDE/>
              <w:autoSpaceDN/>
              <w:spacing w:before="1"/>
              <w:ind w:right="153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ED05C7A" w14:textId="77777777" w:rsidR="00ED5F96" w:rsidRPr="007E0EC0" w:rsidRDefault="00ED5F96" w:rsidP="00463E9D">
            <w:pPr>
              <w:pStyle w:val="TableParagrap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Lista de cotejo</w:t>
            </w:r>
          </w:p>
        </w:tc>
      </w:tr>
      <w:tr w:rsidR="00ED5F96" w14:paraId="773F14F8" w14:textId="77777777" w:rsidTr="00463E9D">
        <w:trPr>
          <w:trHeight w:val="1478"/>
        </w:trPr>
        <w:tc>
          <w:tcPr>
            <w:tcW w:w="1717" w:type="dxa"/>
          </w:tcPr>
          <w:p w14:paraId="7F6B1B9F" w14:textId="77777777" w:rsidR="00ED5F96" w:rsidRDefault="00ED5F96" w:rsidP="00463E9D">
            <w:pPr>
              <w:pStyle w:val="TableParagraph"/>
              <w:spacing w:before="5" w:line="237" w:lineRule="auto"/>
              <w:ind w:left="107" w:righ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 DESENVUELVE EN </w:t>
            </w:r>
            <w:proofErr w:type="gramStart"/>
            <w:r>
              <w:rPr>
                <w:b/>
                <w:sz w:val="18"/>
              </w:rPr>
              <w:t xml:space="preserve">LOS 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ENTORNOS</w:t>
            </w:r>
            <w:proofErr w:type="gramEnd"/>
            <w:r>
              <w:rPr>
                <w:b/>
                <w:sz w:val="18"/>
              </w:rPr>
              <w:t xml:space="preserve"> VIRTUALES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GENERADOS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TIC</w:t>
            </w:r>
          </w:p>
          <w:p w14:paraId="4B0F9FD1" w14:textId="77777777" w:rsidR="00ED5F96" w:rsidRDefault="00ED5F96" w:rsidP="00463E9D">
            <w:pPr>
              <w:pStyle w:val="TableParagraph"/>
              <w:tabs>
                <w:tab w:val="left" w:pos="419"/>
                <w:tab w:val="left" w:pos="420"/>
              </w:tabs>
              <w:spacing w:before="0"/>
              <w:ind w:right="502"/>
              <w:jc w:val="left"/>
            </w:pPr>
            <w:r>
              <w:rPr>
                <w:spacing w:val="-1"/>
              </w:rPr>
              <w:t xml:space="preserve">Interactúa </w:t>
            </w:r>
            <w:proofErr w:type="gramStart"/>
            <w:r>
              <w:t xml:space="preserve">en </w:t>
            </w:r>
            <w:r>
              <w:rPr>
                <w:spacing w:val="-47"/>
              </w:rPr>
              <w:t xml:space="preserve"> </w:t>
            </w:r>
            <w:r>
              <w:t>entornos</w:t>
            </w:r>
            <w:proofErr w:type="gramEnd"/>
          </w:p>
          <w:p w14:paraId="3172F4E9" w14:textId="77777777" w:rsidR="00ED5F96" w:rsidRDefault="00ED5F96" w:rsidP="00463E9D">
            <w:pPr>
              <w:pStyle w:val="TableParagraph"/>
              <w:spacing w:before="3" w:line="249" w:lineRule="exact"/>
              <w:jc w:val="left"/>
            </w:pPr>
            <w:r>
              <w:t>virtuales.</w:t>
            </w:r>
          </w:p>
        </w:tc>
        <w:tc>
          <w:tcPr>
            <w:tcW w:w="6095" w:type="dxa"/>
            <w:gridSpan w:val="2"/>
            <w:shd w:val="clear" w:color="auto" w:fill="FFFFFF" w:themeFill="background1"/>
          </w:tcPr>
          <w:p w14:paraId="222A5C46" w14:textId="77777777" w:rsidR="00ED5F96" w:rsidRPr="007E0EC0" w:rsidRDefault="00ED5F96" w:rsidP="00463E9D">
            <w:pPr>
              <w:pStyle w:val="TableParagraph"/>
              <w:jc w:val="left"/>
              <w:rPr>
                <w:rFonts w:ascii="Calibri Light" w:hAnsi="Calibri Light" w:cs="Calibri Light"/>
              </w:rPr>
            </w:pPr>
            <w:r w:rsidRPr="003551D2">
              <w:rPr>
                <w:rFonts w:ascii="Calibri Light" w:hAnsi="Calibri Light" w:cs="Calibri Light"/>
                <w:shd w:val="clear" w:color="auto" w:fill="FFFFFF"/>
              </w:rPr>
              <w:t>Se desenvuelve en los entornos virtuales cuando optimiza sus estrategias de participación, creación, construcción del conocimiento y expresión de su individualidad para consolidar, gestionar y compartir su experiencia en diversos contextos socioculturales</w:t>
            </w:r>
            <w:r w:rsidRPr="007E0EC0">
              <w:rPr>
                <w:rFonts w:ascii="Calibri Light" w:hAnsi="Calibri Light" w:cs="Calibri Light"/>
                <w:color w:val="4B4F58"/>
                <w:shd w:val="clear" w:color="auto" w:fill="FFFFFF"/>
              </w:rPr>
              <w:t>.</w:t>
            </w:r>
          </w:p>
        </w:tc>
        <w:tc>
          <w:tcPr>
            <w:tcW w:w="1835" w:type="dxa"/>
          </w:tcPr>
          <w:p w14:paraId="4E22A3CC" w14:textId="77777777" w:rsidR="00ED5F96" w:rsidRPr="007E0EC0" w:rsidRDefault="00ED5F96" w:rsidP="00463E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21F2B60F" w14:textId="77777777" w:rsidR="00ED5F96" w:rsidRDefault="00ED5F96" w:rsidP="00463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F96" w14:paraId="5BF9DA8E" w14:textId="77777777" w:rsidTr="00463E9D">
        <w:trPr>
          <w:trHeight w:val="1478"/>
        </w:trPr>
        <w:tc>
          <w:tcPr>
            <w:tcW w:w="1717" w:type="dxa"/>
          </w:tcPr>
          <w:p w14:paraId="4A145EC9" w14:textId="77777777" w:rsidR="00ED5F96" w:rsidRDefault="00ED5F96" w:rsidP="00463E9D">
            <w:pPr>
              <w:pStyle w:val="TableParagraph"/>
              <w:spacing w:before="5" w:line="237" w:lineRule="auto"/>
              <w:ind w:left="107" w:righ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GESTIONA SU APRENDIZAJE DE MANERA AUTÓNOMA</w:t>
            </w:r>
          </w:p>
          <w:p w14:paraId="0A85260E" w14:textId="77777777" w:rsidR="00ED5F96" w:rsidRDefault="00ED5F96" w:rsidP="00463E9D">
            <w:pPr>
              <w:pStyle w:val="TableParagraph"/>
              <w:spacing w:before="5" w:line="237" w:lineRule="auto"/>
              <w:ind w:left="107" w:right="1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ORGANIZA ACCIONES ESTRATEGICAS</w:t>
            </w:r>
          </w:p>
        </w:tc>
        <w:tc>
          <w:tcPr>
            <w:tcW w:w="6095" w:type="dxa"/>
            <w:gridSpan w:val="2"/>
          </w:tcPr>
          <w:p w14:paraId="3111A32E" w14:textId="77777777" w:rsidR="00ED5F96" w:rsidRDefault="00ED5F96" w:rsidP="00463E9D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Define metas de aprendizaje</w:t>
            </w:r>
          </w:p>
          <w:p w14:paraId="0CADE91E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Organiza acciones estrat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gicas para alcanzar sus metas.</w:t>
            </w:r>
          </w:p>
          <w:p w14:paraId="06D4C95E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Monitorea y ajusta su desempe</w:t>
            </w:r>
            <w:r>
              <w:rPr>
                <w:rFonts w:ascii="Times New Roman"/>
                <w:sz w:val="20"/>
              </w:rPr>
              <w:t>ñ</w:t>
            </w:r>
            <w:r>
              <w:rPr>
                <w:rFonts w:ascii="Times New Roman"/>
                <w:sz w:val="20"/>
              </w:rPr>
              <w:t>o durante el proceso de aprendizaje</w:t>
            </w:r>
          </w:p>
        </w:tc>
        <w:tc>
          <w:tcPr>
            <w:tcW w:w="1835" w:type="dxa"/>
          </w:tcPr>
          <w:p w14:paraId="2C3DC7BB" w14:textId="77777777" w:rsidR="00ED5F96" w:rsidRDefault="00ED5F96" w:rsidP="00463E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14:paraId="59242DB2" w14:textId="77777777" w:rsidR="00ED5F96" w:rsidRDefault="00ED5F96" w:rsidP="00463E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5F96" w14:paraId="4251B3BD" w14:textId="77777777" w:rsidTr="00463E9D">
        <w:trPr>
          <w:trHeight w:val="241"/>
        </w:trPr>
        <w:tc>
          <w:tcPr>
            <w:tcW w:w="5544" w:type="dxa"/>
            <w:gridSpan w:val="2"/>
            <w:shd w:val="clear" w:color="auto" w:fill="DEEAF6"/>
          </w:tcPr>
          <w:p w14:paraId="1B427213" w14:textId="77777777" w:rsidR="00ED5F96" w:rsidRDefault="00ED5F96" w:rsidP="00463E9D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ENFOQUE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z w:val="20"/>
              </w:rPr>
              <w:t>TRANSVERSAL</w:t>
            </w:r>
          </w:p>
        </w:tc>
        <w:tc>
          <w:tcPr>
            <w:tcW w:w="5803" w:type="dxa"/>
            <w:gridSpan w:val="3"/>
            <w:shd w:val="clear" w:color="auto" w:fill="DEEAF6"/>
          </w:tcPr>
          <w:p w14:paraId="5F1EF960" w14:textId="77777777" w:rsidR="00ED5F96" w:rsidRDefault="00ED5F96" w:rsidP="00463E9D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OBSERVABLES</w:t>
            </w:r>
          </w:p>
        </w:tc>
      </w:tr>
      <w:tr w:rsidR="00ED5F96" w14:paraId="13E84710" w14:textId="77777777" w:rsidTr="00463E9D">
        <w:trPr>
          <w:trHeight w:val="486"/>
        </w:trPr>
        <w:tc>
          <w:tcPr>
            <w:tcW w:w="5544" w:type="dxa"/>
            <w:gridSpan w:val="2"/>
          </w:tcPr>
          <w:p w14:paraId="536927A9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Orientaci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al bien com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>n</w:t>
            </w:r>
          </w:p>
          <w:p w14:paraId="04235B9C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Valores: Empat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a, identidad</w:t>
            </w:r>
          </w:p>
          <w:p w14:paraId="5B7E21A6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0DDBD11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25AAEDE6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Inclusivo de atenci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a la diversidad</w:t>
            </w:r>
          </w:p>
          <w:p w14:paraId="2975574A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Valores: Respeto</w:t>
            </w:r>
          </w:p>
        </w:tc>
        <w:tc>
          <w:tcPr>
            <w:tcW w:w="5803" w:type="dxa"/>
            <w:gridSpan w:val="3"/>
          </w:tcPr>
          <w:p w14:paraId="15A27758" w14:textId="77777777" w:rsidR="00ED5F96" w:rsidRDefault="00ED5F96" w:rsidP="00463E9D">
            <w:pPr>
              <w:pStyle w:val="TableParagraph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Identificación afectiva con los sentimientos del otro y disposición para apoyar y comprender sus circunstancias</w:t>
            </w:r>
          </w:p>
          <w:p w14:paraId="14C92D0F" w14:textId="77777777" w:rsidR="00ED5F96" w:rsidRDefault="00ED5F96" w:rsidP="00463E9D">
            <w:pPr>
              <w:pStyle w:val="TableParagraph"/>
              <w:rPr>
                <w:color w:val="000000"/>
                <w:sz w:val="20"/>
                <w:szCs w:val="20"/>
              </w:rPr>
            </w:pPr>
          </w:p>
          <w:p w14:paraId="04D253DF" w14:textId="77777777" w:rsidR="00ED5F96" w:rsidRDefault="00ED5F96" w:rsidP="00463E9D">
            <w:pPr>
              <w:pStyle w:val="TableParagraph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  <w:sz w:val="20"/>
                <w:szCs w:val="20"/>
              </w:rPr>
              <w:t>Reconocimiento al valor inherente de cada persona y de sus derechos, por encima de cualquier diferencia</w:t>
            </w:r>
            <w:r>
              <w:rPr>
                <w:color w:val="000000"/>
              </w:rPr>
              <w:t xml:space="preserve"> Respeto por las diferencias</w:t>
            </w:r>
          </w:p>
        </w:tc>
      </w:tr>
    </w:tbl>
    <w:p w14:paraId="50FAFB5E" w14:textId="77777777" w:rsidR="00ED5F96" w:rsidRDefault="00ED5F96" w:rsidP="00ED5F96">
      <w:pPr>
        <w:pStyle w:val="Textoindependiente"/>
        <w:spacing w:before="11"/>
        <w:rPr>
          <w:b/>
          <w:sz w:val="21"/>
        </w:rPr>
      </w:pPr>
    </w:p>
    <w:p w14:paraId="478A14B9" w14:textId="77777777" w:rsidR="00ED5F96" w:rsidRDefault="00ED5F96" w:rsidP="00ED5F96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52"/>
        <w:ind w:left="828" w:hanging="569"/>
        <w:contextualSpacing w:val="0"/>
        <w:rPr>
          <w:b/>
          <w:sz w:val="24"/>
        </w:rPr>
      </w:pPr>
      <w:r>
        <w:rPr>
          <w:b/>
          <w:color w:val="001F5F"/>
          <w:sz w:val="24"/>
        </w:rPr>
        <w:t>ACTIVIDADES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A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DESARROLLAR</w:t>
      </w:r>
    </w:p>
    <w:p w14:paraId="1749D34D" w14:textId="77777777" w:rsidR="00ED5F96" w:rsidRDefault="00ED5F96" w:rsidP="00ED5F96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8"/>
      </w:tblGrid>
      <w:tr w:rsidR="00ED5F96" w14:paraId="46C592C3" w14:textId="77777777" w:rsidTr="00463E9D">
        <w:trPr>
          <w:trHeight w:val="294"/>
        </w:trPr>
        <w:tc>
          <w:tcPr>
            <w:tcW w:w="11348" w:type="dxa"/>
            <w:shd w:val="clear" w:color="auto" w:fill="DEEAF6"/>
          </w:tcPr>
          <w:p w14:paraId="063BFF80" w14:textId="77777777" w:rsidR="00ED5F96" w:rsidRDefault="00ED5F96" w:rsidP="00463E9D">
            <w:pPr>
              <w:pStyle w:val="TableParagraph"/>
              <w:spacing w:before="3"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INICIO</w:t>
            </w:r>
            <w:r>
              <w:rPr>
                <w:b/>
                <w:color w:val="C00000"/>
                <w:spacing w:val="54"/>
                <w:sz w:val="24"/>
              </w:rPr>
              <w:t xml:space="preserve">  10 MINUTOS</w:t>
            </w:r>
          </w:p>
        </w:tc>
      </w:tr>
      <w:tr w:rsidR="00ED5F96" w14:paraId="1C258074" w14:textId="77777777" w:rsidTr="00463E9D">
        <w:trPr>
          <w:trHeight w:val="1243"/>
        </w:trPr>
        <w:tc>
          <w:tcPr>
            <w:tcW w:w="11348" w:type="dxa"/>
          </w:tcPr>
          <w:p w14:paraId="249C24B3" w14:textId="17F457EC" w:rsidR="00764849" w:rsidRDefault="00ED5F96" w:rsidP="00764849">
            <w:pPr>
              <w:pStyle w:val="TableParagraph"/>
              <w:jc w:val="left"/>
            </w:pPr>
            <w:r>
              <w:rPr>
                <w:b/>
                <w:color w:val="006FC0"/>
              </w:rPr>
              <w:lastRenderedPageBreak/>
              <w:t>ACTIVIDADES</w:t>
            </w:r>
            <w:r>
              <w:rPr>
                <w:b/>
                <w:color w:val="006FC0"/>
                <w:spacing w:val="-6"/>
              </w:rPr>
              <w:t xml:space="preserve"> </w:t>
            </w:r>
            <w:r>
              <w:rPr>
                <w:b/>
                <w:color w:val="006FC0"/>
              </w:rPr>
              <w:t xml:space="preserve">PERMANENTES: </w:t>
            </w:r>
            <w:r w:rsidRPr="00B73F2B">
              <w:rPr>
                <w:bCs/>
              </w:rPr>
              <w:t xml:space="preserve">Saludo </w:t>
            </w:r>
            <w:r>
              <w:rPr>
                <w:bCs/>
              </w:rPr>
              <w:t xml:space="preserve">cordialmente a los estudiantes, les recuerdo las normas de convivencia del aula. Les </w:t>
            </w:r>
          </w:p>
          <w:p w14:paraId="0D67C211" w14:textId="0C5FE425" w:rsidR="00ED5F96" w:rsidRDefault="00764849" w:rsidP="00463E9D">
            <w:pPr>
              <w:pStyle w:val="TableParagraph"/>
              <w:jc w:val="left"/>
            </w:pPr>
            <w:r>
              <w:t xml:space="preserve">Pregunto a los </w:t>
            </w:r>
            <w:r w:rsidR="009A40B5">
              <w:t>estudiantes:</w:t>
            </w:r>
          </w:p>
          <w:p w14:paraId="2B297B77" w14:textId="77777777" w:rsidR="00764849" w:rsidRDefault="00764849" w:rsidP="00463E9D">
            <w:pPr>
              <w:pStyle w:val="TableParagraph"/>
              <w:jc w:val="left"/>
            </w:pPr>
            <w:r>
              <w:t>¿Qué saben del presupuesto personal?</w:t>
            </w:r>
          </w:p>
          <w:p w14:paraId="72D03B48" w14:textId="0B53E616" w:rsidR="00764849" w:rsidRDefault="00764849" w:rsidP="00463E9D">
            <w:pPr>
              <w:pStyle w:val="TableParagraph"/>
              <w:jc w:val="left"/>
            </w:pPr>
            <w:r>
              <w:t>¿Es importante planificar para el futuro?</w:t>
            </w:r>
          </w:p>
          <w:p w14:paraId="71D7C3F3" w14:textId="77777777" w:rsidR="00764849" w:rsidRDefault="00764849" w:rsidP="00463E9D">
            <w:pPr>
              <w:pStyle w:val="TableParagraph"/>
              <w:jc w:val="left"/>
            </w:pPr>
            <w:r>
              <w:t xml:space="preserve">Recojo sus respuestas </w:t>
            </w:r>
            <w:r w:rsidR="009A40B5">
              <w:t>y anoto</w:t>
            </w:r>
            <w:r>
              <w:t xml:space="preserve"> en la pizarra </w:t>
            </w:r>
          </w:p>
          <w:p w14:paraId="3CEA1062" w14:textId="505E5270" w:rsidR="009A40B5" w:rsidRPr="00ED5F96" w:rsidRDefault="009A40B5" w:rsidP="009A40B5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proofErr w:type="gramStart"/>
            <w:r>
              <w:t>Posteriormente  les</w:t>
            </w:r>
            <w:proofErr w:type="gramEnd"/>
            <w:r>
              <w:t xml:space="preserve"> presento el propósito de aprendizaje</w:t>
            </w: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: </w:t>
            </w: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Elaborar un presupuesto personal y analizar el dinero disponible.</w:t>
            </w:r>
          </w:p>
          <w:p w14:paraId="167185C4" w14:textId="7A834D86" w:rsidR="009A40B5" w:rsidRDefault="009A40B5" w:rsidP="00463E9D">
            <w:pPr>
              <w:pStyle w:val="TableParagraph"/>
              <w:jc w:val="left"/>
            </w:pPr>
          </w:p>
        </w:tc>
      </w:tr>
      <w:tr w:rsidR="00ED5F96" w14:paraId="38381C82" w14:textId="77777777" w:rsidTr="00463E9D">
        <w:trPr>
          <w:trHeight w:val="293"/>
        </w:trPr>
        <w:tc>
          <w:tcPr>
            <w:tcW w:w="11348" w:type="dxa"/>
            <w:shd w:val="clear" w:color="auto" w:fill="DEEAF6"/>
          </w:tcPr>
          <w:p w14:paraId="65BDAA38" w14:textId="0BF1CAA5" w:rsidR="00ED5F96" w:rsidRDefault="00ED5F96" w:rsidP="00463E9D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 xml:space="preserve">DESARROLLO  </w:t>
            </w:r>
            <w:proofErr w:type="gramStart"/>
            <w:r w:rsidR="00904FEB">
              <w:rPr>
                <w:b/>
                <w:color w:val="C00000"/>
                <w:sz w:val="24"/>
              </w:rPr>
              <w:t>70</w:t>
            </w:r>
            <w:r>
              <w:rPr>
                <w:b/>
                <w:color w:val="C00000"/>
                <w:spacing w:val="52"/>
                <w:sz w:val="24"/>
              </w:rPr>
              <w:t xml:space="preserve"> 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MINUTOS</w:t>
            </w:r>
            <w:proofErr w:type="gramEnd"/>
          </w:p>
        </w:tc>
      </w:tr>
      <w:tr w:rsidR="00ED5F96" w14:paraId="323C0745" w14:textId="77777777" w:rsidTr="00463E9D">
        <w:trPr>
          <w:trHeight w:val="2158"/>
        </w:trPr>
        <w:tc>
          <w:tcPr>
            <w:tcW w:w="11348" w:type="dxa"/>
          </w:tcPr>
          <w:p w14:paraId="1A10FC2C" w14:textId="77777777" w:rsidR="00904FEB" w:rsidRDefault="00ED5F96" w:rsidP="00117C09">
            <w:pPr>
              <w:rPr>
                <w:rFonts w:asciiTheme="minorHAnsi" w:hAnsiTheme="minorHAnsi" w:cstheme="minorHAnsi"/>
                <w:color w:val="000000"/>
                <w:shd w:val="clear" w:color="auto" w:fill="F7F7F7"/>
              </w:rPr>
            </w:pPr>
            <w:r>
              <w:t xml:space="preserve"> </w:t>
            </w:r>
            <w:r w:rsidR="00117C09">
              <w:t>Se les da una información sobre el presupuesto personal</w:t>
            </w:r>
            <w:r w:rsidR="00117C09"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7F7F7"/>
              </w:rPr>
              <w:t xml:space="preserve"> </w:t>
            </w:r>
            <w:r w:rsidR="00117C09" w:rsidRPr="00117C09">
              <w:rPr>
                <w:rFonts w:ascii="Segoe UI" w:hAnsi="Segoe UI" w:cs="Segoe UI"/>
                <w:color w:val="000000"/>
                <w:shd w:val="clear" w:color="auto" w:fill="F7F7F7"/>
              </w:rPr>
              <w:t>y</w:t>
            </w:r>
            <w:r w:rsidR="00117C09" w:rsidRPr="00117C09">
              <w:rPr>
                <w:rFonts w:asciiTheme="minorHAnsi" w:hAnsiTheme="minorHAnsi" w:cstheme="minorHAnsi"/>
                <w:color w:val="000000"/>
                <w:shd w:val="clear" w:color="auto" w:fill="F7F7F7"/>
              </w:rPr>
              <w:t xml:space="preserve"> su importancia en la economía</w:t>
            </w:r>
            <w:r w:rsidR="00117C09">
              <w:rPr>
                <w:rFonts w:asciiTheme="minorHAnsi" w:hAnsiTheme="minorHAnsi" w:cstheme="minorHAnsi"/>
                <w:color w:val="000000"/>
                <w:shd w:val="clear" w:color="auto" w:fill="F7F7F7"/>
              </w:rPr>
              <w:t>.</w:t>
            </w:r>
          </w:p>
          <w:p w14:paraId="78B46EF7" w14:textId="77777777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Tipos de Ingresos y Gastos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>:</w:t>
            </w:r>
          </w:p>
          <w:p w14:paraId="3D11EB79" w14:textId="77777777" w:rsidR="00904FEB" w:rsidRPr="00904FEB" w:rsidRDefault="00904FEB" w:rsidP="00904FEB">
            <w:pPr>
              <w:widowControl/>
              <w:numPr>
                <w:ilvl w:val="1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Ingresos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>: Salario, trabajos ocasionales.</w:t>
            </w:r>
          </w:p>
          <w:p w14:paraId="64EF63A1" w14:textId="77777777" w:rsidR="00904FEB" w:rsidRDefault="00904FEB" w:rsidP="00904FEB">
            <w:pPr>
              <w:widowControl/>
              <w:numPr>
                <w:ilvl w:val="1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Gastos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 xml:space="preserve">: Obligatorios (alquiler, servicios), necesarios (comida, transporte), ocasionales </w:t>
            </w:r>
          </w:p>
          <w:p w14:paraId="20716E7F" w14:textId="77777777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Ejemplo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>: Presentar un caso práctico de un presupuesto familiar simple, mostrando el cálculo de ingresos y gastos.</w:t>
            </w:r>
          </w:p>
          <w:p w14:paraId="1CB65EE6" w14:textId="2EBE0E8B" w:rsidR="00904FEB" w:rsidRPr="00904FEB" w:rsidRDefault="00904FEB" w:rsidP="00904FEB">
            <w:pPr>
              <w:widowControl/>
              <w:shd w:val="clear" w:color="auto" w:fill="F7F7F7"/>
              <w:autoSpaceDE/>
              <w:autoSpaceDN/>
              <w:ind w:left="720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Se les d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istribuy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e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 plantillas de presupuesto personal.</w:t>
            </w:r>
          </w:p>
          <w:p w14:paraId="1B634C3D" w14:textId="5CCF2A4D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 Después hay que 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Guiar a los estudiantes en la identificación de sus propios ingresos y gastos.</w:t>
            </w:r>
          </w:p>
          <w:p w14:paraId="4B7079DB" w14:textId="5CBCA14C" w:rsid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Cada estudiante deberá completar su plantilla</w:t>
            </w:r>
            <w:r w:rsidRPr="00904FEB">
              <w:rPr>
                <w:rFonts w:ascii="Segoe UI" w:eastAsia="Times New Roman" w:hAnsi="Segoe UI" w:cs="Segoe UI"/>
                <w:color w:val="000000"/>
                <w:sz w:val="27"/>
                <w:szCs w:val="27"/>
                <w:lang w:val="es-PE" w:eastAsia="es-PE"/>
              </w:rPr>
              <w:t>.</w:t>
            </w:r>
          </w:p>
          <w:p w14:paraId="0AECE0FC" w14:textId="3FFD9115" w:rsid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Cálculo del IGV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: Incluir un ejemplo práctico en el que calculen el IGV de un gasto común (ej. compra de alimentos).</w:t>
            </w:r>
          </w:p>
          <w:p w14:paraId="625330D5" w14:textId="77777777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Discusión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>: Analizar el dinero que quedó o no disponible tras completar el presupuesto.</w:t>
            </w:r>
          </w:p>
          <w:p w14:paraId="2C853871" w14:textId="55F7E3CC" w:rsid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s-PE" w:eastAsia="es-PE"/>
              </w:rPr>
              <w:t>Propuestas de Mejora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  <w:t>: Cada estudiante deberá redactar una breve propuesta sobre cómo mejorar su bienestar familiar a partir de su análisis.</w:t>
            </w:r>
          </w:p>
          <w:p w14:paraId="29369292" w14:textId="77777777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Discusión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: Analizar el dinero que quedó o no disponible tras completar el presupuesto.</w:t>
            </w:r>
          </w:p>
          <w:p w14:paraId="2DA1B37F" w14:textId="77777777" w:rsidR="00904FEB" w:rsidRPr="00904FEB" w:rsidRDefault="00904FEB" w:rsidP="00904FEB">
            <w:pPr>
              <w:widowControl/>
              <w:numPr>
                <w:ilvl w:val="0"/>
                <w:numId w:val="6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Propuestas de Mejora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: Cada estudiante deberá redactar una breve propuesta sobre cómo mejorar su bienestar familiar a partir de su análisis.</w:t>
            </w:r>
          </w:p>
          <w:p w14:paraId="21EAEA5E" w14:textId="77777777" w:rsidR="00904FEB" w:rsidRPr="00904FEB" w:rsidRDefault="00904FEB" w:rsidP="00904FEB">
            <w:pPr>
              <w:widowControl/>
              <w:shd w:val="clear" w:color="auto" w:fill="F7F7F7"/>
              <w:autoSpaceDE/>
              <w:autoSpaceDN/>
              <w:ind w:left="720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7DB395FC" w14:textId="14EE745F" w:rsidR="00904FEB" w:rsidRPr="00904FEB" w:rsidRDefault="00D563FF" w:rsidP="00904FEB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E" w:eastAsia="es-PE"/>
              </w:rPr>
            </w:pPr>
            <w:r>
              <w:rPr>
                <w:noProof/>
              </w:rPr>
              <w:drawing>
                <wp:inline distT="0" distB="0" distL="0" distR="0" wp14:anchorId="1AF312F1" wp14:editId="5D36C985">
                  <wp:extent cx="2329132" cy="1863090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938" cy="187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4D293" w14:textId="77777777" w:rsidR="00904FEB" w:rsidRPr="00904FEB" w:rsidRDefault="00904FEB" w:rsidP="00904FEB">
            <w:pPr>
              <w:widowControl/>
              <w:shd w:val="clear" w:color="auto" w:fill="F7F7F7"/>
              <w:autoSpaceDE/>
              <w:autoSpaceDN/>
              <w:ind w:left="360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</w:p>
          <w:p w14:paraId="727FF738" w14:textId="163F6BA3" w:rsidR="00ED5F96" w:rsidRPr="00CD5901" w:rsidRDefault="00117C09" w:rsidP="00117C09">
            <w:r>
              <w:rPr>
                <w:rFonts w:ascii="Segoe UI" w:hAnsi="Segoe UI" w:cs="Segoe UI"/>
                <w:color w:val="000000"/>
                <w:sz w:val="27"/>
                <w:szCs w:val="27"/>
                <w:shd w:val="clear" w:color="auto" w:fill="F7F7F7"/>
              </w:rPr>
              <w:t xml:space="preserve">  </w:t>
            </w:r>
          </w:p>
        </w:tc>
      </w:tr>
      <w:tr w:rsidR="00ED5F96" w14:paraId="5EAC8917" w14:textId="77777777" w:rsidTr="00463E9D">
        <w:trPr>
          <w:trHeight w:val="345"/>
        </w:trPr>
        <w:tc>
          <w:tcPr>
            <w:tcW w:w="11348" w:type="dxa"/>
          </w:tcPr>
          <w:p w14:paraId="43EFB982" w14:textId="77777777" w:rsidR="00ED5F96" w:rsidRDefault="00ED5F96" w:rsidP="00463E9D"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 w14:paraId="1C142188" w14:textId="77777777" w:rsidR="00ED5F96" w:rsidRDefault="00ED5F96" w:rsidP="00ED5F96">
      <w:pPr>
        <w:rPr>
          <w:rFonts w:ascii="Times New Roman"/>
          <w:sz w:val="20"/>
        </w:rPr>
      </w:pPr>
    </w:p>
    <w:tbl>
      <w:tblPr>
        <w:tblStyle w:val="TableNormal"/>
        <w:tblW w:w="11356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6"/>
      </w:tblGrid>
      <w:tr w:rsidR="00ED5F96" w14:paraId="688C234B" w14:textId="77777777" w:rsidTr="00463E9D">
        <w:trPr>
          <w:trHeight w:val="290"/>
        </w:trPr>
        <w:tc>
          <w:tcPr>
            <w:tcW w:w="11356" w:type="dxa"/>
            <w:shd w:val="clear" w:color="auto" w:fill="BCD5ED"/>
          </w:tcPr>
          <w:p w14:paraId="4B5720A4" w14:textId="528C541D" w:rsidR="00ED5F96" w:rsidRDefault="00ED5F96" w:rsidP="00463E9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CIERRE</w:t>
            </w:r>
            <w:r>
              <w:rPr>
                <w:b/>
                <w:color w:val="C00000"/>
                <w:spacing w:val="52"/>
                <w:sz w:val="24"/>
              </w:rPr>
              <w:t xml:space="preserve"> </w:t>
            </w:r>
            <w:r w:rsidR="00904FEB">
              <w:rPr>
                <w:b/>
                <w:color w:val="C00000"/>
                <w:sz w:val="24"/>
              </w:rPr>
              <w:t>10</w:t>
            </w:r>
            <w:r>
              <w:rPr>
                <w:b/>
                <w:color w:val="C00000"/>
                <w:sz w:val="24"/>
              </w:rPr>
              <w:t xml:space="preserve"> MINUTOS</w:t>
            </w:r>
          </w:p>
        </w:tc>
      </w:tr>
      <w:tr w:rsidR="00ED5F96" w14:paraId="5F3D45BE" w14:textId="77777777" w:rsidTr="00463E9D">
        <w:trPr>
          <w:trHeight w:val="1133"/>
        </w:trPr>
        <w:tc>
          <w:tcPr>
            <w:tcW w:w="11356" w:type="dxa"/>
            <w:tcBorders>
              <w:bottom w:val="double" w:sz="1" w:space="0" w:color="252525"/>
            </w:tcBorders>
          </w:tcPr>
          <w:p w14:paraId="6332EDC7" w14:textId="59E5F96B" w:rsidR="00ED5F96" w:rsidRDefault="00ED5F96" w:rsidP="00463E9D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</w:rPr>
              <w:t>Reflexionan sobre las siguientes preguntas:</w:t>
            </w:r>
          </w:p>
          <w:p w14:paraId="25AC40A6" w14:textId="75B8BBE2" w:rsidR="00904FEB" w:rsidRPr="00904FEB" w:rsidRDefault="00904FEB" w:rsidP="00904FEB">
            <w:pPr>
              <w:widowControl/>
              <w:numPr>
                <w:ilvl w:val="0"/>
                <w:numId w:val="12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p</w:t>
            </w: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resentación de Resultados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: Algunos estudiantes compartirán sus presupuestos y propuestas.</w:t>
            </w:r>
          </w:p>
          <w:p w14:paraId="5C38E337" w14:textId="77777777" w:rsidR="00904FEB" w:rsidRPr="00904FEB" w:rsidRDefault="00904FEB" w:rsidP="00904FEB">
            <w:pPr>
              <w:widowControl/>
              <w:numPr>
                <w:ilvl w:val="0"/>
                <w:numId w:val="12"/>
              </w:numPr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904FEB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Refuerzo Final</w:t>
            </w:r>
            <w:r w:rsidRPr="00904FE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: Resumir la importancia de gestionar los recursos económicos de manera responsable.</w:t>
            </w:r>
          </w:p>
          <w:p w14:paraId="669E5BFB" w14:textId="77777777" w:rsidR="00904FEB" w:rsidRPr="00904FEB" w:rsidRDefault="00904FEB" w:rsidP="00463E9D">
            <w:pPr>
              <w:pStyle w:val="TableParagraph"/>
              <w:ind w:left="107"/>
              <w:jc w:val="left"/>
              <w:rPr>
                <w:rFonts w:asciiTheme="minorHAnsi" w:hAnsiTheme="minorHAnsi" w:cstheme="minorHAnsi"/>
                <w:b/>
              </w:rPr>
            </w:pPr>
          </w:p>
          <w:p w14:paraId="33D8DCF6" w14:textId="4AA5E688" w:rsidR="00ED5F96" w:rsidRPr="00BE2D7C" w:rsidRDefault="00ED5F96" w:rsidP="00463E9D">
            <w:pPr>
              <w:pStyle w:val="TableParagraph"/>
              <w:ind w:left="107"/>
              <w:jc w:val="left"/>
              <w:rPr>
                <w:bCs/>
              </w:rPr>
            </w:pPr>
            <w:r w:rsidRPr="00BE2D7C">
              <w:rPr>
                <w:bCs/>
              </w:rPr>
              <w:t xml:space="preserve">¿Que aprendí </w:t>
            </w:r>
            <w:r>
              <w:rPr>
                <w:bCs/>
              </w:rPr>
              <w:t xml:space="preserve">sobre el </w:t>
            </w:r>
            <w:r w:rsidR="00904FEB">
              <w:rPr>
                <w:bCs/>
              </w:rPr>
              <w:t xml:space="preserve">presupuesto </w:t>
            </w:r>
            <w:r w:rsidR="00D563FF">
              <w:rPr>
                <w:bCs/>
              </w:rPr>
              <w:t>familiar</w:t>
            </w:r>
            <w:r w:rsidRPr="00BE2D7C">
              <w:rPr>
                <w:bCs/>
              </w:rPr>
              <w:t>?</w:t>
            </w:r>
          </w:p>
          <w:p w14:paraId="21A191E6" w14:textId="4DDFD07D" w:rsidR="00ED5F96" w:rsidRDefault="00904FEB" w:rsidP="00463E9D">
            <w:pPr>
              <w:pStyle w:val="TableParagraph"/>
              <w:ind w:left="107"/>
              <w:jc w:val="left"/>
              <w:rPr>
                <w:bCs/>
              </w:rPr>
            </w:pPr>
            <w:r>
              <w:rPr>
                <w:bCs/>
              </w:rPr>
              <w:t xml:space="preserve">¿Cuál es la </w:t>
            </w:r>
            <w:r w:rsidR="00D563FF">
              <w:rPr>
                <w:bCs/>
              </w:rPr>
              <w:t>importancia de</w:t>
            </w:r>
            <w:r>
              <w:rPr>
                <w:bCs/>
              </w:rPr>
              <w:t xml:space="preserve"> planificar mi presupuesto</w:t>
            </w:r>
            <w:r w:rsidR="00ED5F96" w:rsidRPr="00BE2D7C">
              <w:rPr>
                <w:bCs/>
              </w:rPr>
              <w:t>?</w:t>
            </w:r>
          </w:p>
          <w:p w14:paraId="4E66F7CD" w14:textId="3A8CD0AB" w:rsidR="00ED5F96" w:rsidRDefault="00ED5F96" w:rsidP="00463E9D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Cs/>
              </w:rPr>
              <w:t xml:space="preserve">¿Qué beneficios tiene </w:t>
            </w:r>
            <w:r w:rsidR="00904FEB">
              <w:rPr>
                <w:bCs/>
              </w:rPr>
              <w:t xml:space="preserve">gestionar </w:t>
            </w:r>
            <w:r w:rsidR="00D563FF">
              <w:rPr>
                <w:bCs/>
              </w:rPr>
              <w:t>los</w:t>
            </w:r>
            <w:r w:rsidR="00904FEB">
              <w:rPr>
                <w:bCs/>
              </w:rPr>
              <w:t xml:space="preserve"> recursos </w:t>
            </w:r>
            <w:r w:rsidR="00D563FF">
              <w:rPr>
                <w:bCs/>
              </w:rPr>
              <w:t>económicos de manera responsable</w:t>
            </w:r>
            <w:r>
              <w:rPr>
                <w:bCs/>
              </w:rPr>
              <w:t>?</w:t>
            </w:r>
          </w:p>
        </w:tc>
      </w:tr>
      <w:tr w:rsidR="00ED5F96" w14:paraId="1BF289BB" w14:textId="77777777" w:rsidTr="00463E9D">
        <w:trPr>
          <w:trHeight w:val="300"/>
        </w:trPr>
        <w:tc>
          <w:tcPr>
            <w:tcW w:w="11356" w:type="dxa"/>
            <w:tcBorders>
              <w:top w:val="double" w:sz="1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  <w:shd w:val="clear" w:color="auto" w:fill="BCD5ED"/>
          </w:tcPr>
          <w:p w14:paraId="4CA974CC" w14:textId="77777777" w:rsidR="00ED5F96" w:rsidRDefault="00ED5F96" w:rsidP="00463E9D">
            <w:pPr>
              <w:pStyle w:val="TableParagraph"/>
              <w:spacing w:before="8" w:line="272" w:lineRule="exact"/>
              <w:ind w:left="162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RECURSOS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Y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MATERIALES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A</w:t>
            </w:r>
            <w:r>
              <w:rPr>
                <w:b/>
                <w:color w:val="C00000"/>
                <w:spacing w:val="-2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UTILIZAR EN</w:t>
            </w:r>
            <w:r>
              <w:rPr>
                <w:b/>
                <w:color w:val="C00000"/>
                <w:spacing w:val="-1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LA</w:t>
            </w:r>
            <w:r>
              <w:rPr>
                <w:b/>
                <w:color w:val="C00000"/>
                <w:spacing w:val="-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SESIÓN</w:t>
            </w:r>
          </w:p>
        </w:tc>
      </w:tr>
      <w:tr w:rsidR="00ED5F96" w14:paraId="4006A4BE" w14:textId="77777777" w:rsidTr="00463E9D">
        <w:trPr>
          <w:trHeight w:val="494"/>
        </w:trPr>
        <w:tc>
          <w:tcPr>
            <w:tcW w:w="11356" w:type="dxa"/>
            <w:tcBorders>
              <w:top w:val="single" w:sz="4" w:space="0" w:color="252525"/>
              <w:left w:val="single" w:sz="4" w:space="0" w:color="252525"/>
              <w:bottom w:val="single" w:sz="4" w:space="0" w:color="252525"/>
              <w:right w:val="single" w:sz="4" w:space="0" w:color="252525"/>
            </w:tcBorders>
          </w:tcPr>
          <w:p w14:paraId="4D9097DB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Plantillas de presupuesto personal.</w:t>
            </w:r>
          </w:p>
          <w:p w14:paraId="3F1E7B15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Pizarrón y marcadores.</w:t>
            </w:r>
          </w:p>
          <w:p w14:paraId="0F64BC42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Calculadoras.</w:t>
            </w:r>
          </w:p>
          <w:p w14:paraId="2696EB79" w14:textId="77777777" w:rsidR="00ED5F96" w:rsidRPr="00ED5F96" w:rsidRDefault="00ED5F96" w:rsidP="00ED5F96">
            <w:pPr>
              <w:widowControl/>
              <w:shd w:val="clear" w:color="auto" w:fill="F7F7F7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 w:rsidRPr="00ED5F96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Ejemplos de presupuestos (impresos).</w:t>
            </w:r>
          </w:p>
          <w:p w14:paraId="429A99AF" w14:textId="1BC0C6A0" w:rsidR="00ED5F96" w:rsidRDefault="00ED5F96" w:rsidP="00463E9D">
            <w:pPr>
              <w:pStyle w:val="TableParagraph"/>
              <w:spacing w:before="4"/>
              <w:ind w:left="107" w:right="7372"/>
              <w:jc w:val="left"/>
              <w:rPr>
                <w:sz w:val="20"/>
              </w:rPr>
            </w:pPr>
          </w:p>
        </w:tc>
      </w:tr>
    </w:tbl>
    <w:p w14:paraId="59EAE284" w14:textId="77777777" w:rsidR="00ED5F96" w:rsidRDefault="00ED5F96" w:rsidP="00ED5F96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88C4E5" wp14:editId="14F663AE">
                <wp:simplePos x="0" y="0"/>
                <wp:positionH relativeFrom="page">
                  <wp:posOffset>3508375</wp:posOffset>
                </wp:positionH>
                <wp:positionV relativeFrom="paragraph">
                  <wp:posOffset>139065</wp:posOffset>
                </wp:positionV>
                <wp:extent cx="1619250" cy="12700"/>
                <wp:effectExtent l="0" t="0" r="0" b="0"/>
                <wp:wrapTopAndBottom/>
                <wp:docPr id="4613262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B41AA" id="Line 1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6.25pt,10.95pt" to="40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">
                <w10:wrap type="topAndBottom" anchorx="page"/>
              </v:line>
            </w:pict>
          </mc:Fallback>
        </mc:AlternateContent>
      </w:r>
      <w:r>
        <w:rPr>
          <w:b/>
          <w:sz w:val="20"/>
        </w:rPr>
        <w:t xml:space="preserve">                                                                                                                                 DOCENTE</w:t>
      </w:r>
    </w:p>
    <w:p w14:paraId="2300C576" w14:textId="77777777" w:rsidR="00ED5F96" w:rsidRPr="009334DE" w:rsidRDefault="00ED5F96" w:rsidP="00ED5F96">
      <w:pPr>
        <w:tabs>
          <w:tab w:val="center" w:pos="4180"/>
          <w:tab w:val="left" w:pos="7050"/>
        </w:tabs>
        <w:ind w:right="261"/>
        <w:jc w:val="center"/>
        <w:rPr>
          <w:sz w:val="32"/>
          <w:szCs w:val="32"/>
        </w:rPr>
      </w:pPr>
      <w:r>
        <w:rPr>
          <w:b/>
          <w:sz w:val="20"/>
        </w:rPr>
        <w:t xml:space="preserve">                                               Esther Goicochea </w:t>
      </w:r>
      <w:proofErr w:type="spellStart"/>
      <w:r>
        <w:rPr>
          <w:b/>
          <w:sz w:val="20"/>
        </w:rPr>
        <w:t>Aragonez</w:t>
      </w:r>
      <w:proofErr w:type="spellEnd"/>
    </w:p>
    <w:p w14:paraId="6FA3FBBB" w14:textId="77777777" w:rsidR="00ED5F96" w:rsidRDefault="00ED5F96" w:rsidP="00ED5F96"/>
    <w:p w14:paraId="567B3132" w14:textId="77777777" w:rsidR="00ED5F96" w:rsidRDefault="00ED5F96"/>
    <w:sectPr w:rsidR="00ED5F96" w:rsidSect="009334DE">
      <w:pgSz w:w="11906" w:h="16838"/>
      <w:pgMar w:top="142" w:right="707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8C9"/>
    <w:multiLevelType w:val="hybridMultilevel"/>
    <w:tmpl w:val="0E682A86"/>
    <w:lvl w:ilvl="0" w:tplc="A72CDFDA">
      <w:start w:val="1"/>
      <w:numFmt w:val="upperRoman"/>
      <w:lvlText w:val="%1."/>
      <w:lvlJc w:val="left"/>
      <w:pPr>
        <w:ind w:left="688" w:hanging="429"/>
      </w:pPr>
      <w:rPr>
        <w:rFonts w:ascii="Calibri" w:eastAsia="Calibri" w:hAnsi="Calibri" w:cs="Calibri" w:hint="default"/>
        <w:b/>
        <w:bCs/>
        <w:color w:val="001F5F"/>
        <w:w w:val="100"/>
        <w:sz w:val="24"/>
        <w:szCs w:val="24"/>
        <w:lang w:val="es-ES" w:eastAsia="en-US" w:bidi="ar-SA"/>
      </w:rPr>
    </w:lvl>
    <w:lvl w:ilvl="1" w:tplc="6206D648">
      <w:numFmt w:val="bullet"/>
      <w:lvlText w:val="•"/>
      <w:lvlJc w:val="left"/>
      <w:pPr>
        <w:ind w:left="1770" w:hanging="429"/>
      </w:pPr>
      <w:rPr>
        <w:rFonts w:hint="default"/>
        <w:lang w:val="es-ES" w:eastAsia="en-US" w:bidi="ar-SA"/>
      </w:rPr>
    </w:lvl>
    <w:lvl w:ilvl="2" w:tplc="07300934">
      <w:numFmt w:val="bullet"/>
      <w:lvlText w:val="•"/>
      <w:lvlJc w:val="left"/>
      <w:pPr>
        <w:ind w:left="2860" w:hanging="429"/>
      </w:pPr>
      <w:rPr>
        <w:rFonts w:hint="default"/>
        <w:lang w:val="es-ES" w:eastAsia="en-US" w:bidi="ar-SA"/>
      </w:rPr>
    </w:lvl>
    <w:lvl w:ilvl="3" w:tplc="71205DC0">
      <w:numFmt w:val="bullet"/>
      <w:lvlText w:val="•"/>
      <w:lvlJc w:val="left"/>
      <w:pPr>
        <w:ind w:left="3950" w:hanging="429"/>
      </w:pPr>
      <w:rPr>
        <w:rFonts w:hint="default"/>
        <w:lang w:val="es-ES" w:eastAsia="en-US" w:bidi="ar-SA"/>
      </w:rPr>
    </w:lvl>
    <w:lvl w:ilvl="4" w:tplc="FD9E2434">
      <w:numFmt w:val="bullet"/>
      <w:lvlText w:val="•"/>
      <w:lvlJc w:val="left"/>
      <w:pPr>
        <w:ind w:left="5040" w:hanging="429"/>
      </w:pPr>
      <w:rPr>
        <w:rFonts w:hint="default"/>
        <w:lang w:val="es-ES" w:eastAsia="en-US" w:bidi="ar-SA"/>
      </w:rPr>
    </w:lvl>
    <w:lvl w:ilvl="5" w:tplc="3634DFA0">
      <w:numFmt w:val="bullet"/>
      <w:lvlText w:val="•"/>
      <w:lvlJc w:val="left"/>
      <w:pPr>
        <w:ind w:left="6130" w:hanging="429"/>
      </w:pPr>
      <w:rPr>
        <w:rFonts w:hint="default"/>
        <w:lang w:val="es-ES" w:eastAsia="en-US" w:bidi="ar-SA"/>
      </w:rPr>
    </w:lvl>
    <w:lvl w:ilvl="6" w:tplc="A2AC28CA">
      <w:numFmt w:val="bullet"/>
      <w:lvlText w:val="•"/>
      <w:lvlJc w:val="left"/>
      <w:pPr>
        <w:ind w:left="7220" w:hanging="429"/>
      </w:pPr>
      <w:rPr>
        <w:rFonts w:hint="default"/>
        <w:lang w:val="es-ES" w:eastAsia="en-US" w:bidi="ar-SA"/>
      </w:rPr>
    </w:lvl>
    <w:lvl w:ilvl="7" w:tplc="387AE972">
      <w:numFmt w:val="bullet"/>
      <w:lvlText w:val="•"/>
      <w:lvlJc w:val="left"/>
      <w:pPr>
        <w:ind w:left="8310" w:hanging="429"/>
      </w:pPr>
      <w:rPr>
        <w:rFonts w:hint="default"/>
        <w:lang w:val="es-ES" w:eastAsia="en-US" w:bidi="ar-SA"/>
      </w:rPr>
    </w:lvl>
    <w:lvl w:ilvl="8" w:tplc="477CB198">
      <w:numFmt w:val="bullet"/>
      <w:lvlText w:val="•"/>
      <w:lvlJc w:val="left"/>
      <w:pPr>
        <w:ind w:left="9400" w:hanging="429"/>
      </w:pPr>
      <w:rPr>
        <w:rFonts w:hint="default"/>
        <w:lang w:val="es-ES" w:eastAsia="en-US" w:bidi="ar-SA"/>
      </w:rPr>
    </w:lvl>
  </w:abstractNum>
  <w:abstractNum w:abstractNumId="1" w15:restartNumberingAfterBreak="0">
    <w:nsid w:val="10246E2C"/>
    <w:multiLevelType w:val="multilevel"/>
    <w:tmpl w:val="D6CA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C2D7B"/>
    <w:multiLevelType w:val="multilevel"/>
    <w:tmpl w:val="FBEA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A7873"/>
    <w:multiLevelType w:val="multilevel"/>
    <w:tmpl w:val="31AA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24395A"/>
    <w:multiLevelType w:val="multilevel"/>
    <w:tmpl w:val="D7BE3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454E3"/>
    <w:multiLevelType w:val="multilevel"/>
    <w:tmpl w:val="7BE4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DD027A"/>
    <w:multiLevelType w:val="multilevel"/>
    <w:tmpl w:val="6C5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BE5BBE"/>
    <w:multiLevelType w:val="multilevel"/>
    <w:tmpl w:val="A85A3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D0221B"/>
    <w:multiLevelType w:val="multilevel"/>
    <w:tmpl w:val="3A40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90375A"/>
    <w:multiLevelType w:val="multilevel"/>
    <w:tmpl w:val="782A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0E09C6"/>
    <w:multiLevelType w:val="multilevel"/>
    <w:tmpl w:val="40A0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B10015"/>
    <w:multiLevelType w:val="multilevel"/>
    <w:tmpl w:val="8B48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6"/>
    <w:rsid w:val="00117C09"/>
    <w:rsid w:val="00172648"/>
    <w:rsid w:val="00764849"/>
    <w:rsid w:val="00904FEB"/>
    <w:rsid w:val="009A40B5"/>
    <w:rsid w:val="00D563FF"/>
    <w:rsid w:val="00E27293"/>
    <w:rsid w:val="00ED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CFD44"/>
  <w15:chartTrackingRefBased/>
  <w15:docId w15:val="{E3297033-3891-412C-B166-AAEDA89B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F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D5F96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ED5F9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D5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5F96"/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D5F96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5F96"/>
    <w:rPr>
      <w:rFonts w:ascii="Calibri" w:eastAsia="Calibri" w:hAnsi="Calibri" w:cs="Calibri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ED5F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5F96"/>
    <w:pPr>
      <w:spacing w:before="1"/>
      <w:ind w:left="90" w:right="153"/>
      <w:jc w:val="center"/>
    </w:pPr>
  </w:style>
  <w:style w:type="paragraph" w:styleId="NormalWeb">
    <w:name w:val="Normal (Web)"/>
    <w:basedOn w:val="Normal"/>
    <w:uiPriority w:val="99"/>
    <w:unhideWhenUsed/>
    <w:rsid w:val="00ED5F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ED5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</cp:revision>
  <dcterms:created xsi:type="dcterms:W3CDTF">2024-09-25T01:11:00Z</dcterms:created>
  <dcterms:modified xsi:type="dcterms:W3CDTF">2024-09-25T02:56:00Z</dcterms:modified>
</cp:coreProperties>
</file>