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9E" w:rsidRPr="008F289E" w:rsidRDefault="008F289E" w:rsidP="008F289E">
      <w:pPr>
        <w:shd w:val="clear" w:color="auto" w:fill="F7F7F7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  <w:t>Cálculo del Interés para Crear un Emprendimiento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Datos Generales</w:t>
      </w:r>
    </w:p>
    <w:p w:rsidR="008F289E" w:rsidRPr="008F289E" w:rsidRDefault="008F289E" w:rsidP="008F289E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Duración:</w:t>
      </w: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90 minutos</w:t>
      </w:r>
    </w:p>
    <w:p w:rsidR="008F289E" w:rsidRPr="008F289E" w:rsidRDefault="008F289E" w:rsidP="008F289E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Grado:</w:t>
      </w: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Primer grado de secundaria</w:t>
      </w:r>
    </w:p>
    <w:p w:rsidR="008F289E" w:rsidRPr="008F289E" w:rsidRDefault="008F289E" w:rsidP="008F289E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Área:</w:t>
      </w: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Matemáticas</w:t>
      </w:r>
    </w:p>
    <w:p w:rsidR="008F289E" w:rsidRPr="008F289E" w:rsidRDefault="008F289E" w:rsidP="008F289E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Competencia:</w:t>
      </w: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Resuelve problemas de gestión de datos e incertidumbre.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Objetivos de Aprendizaje</w:t>
      </w:r>
    </w:p>
    <w:p w:rsidR="008F289E" w:rsidRPr="008F289E" w:rsidRDefault="008F289E" w:rsidP="008F28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Comprender el concepto de interés y su relevancia en la economía.</w:t>
      </w:r>
    </w:p>
    <w:p w:rsidR="008F289E" w:rsidRPr="008F289E" w:rsidRDefault="008F289E" w:rsidP="008F28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Calcular el interés simple aplicado a un emprendimiento.</w:t>
      </w:r>
    </w:p>
    <w:p w:rsidR="008F289E" w:rsidRPr="008F289E" w:rsidRDefault="008F289E" w:rsidP="008F28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Representar datos relacionados con el interés utilizando gráficos y medidas estadísticas.</w:t>
      </w:r>
    </w:p>
    <w:p w:rsidR="008F289E" w:rsidRPr="008F289E" w:rsidRDefault="008F289E" w:rsidP="008F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F289E"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5" style="width:552pt;height:1.5pt" o:hrpct="0" o:hralign="center" o:hrstd="t" o:hrnoshade="t" o:hr="t" fillcolor="black" stroked="f"/>
        </w:pic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Estructura de la Clase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1. Introducción (15 minutos)</w:t>
      </w:r>
    </w:p>
    <w:p w:rsidR="008F289E" w:rsidRPr="008F289E" w:rsidRDefault="008F289E" w:rsidP="008F289E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Tema:</w:t>
      </w:r>
    </w:p>
    <w:p w:rsidR="008F289E" w:rsidRPr="008F289E" w:rsidRDefault="008F289E" w:rsidP="008F28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Introducir el concepto de interés: definición y tipos (interés simple y compuesto).</w:t>
      </w:r>
    </w:p>
    <w:p w:rsidR="008F289E" w:rsidRPr="008F289E" w:rsidRDefault="008F289E" w:rsidP="008F289E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Infografía:</w:t>
      </w:r>
    </w:p>
    <w:p w:rsidR="008F289E" w:rsidRPr="008F289E" w:rsidRDefault="008F289E" w:rsidP="008F28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Mostrar una infografía que explique:</w:t>
      </w:r>
    </w:p>
    <w:p w:rsidR="008F289E" w:rsidRPr="008F289E" w:rsidRDefault="008F289E" w:rsidP="008F28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es el interés?</w:t>
      </w:r>
    </w:p>
    <w:p w:rsidR="008F289E" w:rsidRPr="008F289E" w:rsidRDefault="008F289E" w:rsidP="008F28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Importancia del interés en la economía del Rímac.</w:t>
      </w:r>
    </w:p>
    <w:p w:rsidR="008F289E" w:rsidRPr="008F289E" w:rsidRDefault="008F289E" w:rsidP="008F28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Ejemplos de cómo se utiliza el interés en emprendimientos locales.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2. Actividad de Comprensión (20 minutos)</w:t>
      </w:r>
    </w:p>
    <w:p w:rsidR="008F289E" w:rsidRPr="008F289E" w:rsidRDefault="008F289E" w:rsidP="008F289E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 en Grupo:</w:t>
      </w:r>
    </w:p>
    <w:p w:rsidR="008F289E" w:rsidRPr="008F289E" w:rsidRDefault="008F289E" w:rsidP="008F289E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Formar grupos pequeños para discutir:</w:t>
      </w:r>
    </w:p>
    <w:p w:rsidR="008F289E" w:rsidRPr="008F289E" w:rsidRDefault="008F289E" w:rsidP="008F289E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¿Por qué es importante conocer el interés al iniciar un emprendimiento?</w:t>
      </w:r>
    </w:p>
    <w:p w:rsidR="008F289E" w:rsidRPr="008F289E" w:rsidRDefault="008F289E" w:rsidP="008F289E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Ejemplos de situaciones donde se aplica el interés en el Rímac.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3. Ejemplos Prácticos (20 minutos)</w:t>
      </w:r>
    </w:p>
    <w:p w:rsidR="008F289E" w:rsidRPr="008F289E" w:rsidRDefault="008F289E" w:rsidP="008F289E">
      <w:pPr>
        <w:numPr>
          <w:ilvl w:val="0"/>
          <w:numId w:val="5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Cálculo del Interés Simple:</w:t>
      </w:r>
    </w:p>
    <w:p w:rsidR="008F289E" w:rsidRPr="008F289E" w:rsidRDefault="008F289E" w:rsidP="008F289E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Presentar ejemplos numéricos:</w:t>
      </w:r>
    </w:p>
    <w:p w:rsidR="008F289E" w:rsidRPr="008F289E" w:rsidRDefault="008F289E" w:rsidP="008F289E">
      <w:pPr>
        <w:numPr>
          <w:ilvl w:val="2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Ejemplo 1:</w:t>
      </w: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¿Cuánto interés gana una inversión de S/.1000 a una tasa del 5% durante 3 años?</w:t>
      </w:r>
    </w:p>
    <w:p w:rsidR="008F289E" w:rsidRPr="008F289E" w:rsidRDefault="008F289E" w:rsidP="008F289E">
      <w:pPr>
        <w:numPr>
          <w:ilvl w:val="2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2:</w:t>
      </w: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Un emprendimiento pide un préstamo de S/.5000 a una tasa del 7% por 2 años. ¿Cuál es el interés total?</w:t>
      </w:r>
    </w:p>
    <w:p w:rsidR="008F289E" w:rsidRPr="008F289E" w:rsidRDefault="008F289E" w:rsidP="008F289E">
      <w:pPr>
        <w:numPr>
          <w:ilvl w:val="0"/>
          <w:numId w:val="5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Ejercicio en Clase:</w:t>
      </w:r>
    </w:p>
    <w:p w:rsidR="008F289E" w:rsidRPr="008F289E" w:rsidRDefault="008F289E" w:rsidP="008F289E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Los estudiantes resuelven ejercicios similares en grupos.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4. Actividad Aplicada (30 minutos)</w:t>
      </w:r>
    </w:p>
    <w:p w:rsidR="008F289E" w:rsidRPr="008F289E" w:rsidRDefault="008F289E" w:rsidP="008F289E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Caso Práctico:</w:t>
      </w:r>
    </w:p>
    <w:p w:rsidR="008F289E" w:rsidRPr="008F289E" w:rsidRDefault="008F289E" w:rsidP="008F289E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Proporcionar a los estudiantes un caso práctico donde deben:</w:t>
      </w:r>
    </w:p>
    <w:p w:rsidR="008F289E" w:rsidRPr="008F289E" w:rsidRDefault="008F289E" w:rsidP="008F289E">
      <w:pPr>
        <w:numPr>
          <w:ilvl w:val="2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Calcular el interés de un pequeño préstamo para un proyecto escolar.</w:t>
      </w:r>
    </w:p>
    <w:p w:rsidR="008F289E" w:rsidRPr="008F289E" w:rsidRDefault="008F289E" w:rsidP="008F289E">
      <w:pPr>
        <w:numPr>
          <w:ilvl w:val="2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Presentar sus cálculos y decisiones basadas en el interés.</w:t>
      </w:r>
    </w:p>
    <w:p w:rsidR="008F289E" w:rsidRPr="008F289E" w:rsidRDefault="008F289E" w:rsidP="008F289E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de Caso:</w:t>
      </w:r>
    </w:p>
    <w:p w:rsidR="008F289E" w:rsidRPr="008F289E" w:rsidRDefault="008F289E" w:rsidP="008F289E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Un grupo de estudiantes desea comprar materiales para un proyecto y necesita S/.2000, con un interés del 6% a 1 año. ¿Cuánto interés deberán pagar al final?</w:t>
      </w:r>
    </w:p>
    <w:p w:rsidR="008F289E" w:rsidRPr="008F289E" w:rsidRDefault="008F289E" w:rsidP="008F28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5. Cierre (5 minutos)</w:t>
      </w:r>
    </w:p>
    <w:p w:rsidR="008F289E" w:rsidRPr="008F289E" w:rsidRDefault="008F289E" w:rsidP="008F289E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Final:</w:t>
      </w:r>
    </w:p>
    <w:p w:rsidR="008F289E" w:rsidRPr="008F289E" w:rsidRDefault="008F289E" w:rsidP="008F289E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Preguntar a los estudiantes cómo el conocimiento del interés puede ayudarles en sus futuros emprendimientos.</w:t>
      </w:r>
    </w:p>
    <w:p w:rsidR="008F289E" w:rsidRPr="008F289E" w:rsidRDefault="008F289E" w:rsidP="008F289E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F289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Resumir la importancia del interés en la gestión financiera.</w:t>
      </w:r>
    </w:p>
    <w:p w:rsidR="00176FC1" w:rsidRDefault="00176FC1">
      <w:bookmarkStart w:id="0" w:name="_GoBack"/>
      <w:bookmarkEnd w:id="0"/>
    </w:p>
    <w:sectPr w:rsidR="00176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242"/>
    <w:multiLevelType w:val="multilevel"/>
    <w:tmpl w:val="55F0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0247B"/>
    <w:multiLevelType w:val="multilevel"/>
    <w:tmpl w:val="6ABE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42D6A"/>
    <w:multiLevelType w:val="multilevel"/>
    <w:tmpl w:val="E69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511917"/>
    <w:multiLevelType w:val="multilevel"/>
    <w:tmpl w:val="8BB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0F777C"/>
    <w:multiLevelType w:val="multilevel"/>
    <w:tmpl w:val="5D6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727FF7"/>
    <w:multiLevelType w:val="multilevel"/>
    <w:tmpl w:val="D600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C930A5"/>
    <w:multiLevelType w:val="multilevel"/>
    <w:tmpl w:val="BB98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9E"/>
    <w:rsid w:val="00176FC1"/>
    <w:rsid w:val="008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0ADB95-3303-4D5A-B9CB-5FF4A33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F2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8F2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8F2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89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8F289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8F289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8F28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2024-09-20T23:44:00Z</dcterms:created>
  <dcterms:modified xsi:type="dcterms:W3CDTF">2024-09-20T23:45:00Z</dcterms:modified>
</cp:coreProperties>
</file>